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A4" w:rsidRPr="00ED6CA4" w:rsidRDefault="00ED6CA4" w:rsidP="00ED6CA4">
      <w:pPr>
        <w:spacing w:after="0" w:line="240" w:lineRule="auto"/>
        <w:ind w:left="-709"/>
        <w:jc w:val="center"/>
        <w:rPr>
          <w:rFonts w:ascii="Times New Roman" w:eastAsia="Times New Roman" w:hAnsi="Times New Roman" w:cs="Times New Roman"/>
          <w:b/>
          <w:lang w:eastAsia="el-GR"/>
        </w:rPr>
      </w:pPr>
      <w:r w:rsidRPr="00ED6CA4">
        <w:rPr>
          <w:rFonts w:ascii="Times New Roman" w:eastAsia="Times New Roman" w:hAnsi="Times New Roman" w:cs="Times New Roman"/>
          <w:b/>
          <w:lang w:eastAsia="el-GR"/>
        </w:rPr>
        <w:t>ΚΩΔΙΚΟΠΟΙΗΣΗ</w:t>
      </w:r>
    </w:p>
    <w:p w:rsidR="00ED6CA4" w:rsidRPr="00ED6CA4" w:rsidRDefault="00ED6CA4" w:rsidP="00ED6CA4">
      <w:pPr>
        <w:spacing w:after="0" w:line="240" w:lineRule="auto"/>
        <w:ind w:left="-709"/>
        <w:jc w:val="center"/>
        <w:rPr>
          <w:rFonts w:ascii="Times New Roman" w:eastAsia="Times New Roman" w:hAnsi="Times New Roman" w:cs="Times New Roman"/>
          <w:b/>
          <w:lang w:eastAsia="el-GR"/>
        </w:rPr>
      </w:pPr>
    </w:p>
    <w:p w:rsidR="00ED6CA4" w:rsidRPr="00ED6CA4" w:rsidRDefault="00ED6CA4" w:rsidP="00ED6CA4">
      <w:pPr>
        <w:spacing w:after="0" w:line="240" w:lineRule="auto"/>
        <w:ind w:left="-709"/>
        <w:jc w:val="both"/>
        <w:rPr>
          <w:rFonts w:ascii="Times New Roman" w:eastAsia="Times New Roman" w:hAnsi="Times New Roman" w:cs="Times New Roman"/>
          <w:lang w:eastAsia="el-GR"/>
        </w:rPr>
      </w:pPr>
      <w:r w:rsidRPr="00ED6CA4">
        <w:rPr>
          <w:rFonts w:ascii="Times New Roman" w:eastAsia="Times New Roman" w:hAnsi="Times New Roman" w:cs="Times New Roman"/>
          <w:lang w:eastAsia="el-GR"/>
        </w:rPr>
        <w:t>της αρ.  8585/10.10.2016   (ΦΕΚ 3322/Β’)  Υπουργικής Απόφασης «</w:t>
      </w:r>
      <w:r w:rsidRPr="00ED6CA4">
        <w:rPr>
          <w:rFonts w:ascii="Times New Roman" w:eastAsia="Times New Roman" w:hAnsi="Times New Roman" w:cs="Times New Roman"/>
          <w:bCs/>
          <w:lang w:eastAsia="el-GR"/>
        </w:rPr>
        <w:t xml:space="preserve">Λεπτομέρειες εφαρμογής του Υπομέτρου 6.1 «Εγκατάσταση Νέων Γεωργών» του Προγράμματος Αγροτικής Ανάπτυξης (ΠΑΑ) της Ελλάδας 2014–20» </w:t>
      </w:r>
      <w:r w:rsidRPr="00ED6CA4">
        <w:rPr>
          <w:rFonts w:ascii="Times New Roman" w:eastAsia="Times New Roman" w:hAnsi="Times New Roman" w:cs="Times New Roman"/>
          <w:lang w:eastAsia="el-GR"/>
        </w:rPr>
        <w:t>όπως αυτή τροποποιήθηκε και ισχύει με τις:</w:t>
      </w:r>
    </w:p>
    <w:p w:rsidR="00ED6CA4" w:rsidRPr="00ED6CA4" w:rsidRDefault="00ED6CA4" w:rsidP="00ED6CA4">
      <w:pPr>
        <w:spacing w:after="0" w:line="240" w:lineRule="auto"/>
        <w:ind w:left="-709"/>
        <w:jc w:val="center"/>
        <w:rPr>
          <w:rFonts w:ascii="Times New Roman" w:eastAsia="Times New Roman" w:hAnsi="Times New Roman" w:cs="Times New Roman"/>
          <w:lang w:eastAsia="el-GR"/>
        </w:rPr>
      </w:pPr>
    </w:p>
    <w:p w:rsidR="00ED6CA4" w:rsidRPr="00C910B9" w:rsidRDefault="00ED6CA4" w:rsidP="00116742">
      <w:pPr>
        <w:numPr>
          <w:ilvl w:val="0"/>
          <w:numId w:val="41"/>
        </w:numPr>
        <w:spacing w:after="0" w:line="300" w:lineRule="atLeast"/>
        <w:ind w:left="-352" w:hanging="357"/>
        <w:contextualSpacing/>
        <w:jc w:val="both"/>
        <w:rPr>
          <w:rFonts w:ascii="Times New Roman" w:eastAsia="Times New Roman" w:hAnsi="Times New Roman" w:cs="Times New Roman"/>
          <w:highlight w:val="yellow"/>
          <w:lang w:eastAsia="el-GR"/>
        </w:rPr>
      </w:pPr>
      <w:r w:rsidRPr="00C910B9">
        <w:rPr>
          <w:rFonts w:ascii="Times New Roman" w:eastAsia="Times New Roman" w:hAnsi="Times New Roman" w:cs="Times New Roman"/>
          <w:highlight w:val="yellow"/>
          <w:lang w:eastAsia="el-GR"/>
        </w:rPr>
        <w:t>αρ. 3498/31-3-2017  (ΦΕΚ  1277 /Β΄/12.4.2017) «</w:t>
      </w:r>
      <w:r w:rsidRPr="00C910B9">
        <w:rPr>
          <w:rFonts w:ascii="Times New Roman" w:eastAsia="Times New Roman" w:hAnsi="Times New Roman" w:cs="Times New Roman"/>
          <w:bCs/>
          <w:highlight w:val="yellow"/>
          <w:lang w:eastAsia="el-GR"/>
        </w:rPr>
        <w:t>Τροποποίηση της αρ. 8585/10-10-2016 Υπουργικής Απόφασης (ΦΕΚ 3322/Β’/2016) «Λεπτομέρειες εφαρμογής του Υπομέτρου 6.1 “Εγκατάσταση Νέων Γεωργών” του Προγράμματος Αγροτικής Ανάπτυξης (ΠΑΑ) της Ελλάδας 2014 – 2020»</w:t>
      </w:r>
    </w:p>
    <w:p w:rsidR="00C910B9" w:rsidRPr="00C910B9" w:rsidRDefault="0076367F" w:rsidP="00116742">
      <w:pPr>
        <w:numPr>
          <w:ilvl w:val="0"/>
          <w:numId w:val="41"/>
        </w:numPr>
        <w:spacing w:after="0" w:line="300" w:lineRule="atLeast"/>
        <w:ind w:left="-352" w:hanging="357"/>
        <w:contextualSpacing/>
        <w:jc w:val="both"/>
        <w:rPr>
          <w:rFonts w:ascii="Times New Roman" w:eastAsia="Times New Roman" w:hAnsi="Times New Roman" w:cs="Times New Roman"/>
          <w:highlight w:val="cyan"/>
          <w:lang w:eastAsia="el-GR"/>
        </w:rPr>
      </w:pPr>
      <w:r>
        <w:rPr>
          <w:rFonts w:ascii="Times New Roman" w:eastAsia="Times New Roman" w:hAnsi="Times New Roman" w:cs="Times New Roman"/>
          <w:highlight w:val="cyan"/>
          <w:lang w:eastAsia="el-GR"/>
        </w:rPr>
        <w:t xml:space="preserve">αρ. </w:t>
      </w:r>
      <w:r w:rsidRPr="0076367F">
        <w:rPr>
          <w:rFonts w:ascii="Times New Roman" w:eastAsia="Times New Roman" w:hAnsi="Times New Roman" w:cs="Times New Roman"/>
          <w:highlight w:val="cyan"/>
          <w:lang w:eastAsia="el-GR"/>
        </w:rPr>
        <w:t>443</w:t>
      </w:r>
      <w:r>
        <w:rPr>
          <w:rFonts w:ascii="Times New Roman" w:eastAsia="Times New Roman" w:hAnsi="Times New Roman" w:cs="Times New Roman"/>
          <w:highlight w:val="cyan"/>
          <w:lang w:eastAsia="el-GR"/>
        </w:rPr>
        <w:t>/</w:t>
      </w:r>
      <w:r w:rsidRPr="0076367F">
        <w:rPr>
          <w:rFonts w:ascii="Times New Roman" w:eastAsia="Times New Roman" w:hAnsi="Times New Roman" w:cs="Times New Roman"/>
          <w:highlight w:val="cyan"/>
          <w:lang w:eastAsia="el-GR"/>
        </w:rPr>
        <w:t>17</w:t>
      </w:r>
      <w:r>
        <w:rPr>
          <w:rFonts w:ascii="Times New Roman" w:eastAsia="Times New Roman" w:hAnsi="Times New Roman" w:cs="Times New Roman"/>
          <w:highlight w:val="cyan"/>
          <w:lang w:eastAsia="el-GR"/>
        </w:rPr>
        <w:t>-</w:t>
      </w:r>
      <w:r w:rsidRPr="0076367F">
        <w:rPr>
          <w:rFonts w:ascii="Times New Roman" w:eastAsia="Times New Roman" w:hAnsi="Times New Roman" w:cs="Times New Roman"/>
          <w:highlight w:val="cyan"/>
          <w:lang w:eastAsia="el-GR"/>
        </w:rPr>
        <w:t>1</w:t>
      </w:r>
      <w:r w:rsidR="00132001">
        <w:rPr>
          <w:rFonts w:ascii="Times New Roman" w:eastAsia="Times New Roman" w:hAnsi="Times New Roman" w:cs="Times New Roman"/>
          <w:highlight w:val="cyan"/>
          <w:lang w:eastAsia="el-GR"/>
        </w:rPr>
        <w:t>-2018 (ΦΕΚ</w:t>
      </w:r>
      <w:r w:rsidR="00132001" w:rsidRPr="00132001">
        <w:rPr>
          <w:rFonts w:ascii="Times New Roman" w:eastAsia="Times New Roman" w:hAnsi="Times New Roman" w:cs="Times New Roman"/>
          <w:highlight w:val="cyan"/>
          <w:lang w:eastAsia="el-GR"/>
        </w:rPr>
        <w:t xml:space="preserve">  288</w:t>
      </w:r>
      <w:r w:rsidR="00C910B9" w:rsidRPr="00C910B9">
        <w:rPr>
          <w:rFonts w:ascii="Times New Roman" w:eastAsia="Times New Roman" w:hAnsi="Times New Roman" w:cs="Times New Roman"/>
          <w:highlight w:val="cyan"/>
          <w:lang w:eastAsia="el-GR"/>
        </w:rPr>
        <w:t>/Β΄/</w:t>
      </w:r>
      <w:r w:rsidR="00132001">
        <w:rPr>
          <w:rFonts w:ascii="Times New Roman" w:eastAsia="Times New Roman" w:hAnsi="Times New Roman" w:cs="Times New Roman"/>
          <w:highlight w:val="cyan"/>
          <w:lang w:eastAsia="el-GR"/>
        </w:rPr>
        <w:t>2</w:t>
      </w:r>
      <w:r w:rsidR="00132001" w:rsidRPr="00132001">
        <w:rPr>
          <w:rFonts w:ascii="Times New Roman" w:eastAsia="Times New Roman" w:hAnsi="Times New Roman" w:cs="Times New Roman"/>
          <w:highlight w:val="cyan"/>
          <w:lang w:eastAsia="el-GR"/>
        </w:rPr>
        <w:t>.</w:t>
      </w:r>
      <w:r w:rsidR="00132001">
        <w:rPr>
          <w:rFonts w:ascii="Times New Roman" w:eastAsia="Times New Roman" w:hAnsi="Times New Roman" w:cs="Times New Roman"/>
          <w:highlight w:val="cyan"/>
          <w:lang w:eastAsia="el-GR"/>
        </w:rPr>
        <w:t>2</w:t>
      </w:r>
      <w:r w:rsidR="00132001" w:rsidRPr="00132001">
        <w:rPr>
          <w:rFonts w:ascii="Times New Roman" w:eastAsia="Times New Roman" w:hAnsi="Times New Roman" w:cs="Times New Roman"/>
          <w:highlight w:val="cyan"/>
          <w:lang w:eastAsia="el-GR"/>
        </w:rPr>
        <w:t>.</w:t>
      </w:r>
      <w:r w:rsidR="00C910B9" w:rsidRPr="00C910B9">
        <w:rPr>
          <w:rFonts w:ascii="Times New Roman" w:eastAsia="Times New Roman" w:hAnsi="Times New Roman" w:cs="Times New Roman"/>
          <w:highlight w:val="cyan"/>
          <w:lang w:eastAsia="el-GR"/>
        </w:rPr>
        <w:t>2018) «2</w:t>
      </w:r>
      <w:r w:rsidR="00C910B9" w:rsidRPr="00C910B9">
        <w:rPr>
          <w:rFonts w:ascii="Times New Roman" w:eastAsia="Times New Roman" w:hAnsi="Times New Roman" w:cs="Times New Roman"/>
          <w:highlight w:val="cyan"/>
          <w:vertAlign w:val="superscript"/>
          <w:lang w:eastAsia="el-GR"/>
        </w:rPr>
        <w:t>η</w:t>
      </w:r>
      <w:r w:rsidR="00C910B9" w:rsidRPr="00C910B9">
        <w:rPr>
          <w:rFonts w:ascii="Times New Roman" w:eastAsia="Times New Roman" w:hAnsi="Times New Roman" w:cs="Times New Roman"/>
          <w:highlight w:val="cyan"/>
          <w:lang w:eastAsia="el-GR"/>
        </w:rPr>
        <w:t xml:space="preserve"> </w:t>
      </w:r>
      <w:r w:rsidR="00C910B9" w:rsidRPr="00C910B9">
        <w:rPr>
          <w:rFonts w:ascii="Times New Roman" w:eastAsia="Times New Roman" w:hAnsi="Times New Roman" w:cs="Times New Roman"/>
          <w:bCs/>
          <w:highlight w:val="cyan"/>
          <w:lang w:eastAsia="el-GR"/>
        </w:rPr>
        <w:t xml:space="preserve">Τροποποίηση της αρ. 8585/10-10-2016 Υπουργικής Απόφασης (ΦΕΚ 3322/Β’/2016) «Λεπτομέρειες εφαρμογής του </w:t>
      </w:r>
      <w:proofErr w:type="spellStart"/>
      <w:r w:rsidR="00C910B9" w:rsidRPr="00C910B9">
        <w:rPr>
          <w:rFonts w:ascii="Times New Roman" w:eastAsia="Times New Roman" w:hAnsi="Times New Roman" w:cs="Times New Roman"/>
          <w:bCs/>
          <w:highlight w:val="cyan"/>
          <w:lang w:eastAsia="el-GR"/>
        </w:rPr>
        <w:t>Υπομέτρου</w:t>
      </w:r>
      <w:proofErr w:type="spellEnd"/>
      <w:r w:rsidR="00C910B9" w:rsidRPr="00C910B9">
        <w:rPr>
          <w:rFonts w:ascii="Times New Roman" w:eastAsia="Times New Roman" w:hAnsi="Times New Roman" w:cs="Times New Roman"/>
          <w:bCs/>
          <w:highlight w:val="cyan"/>
          <w:lang w:eastAsia="el-GR"/>
        </w:rPr>
        <w:t xml:space="preserve"> 6.1 “Εγκατάσταση Νέων Γεωργών” του Προγράμματος Αγροτικής Ανάπτυξης (ΠΑΑ) τη</w:t>
      </w:r>
      <w:bookmarkStart w:id="0" w:name="_GoBack"/>
      <w:bookmarkEnd w:id="0"/>
      <w:r w:rsidR="00C910B9" w:rsidRPr="00C910B9">
        <w:rPr>
          <w:rFonts w:ascii="Times New Roman" w:eastAsia="Times New Roman" w:hAnsi="Times New Roman" w:cs="Times New Roman"/>
          <w:bCs/>
          <w:highlight w:val="cyan"/>
          <w:lang w:eastAsia="el-GR"/>
        </w:rPr>
        <w:t>ς Ελλάδας 2014 – 2020»</w:t>
      </w:r>
    </w:p>
    <w:p w:rsidR="00C910B9" w:rsidRDefault="00C910B9" w:rsidP="00C910B9">
      <w:pPr>
        <w:pStyle w:val="a3"/>
        <w:spacing w:after="0" w:line="240" w:lineRule="auto"/>
        <w:ind w:left="-349" w:right="-108"/>
        <w:rPr>
          <w:rFonts w:ascii="Times New Roman" w:eastAsia="Times New Roman" w:hAnsi="Times New Roman" w:cs="Times New Roman"/>
          <w:b/>
          <w:bCs/>
          <w:lang w:eastAsia="el-GR"/>
        </w:rPr>
      </w:pPr>
    </w:p>
    <w:p w:rsidR="00C910B9" w:rsidRDefault="00C910B9" w:rsidP="00C910B9">
      <w:pPr>
        <w:pStyle w:val="a3"/>
        <w:spacing w:after="0" w:line="240" w:lineRule="auto"/>
        <w:ind w:left="-349" w:right="-108"/>
        <w:rPr>
          <w:rFonts w:ascii="Times New Roman" w:eastAsia="Times New Roman" w:hAnsi="Times New Roman" w:cs="Times New Roman"/>
          <w:b/>
          <w:bCs/>
          <w:lang w:eastAsia="el-GR"/>
        </w:rPr>
      </w:pPr>
    </w:p>
    <w:p w:rsidR="00ED6CA4" w:rsidRPr="00ED6CA4" w:rsidRDefault="00ED6CA4">
      <w:pPr>
        <w:rPr>
          <w:rFonts w:ascii="Times New Roman" w:hAnsi="Times New Roman" w:cs="Times New Roman"/>
        </w:rPr>
      </w:pPr>
    </w:p>
    <w:p w:rsidR="00ED6CA4" w:rsidRDefault="00ED6CA4">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78"/>
        <w:gridCol w:w="1723"/>
        <w:gridCol w:w="2252"/>
      </w:tblGrid>
      <w:tr w:rsidR="00E01AD4" w:rsidRPr="00400934" w:rsidTr="008246A0">
        <w:trPr>
          <w:trHeight w:val="1055"/>
        </w:trPr>
        <w:tc>
          <w:tcPr>
            <w:tcW w:w="10065" w:type="dxa"/>
            <w:gridSpan w:val="4"/>
            <w:tcBorders>
              <w:top w:val="nil"/>
              <w:left w:val="nil"/>
              <w:bottom w:val="nil"/>
              <w:right w:val="nil"/>
            </w:tcBorders>
            <w:shd w:val="clear" w:color="auto" w:fill="auto"/>
            <w:vAlign w:val="center"/>
          </w:tcPr>
          <w:p w:rsidR="00E01AD4" w:rsidRPr="00400934" w:rsidRDefault="00E01AD4" w:rsidP="00DF27FB">
            <w:pPr>
              <w:spacing w:after="0" w:line="240" w:lineRule="auto"/>
              <w:jc w:val="center"/>
              <w:rPr>
                <w:rFonts w:ascii="Times New Roman" w:eastAsia="Times New Roman" w:hAnsi="Times New Roman" w:cs="Times New Roman"/>
                <w:b/>
                <w:spacing w:val="50"/>
                <w:lang w:eastAsia="el-GR"/>
              </w:rPr>
            </w:pPr>
            <w:r w:rsidRPr="00400934">
              <w:rPr>
                <w:rFonts w:ascii="Times New Roman" w:eastAsia="Times New Roman" w:hAnsi="Times New Roman" w:cs="Times New Roman"/>
                <w:b/>
                <w:noProof/>
                <w:lang w:eastAsia="el-GR"/>
              </w:rPr>
              <w:lastRenderedPageBreak/>
              <w:drawing>
                <wp:inline distT="0" distB="0" distL="0" distR="0" wp14:anchorId="17795DD8" wp14:editId="2611EDC1">
                  <wp:extent cx="1330325" cy="595630"/>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0325" cy="595630"/>
                          </a:xfrm>
                          <a:prstGeom prst="rect">
                            <a:avLst/>
                          </a:prstGeom>
                          <a:noFill/>
                          <a:ln>
                            <a:noFill/>
                          </a:ln>
                        </pic:spPr>
                      </pic:pic>
                    </a:graphicData>
                  </a:graphic>
                </wp:inline>
              </w:drawing>
            </w:r>
          </w:p>
        </w:tc>
      </w:tr>
      <w:tr w:rsidR="00E01AD4" w:rsidRPr="00400934" w:rsidTr="008246A0">
        <w:trPr>
          <w:trHeight w:val="403"/>
        </w:trPr>
        <w:tc>
          <w:tcPr>
            <w:tcW w:w="10065" w:type="dxa"/>
            <w:gridSpan w:val="4"/>
            <w:tcBorders>
              <w:top w:val="nil"/>
              <w:left w:val="nil"/>
              <w:bottom w:val="nil"/>
              <w:right w:val="nil"/>
            </w:tcBorders>
            <w:shd w:val="clear" w:color="auto" w:fill="auto"/>
            <w:vAlign w:val="bottom"/>
          </w:tcPr>
          <w:p w:rsidR="00E01AD4" w:rsidRPr="00400934" w:rsidRDefault="00E01AD4" w:rsidP="00DF27FB">
            <w:pPr>
              <w:spacing w:after="0" w:line="240" w:lineRule="auto"/>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ΕΛΛΗΝΙΚΗ ΔΗΜΟΚΡΑΤΙΑ</w:t>
            </w:r>
          </w:p>
          <w:p w:rsidR="00E01AD4" w:rsidRPr="00400934" w:rsidRDefault="00E01AD4" w:rsidP="00DF27FB">
            <w:pPr>
              <w:spacing w:after="0" w:line="240" w:lineRule="auto"/>
              <w:jc w:val="center"/>
              <w:rPr>
                <w:rFonts w:ascii="Times New Roman" w:eastAsia="Times New Roman" w:hAnsi="Times New Roman" w:cs="Times New Roman"/>
                <w:b/>
                <w:spacing w:val="60"/>
                <w:lang w:eastAsia="el-GR"/>
              </w:rPr>
            </w:pPr>
            <w:r w:rsidRPr="00400934">
              <w:rPr>
                <w:rFonts w:ascii="Times New Roman" w:eastAsia="Times New Roman" w:hAnsi="Times New Roman" w:cs="Times New Roman"/>
                <w:b/>
                <w:lang w:eastAsia="el-GR"/>
              </w:rPr>
              <w:t>ΥΠΟΥΡΓΕΙΟ ΑΓΡΟΤΙΚΗΣ ΑΝΑΠΤΥΞΗΣ &amp; ΤΡΟΦΙΜΩΝ</w:t>
            </w:r>
          </w:p>
          <w:p w:rsidR="00E01AD4" w:rsidRPr="00400934" w:rsidRDefault="00E01AD4" w:rsidP="00DF27FB">
            <w:pPr>
              <w:spacing w:after="0" w:line="240" w:lineRule="auto"/>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ΓΕΝΙΚΗ ΓΡΑΜΜΑΤΕΙΑ ΑΓΡΟΤΙΚΗΣ ΠΟΛΙΤΙΚΗΣ ΚΑΙ </w:t>
            </w:r>
          </w:p>
          <w:p w:rsidR="00E01AD4" w:rsidRPr="00400934" w:rsidRDefault="00E01AD4" w:rsidP="00DF27FB">
            <w:pPr>
              <w:spacing w:after="0" w:line="240" w:lineRule="auto"/>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ΔΙΑΧΕΙΡΙΣΗΣ ΚΟΙΝΟΤΙΚΩΝ ΠΟΡΩΝ </w:t>
            </w:r>
          </w:p>
          <w:p w:rsidR="00E01AD4" w:rsidRPr="00400934" w:rsidRDefault="00E01AD4" w:rsidP="00DF27FB">
            <w:pPr>
              <w:spacing w:after="0" w:line="240" w:lineRule="auto"/>
              <w:jc w:val="center"/>
              <w:rPr>
                <w:rFonts w:ascii="Times New Roman" w:eastAsia="Times New Roman" w:hAnsi="Times New Roman" w:cs="Times New Roman"/>
                <w:b/>
                <w:bCs/>
                <w:spacing w:val="70"/>
                <w:lang w:eastAsia="el-GR"/>
              </w:rPr>
            </w:pPr>
            <w:r w:rsidRPr="00400934">
              <w:rPr>
                <w:rFonts w:ascii="Times New Roman" w:eastAsia="Times New Roman" w:hAnsi="Times New Roman" w:cs="Times New Roman"/>
                <w:b/>
                <w:noProof/>
                <w:lang w:eastAsia="el-GR"/>
              </w:rPr>
              <w:drawing>
                <wp:inline distT="0" distB="0" distL="0" distR="0" wp14:anchorId="4F593CE7" wp14:editId="2D823FA3">
                  <wp:extent cx="734060" cy="637540"/>
                  <wp:effectExtent l="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4060" cy="637540"/>
                          </a:xfrm>
                          <a:prstGeom prst="rect">
                            <a:avLst/>
                          </a:prstGeom>
                          <a:noFill/>
                          <a:ln>
                            <a:noFill/>
                          </a:ln>
                        </pic:spPr>
                      </pic:pic>
                    </a:graphicData>
                  </a:graphic>
                </wp:inline>
              </w:drawing>
            </w:r>
          </w:p>
        </w:tc>
      </w:tr>
      <w:tr w:rsidR="00E01AD4" w:rsidRPr="00400934" w:rsidTr="00F44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5812" w:type="dxa"/>
            <w:shd w:val="clear" w:color="auto" w:fill="auto"/>
          </w:tcPr>
          <w:p w:rsidR="00E01AD4" w:rsidRPr="00400934" w:rsidRDefault="00E01AD4" w:rsidP="00DF27FB">
            <w:pPr>
              <w:tabs>
                <w:tab w:val="left" w:pos="7530"/>
              </w:tabs>
              <w:spacing w:after="0" w:line="240" w:lineRule="auto"/>
              <w:rPr>
                <w:rFonts w:ascii="Times New Roman" w:eastAsia="Times New Roman" w:hAnsi="Times New Roman" w:cs="Times New Roman"/>
                <w:b/>
                <w:bCs/>
                <w:lang w:eastAsia="el-GR"/>
              </w:rPr>
            </w:pPr>
          </w:p>
        </w:tc>
        <w:tc>
          <w:tcPr>
            <w:tcW w:w="278" w:type="dxa"/>
            <w:shd w:val="clear" w:color="auto" w:fill="auto"/>
          </w:tcPr>
          <w:p w:rsidR="00E01AD4" w:rsidRPr="00400934" w:rsidRDefault="00E01AD4" w:rsidP="00DF27FB">
            <w:pPr>
              <w:tabs>
                <w:tab w:val="left" w:pos="7530"/>
              </w:tabs>
              <w:spacing w:after="0" w:line="240" w:lineRule="auto"/>
              <w:rPr>
                <w:rFonts w:ascii="Times New Roman" w:eastAsia="Times New Roman" w:hAnsi="Times New Roman" w:cs="Times New Roman"/>
                <w:b/>
                <w:bCs/>
                <w:lang w:eastAsia="el-GR"/>
              </w:rPr>
            </w:pPr>
          </w:p>
        </w:tc>
        <w:tc>
          <w:tcPr>
            <w:tcW w:w="3975" w:type="dxa"/>
            <w:gridSpan w:val="2"/>
            <w:shd w:val="clear" w:color="auto" w:fill="auto"/>
          </w:tcPr>
          <w:p w:rsidR="00E01AD4" w:rsidRPr="00C47F08" w:rsidRDefault="00E01AD4" w:rsidP="00DF27FB">
            <w:pPr>
              <w:tabs>
                <w:tab w:val="left" w:pos="7530"/>
              </w:tabs>
              <w:spacing w:after="0" w:line="240" w:lineRule="auto"/>
              <w:rPr>
                <w:rFonts w:ascii="Times New Roman" w:eastAsia="Times New Roman" w:hAnsi="Times New Roman" w:cs="Times New Roman"/>
                <w:b/>
                <w:bCs/>
                <w:lang w:val="en-US" w:eastAsia="el-GR"/>
              </w:rPr>
            </w:pPr>
          </w:p>
        </w:tc>
      </w:tr>
      <w:tr w:rsidR="00E01AD4" w:rsidRPr="00400934" w:rsidTr="00F44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2" w:type="dxa"/>
            <w:shd w:val="clear" w:color="auto" w:fill="auto"/>
          </w:tcPr>
          <w:p w:rsidR="00E01AD4" w:rsidRPr="00400934" w:rsidRDefault="00E01AD4" w:rsidP="00DF27FB">
            <w:pPr>
              <w:tabs>
                <w:tab w:val="left" w:pos="7530"/>
              </w:tabs>
              <w:spacing w:after="0" w:line="240" w:lineRule="auto"/>
              <w:rPr>
                <w:rFonts w:ascii="Times New Roman" w:eastAsia="Times New Roman" w:hAnsi="Times New Roman" w:cs="Times New Roman"/>
                <w:b/>
                <w:bCs/>
                <w:lang w:val="en-US" w:eastAsia="el-GR"/>
              </w:rPr>
            </w:pPr>
            <w:r w:rsidRPr="00400934">
              <w:rPr>
                <w:rFonts w:ascii="Times New Roman" w:eastAsia="Times New Roman" w:hAnsi="Times New Roman" w:cs="Times New Roman"/>
                <w:b/>
                <w:bCs/>
                <w:lang w:eastAsia="el-GR"/>
              </w:rPr>
              <w:t xml:space="preserve">ΕΙΔΙΚΗ ΥΠΗΡΕΣΙΑ ΕΦΑΡΜΟΓΗΣ ΠΑΑ </w:t>
            </w:r>
            <w:r w:rsidRPr="00400934">
              <w:rPr>
                <w:rFonts w:ascii="Times New Roman" w:eastAsia="Times New Roman" w:hAnsi="Times New Roman" w:cs="Times New Roman"/>
                <w:b/>
                <w:bCs/>
                <w:lang w:val="en-US" w:eastAsia="el-GR"/>
              </w:rPr>
              <w:t>2014-2020</w:t>
            </w:r>
          </w:p>
        </w:tc>
        <w:tc>
          <w:tcPr>
            <w:tcW w:w="278" w:type="dxa"/>
            <w:shd w:val="clear" w:color="auto" w:fill="auto"/>
          </w:tcPr>
          <w:p w:rsidR="00E01AD4" w:rsidRPr="00400934" w:rsidRDefault="00E01AD4" w:rsidP="00DF27FB">
            <w:pPr>
              <w:tabs>
                <w:tab w:val="left" w:pos="7530"/>
              </w:tabs>
              <w:spacing w:after="0" w:line="240" w:lineRule="auto"/>
              <w:rPr>
                <w:rFonts w:ascii="Times New Roman" w:eastAsia="Times New Roman" w:hAnsi="Times New Roman" w:cs="Times New Roman"/>
                <w:bCs/>
                <w:lang w:eastAsia="el-GR"/>
              </w:rPr>
            </w:pPr>
          </w:p>
        </w:tc>
        <w:tc>
          <w:tcPr>
            <w:tcW w:w="1723" w:type="dxa"/>
            <w:shd w:val="clear" w:color="auto" w:fill="auto"/>
          </w:tcPr>
          <w:p w:rsidR="00E01AD4" w:rsidRPr="00400934" w:rsidRDefault="00E01AD4" w:rsidP="00DF27FB">
            <w:pPr>
              <w:tabs>
                <w:tab w:val="left" w:pos="7530"/>
              </w:tabs>
              <w:spacing w:after="0" w:line="240" w:lineRule="auto"/>
              <w:jc w:val="right"/>
              <w:rPr>
                <w:rFonts w:ascii="Times New Roman" w:eastAsia="Times New Roman" w:hAnsi="Times New Roman" w:cs="Times New Roman"/>
                <w:bCs/>
                <w:lang w:eastAsia="el-GR"/>
              </w:rPr>
            </w:pPr>
          </w:p>
        </w:tc>
        <w:tc>
          <w:tcPr>
            <w:tcW w:w="2252" w:type="dxa"/>
            <w:shd w:val="clear" w:color="auto" w:fill="auto"/>
          </w:tcPr>
          <w:p w:rsidR="00E01AD4" w:rsidRPr="00400934" w:rsidRDefault="00E01AD4" w:rsidP="00DF27FB">
            <w:pPr>
              <w:tabs>
                <w:tab w:val="left" w:pos="7530"/>
              </w:tabs>
              <w:spacing w:after="0" w:line="240" w:lineRule="auto"/>
              <w:jc w:val="right"/>
              <w:rPr>
                <w:rFonts w:ascii="Times New Roman" w:eastAsia="Times New Roman" w:hAnsi="Times New Roman" w:cs="Times New Roman"/>
                <w:bCs/>
                <w:lang w:eastAsia="el-GR"/>
              </w:rPr>
            </w:pPr>
          </w:p>
        </w:tc>
      </w:tr>
      <w:tr w:rsidR="00E01AD4" w:rsidRPr="00400934" w:rsidTr="00824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4"/>
            <w:shd w:val="clear" w:color="auto" w:fill="auto"/>
          </w:tcPr>
          <w:p w:rsidR="003A3A17" w:rsidRDefault="003A3A17" w:rsidP="00DF27FB">
            <w:pPr>
              <w:spacing w:after="0" w:line="240" w:lineRule="auto"/>
              <w:ind w:right="1562"/>
              <w:rPr>
                <w:rFonts w:ascii="Times New Roman" w:eastAsia="Times New Roman" w:hAnsi="Times New Roman" w:cs="Times New Roman"/>
                <w:b/>
                <w:lang w:eastAsia="el-GR"/>
              </w:rPr>
            </w:pPr>
            <w:r>
              <w:rPr>
                <w:rFonts w:ascii="Times New Roman" w:eastAsia="Times New Roman" w:hAnsi="Times New Roman" w:cs="Times New Roman"/>
                <w:b/>
                <w:lang w:eastAsia="el-GR"/>
              </w:rPr>
              <w:t>Μονάδα Επενδύσεων στις Γεωργικές Εκμεταλλεύσεις</w:t>
            </w:r>
          </w:p>
          <w:p w:rsidR="003A3A17" w:rsidRDefault="003A3A17" w:rsidP="00DF27FB">
            <w:pPr>
              <w:spacing w:after="0" w:line="240" w:lineRule="auto"/>
              <w:ind w:right="1562"/>
              <w:rPr>
                <w:rFonts w:ascii="Times New Roman" w:eastAsia="Times New Roman" w:hAnsi="Times New Roman" w:cs="Times New Roman"/>
                <w:b/>
                <w:lang w:eastAsia="el-GR"/>
              </w:rPr>
            </w:pPr>
          </w:p>
          <w:p w:rsidR="003A3A17" w:rsidRDefault="003A3A17" w:rsidP="00DF27FB">
            <w:pPr>
              <w:spacing w:after="0" w:line="240" w:lineRule="auto"/>
              <w:ind w:right="1562"/>
              <w:rPr>
                <w:rFonts w:ascii="Times New Roman" w:eastAsia="Times New Roman" w:hAnsi="Times New Roman" w:cs="Times New Roman"/>
                <w:b/>
                <w:lang w:eastAsia="el-GR"/>
              </w:rPr>
            </w:pPr>
          </w:p>
          <w:p w:rsidR="003A3A17" w:rsidRPr="00400934" w:rsidRDefault="003A3A17" w:rsidP="00DF27FB">
            <w:pPr>
              <w:spacing w:after="0" w:line="240" w:lineRule="auto"/>
              <w:ind w:right="1562"/>
              <w:rPr>
                <w:rFonts w:ascii="Times New Roman" w:eastAsia="Times New Roman" w:hAnsi="Times New Roman" w:cs="Times New Roman"/>
                <w:b/>
                <w:lang w:eastAsia="el-GR"/>
              </w:rPr>
            </w:pPr>
          </w:p>
          <w:p w:rsidR="00E01AD4" w:rsidRPr="00400934" w:rsidRDefault="00E01AD4" w:rsidP="00DF27FB">
            <w:pPr>
              <w:spacing w:after="0" w:line="240" w:lineRule="auto"/>
              <w:jc w:val="center"/>
              <w:rPr>
                <w:rFonts w:ascii="Times New Roman" w:eastAsia="Times New Roman" w:hAnsi="Times New Roman" w:cs="Times New Roman"/>
                <w:b/>
                <w:bCs/>
                <w:lang w:eastAsia="el-GR"/>
              </w:rPr>
            </w:pPr>
            <w:r w:rsidRPr="00400934">
              <w:rPr>
                <w:rFonts w:ascii="Times New Roman" w:eastAsia="Times New Roman" w:hAnsi="Times New Roman" w:cs="Times New Roman"/>
                <w:b/>
                <w:bCs/>
                <w:lang w:eastAsia="el-GR"/>
              </w:rPr>
              <w:t xml:space="preserve">ΑΠΟΦΑΣΗ </w:t>
            </w:r>
          </w:p>
          <w:p w:rsidR="00E01AD4" w:rsidRPr="00400934" w:rsidRDefault="00E01AD4" w:rsidP="00DF27FB">
            <w:pPr>
              <w:spacing w:after="0" w:line="240" w:lineRule="auto"/>
              <w:jc w:val="center"/>
              <w:rPr>
                <w:rFonts w:ascii="Times New Roman" w:eastAsia="Times New Roman" w:hAnsi="Times New Roman" w:cs="Times New Roman"/>
                <w:b/>
                <w:bCs/>
                <w:lang w:eastAsia="el-GR"/>
              </w:rPr>
            </w:pPr>
          </w:p>
        </w:tc>
      </w:tr>
      <w:tr w:rsidR="00E01AD4" w:rsidRPr="00400934" w:rsidTr="00824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065" w:type="dxa"/>
            <w:gridSpan w:val="4"/>
          </w:tcPr>
          <w:p w:rsidR="008246A0" w:rsidRPr="00400934" w:rsidRDefault="00E01AD4" w:rsidP="008246A0">
            <w:pPr>
              <w:spacing w:after="0" w:line="240" w:lineRule="auto"/>
              <w:ind w:right="-108"/>
              <w:jc w:val="center"/>
              <w:rPr>
                <w:rFonts w:ascii="Times New Roman" w:eastAsia="Times New Roman" w:hAnsi="Times New Roman" w:cs="Times New Roman"/>
                <w:b/>
                <w:bCs/>
                <w:lang w:eastAsia="el-GR"/>
              </w:rPr>
            </w:pPr>
            <w:r w:rsidRPr="00400934">
              <w:rPr>
                <w:rFonts w:ascii="Times New Roman" w:eastAsia="Times New Roman" w:hAnsi="Times New Roman" w:cs="Times New Roman"/>
                <w:b/>
                <w:bCs/>
                <w:lang w:eastAsia="el-GR"/>
              </w:rPr>
              <w:t>Λεπτομέρειες εφαρμογής του Υπομέτρου 6.1 «</w:t>
            </w:r>
            <w:r w:rsidR="005E62BB" w:rsidRPr="00400934">
              <w:rPr>
                <w:rFonts w:ascii="Times New Roman" w:eastAsia="Times New Roman" w:hAnsi="Times New Roman" w:cs="Times New Roman"/>
                <w:b/>
                <w:bCs/>
                <w:lang w:eastAsia="el-GR"/>
              </w:rPr>
              <w:t>Εγκατάσταση Νέων Γεωργών</w:t>
            </w:r>
            <w:r w:rsidRPr="00400934">
              <w:rPr>
                <w:rFonts w:ascii="Times New Roman" w:eastAsia="Times New Roman" w:hAnsi="Times New Roman" w:cs="Times New Roman"/>
                <w:b/>
                <w:bCs/>
                <w:lang w:eastAsia="el-GR"/>
              </w:rPr>
              <w:t xml:space="preserve">» </w:t>
            </w:r>
          </w:p>
          <w:p w:rsidR="00E01AD4" w:rsidRPr="00400934" w:rsidRDefault="00E01AD4" w:rsidP="008246A0">
            <w:pPr>
              <w:spacing w:after="0" w:line="360" w:lineRule="atLeast"/>
              <w:ind w:right="-108"/>
              <w:jc w:val="center"/>
              <w:rPr>
                <w:rFonts w:ascii="Times New Roman" w:eastAsia="Times New Roman" w:hAnsi="Times New Roman" w:cs="Times New Roman"/>
                <w:b/>
                <w:bCs/>
                <w:lang w:eastAsia="el-GR"/>
              </w:rPr>
            </w:pPr>
            <w:r w:rsidRPr="00400934">
              <w:rPr>
                <w:rFonts w:ascii="Times New Roman" w:eastAsia="Times New Roman" w:hAnsi="Times New Roman" w:cs="Times New Roman"/>
                <w:b/>
                <w:bCs/>
                <w:lang w:eastAsia="el-GR"/>
              </w:rPr>
              <w:t>του Προγράμματος Αγροτικής Ανάπτυξης (</w:t>
            </w:r>
            <w:r w:rsidR="00E46539">
              <w:rPr>
                <w:rFonts w:ascii="Times New Roman" w:eastAsia="Times New Roman" w:hAnsi="Times New Roman" w:cs="Times New Roman"/>
                <w:b/>
                <w:bCs/>
                <w:lang w:eastAsia="el-GR"/>
              </w:rPr>
              <w:t>ΠΑΑ) της Ελλάδας 2014 – 2020</w:t>
            </w:r>
          </w:p>
        </w:tc>
      </w:tr>
    </w:tbl>
    <w:p w:rsidR="00E01AD4" w:rsidRPr="00400934" w:rsidRDefault="00E01AD4" w:rsidP="00E01AD4">
      <w:pPr>
        <w:spacing w:after="0" w:line="240" w:lineRule="auto"/>
        <w:jc w:val="both"/>
        <w:rPr>
          <w:rFonts w:ascii="Times New Roman" w:eastAsia="Times New Roman" w:hAnsi="Times New Roman" w:cs="Times New Roman"/>
          <w:b/>
          <w:bCs/>
          <w:lang w:eastAsia="el-GR"/>
        </w:rPr>
      </w:pPr>
    </w:p>
    <w:tbl>
      <w:tblPr>
        <w:tblW w:w="10036" w:type="dxa"/>
        <w:jc w:val="center"/>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6"/>
      </w:tblGrid>
      <w:tr w:rsidR="00E01AD4" w:rsidRPr="00400934" w:rsidTr="008246A0">
        <w:trPr>
          <w:jc w:val="center"/>
        </w:trPr>
        <w:tc>
          <w:tcPr>
            <w:tcW w:w="10036" w:type="dxa"/>
            <w:tcBorders>
              <w:top w:val="nil"/>
              <w:left w:val="nil"/>
              <w:bottom w:val="nil"/>
              <w:right w:val="nil"/>
            </w:tcBorders>
            <w:shd w:val="clear" w:color="auto" w:fill="auto"/>
            <w:vAlign w:val="center"/>
          </w:tcPr>
          <w:p w:rsidR="008246A0" w:rsidRPr="00400934" w:rsidRDefault="00E01AD4" w:rsidP="008246A0">
            <w:pPr>
              <w:spacing w:after="0" w:line="36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Ο ΥΠΟΥΡΓΟΣ</w:t>
            </w:r>
          </w:p>
        </w:tc>
      </w:tr>
      <w:tr w:rsidR="00E01AD4" w:rsidRPr="00400934" w:rsidTr="008246A0">
        <w:trPr>
          <w:jc w:val="center"/>
        </w:trPr>
        <w:tc>
          <w:tcPr>
            <w:tcW w:w="10036" w:type="dxa"/>
            <w:tcBorders>
              <w:top w:val="nil"/>
              <w:left w:val="nil"/>
              <w:bottom w:val="nil"/>
              <w:right w:val="nil"/>
            </w:tcBorders>
            <w:shd w:val="clear" w:color="auto" w:fill="auto"/>
            <w:vAlign w:val="center"/>
          </w:tcPr>
          <w:p w:rsidR="00E01AD4" w:rsidRPr="00400934" w:rsidRDefault="00E01AD4" w:rsidP="00932BCE">
            <w:pPr>
              <w:spacing w:before="120" w:after="0" w:line="300" w:lineRule="atLeast"/>
              <w:ind w:left="-22" w:right="-79"/>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ΑΓΡΟΤΙΚΗΣ ΑΝΑΠΤΥΞΗΣ</w:t>
            </w:r>
            <w:r w:rsidR="00932BCE" w:rsidRPr="00400934">
              <w:rPr>
                <w:rFonts w:ascii="Times New Roman" w:eastAsia="Times New Roman" w:hAnsi="Times New Roman" w:cs="Times New Roman"/>
                <w:b/>
                <w:lang w:eastAsia="el-GR"/>
              </w:rPr>
              <w:t xml:space="preserve"> </w:t>
            </w:r>
            <w:r w:rsidRPr="00400934">
              <w:rPr>
                <w:rFonts w:ascii="Times New Roman" w:eastAsia="Times New Roman" w:hAnsi="Times New Roman" w:cs="Times New Roman"/>
                <w:b/>
                <w:lang w:eastAsia="el-GR"/>
              </w:rPr>
              <w:t>&amp; ΤΡΟΦΙΜΩΝ</w:t>
            </w:r>
            <w:hyperlink r:id="rId11" w:tooltip="Υπουργείο Περιφερειακής Ανάπτυξης &amp; Ανταγωνιστικότητας" w:history="1"/>
          </w:p>
        </w:tc>
      </w:tr>
    </w:tbl>
    <w:p w:rsidR="00E01AD4" w:rsidRPr="00400934" w:rsidRDefault="00E01AD4" w:rsidP="00E01AD4">
      <w:pPr>
        <w:spacing w:afterLines="40" w:after="96" w:line="300" w:lineRule="atLeast"/>
        <w:rPr>
          <w:rFonts w:ascii="Times New Roman" w:eastAsia="Times New Roman" w:hAnsi="Times New Roman" w:cs="Times New Roman"/>
          <w:b/>
          <w:lang w:eastAsia="el-GR"/>
        </w:rPr>
      </w:pPr>
    </w:p>
    <w:p w:rsidR="000F5A9C" w:rsidRPr="00400934" w:rsidRDefault="000F5A9C" w:rsidP="004A4B58">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Άρθρο 1 </w:t>
      </w:r>
    </w:p>
    <w:p w:rsidR="000F5A9C" w:rsidRPr="00400934" w:rsidRDefault="000F5A9C" w:rsidP="004A4B58">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Πεδίο Εφαρμογής</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Στ</w:t>
      </w:r>
      <w:r w:rsidRPr="00400934">
        <w:rPr>
          <w:rFonts w:ascii="Times New Roman" w:eastAsia="Times New Roman" w:hAnsi="Times New Roman" w:cs="Times New Roman"/>
          <w:lang w:val="en-US" w:eastAsia="el-GR"/>
        </w:rPr>
        <w:t>o</w:t>
      </w:r>
      <w:r w:rsidRPr="00400934">
        <w:rPr>
          <w:rFonts w:ascii="Times New Roman" w:eastAsia="Times New Roman" w:hAnsi="Times New Roman" w:cs="Times New Roman"/>
          <w:lang w:eastAsia="el-GR"/>
        </w:rPr>
        <w:t xml:space="preserve"> πλαίσιο της εφαρμογής του Υπομέτρου 6.1 «</w:t>
      </w:r>
      <w:r w:rsidR="005E62BB" w:rsidRPr="00400934">
        <w:rPr>
          <w:rFonts w:ascii="Times New Roman" w:eastAsia="Times New Roman" w:hAnsi="Times New Roman" w:cs="Times New Roman"/>
          <w:lang w:eastAsia="el-GR"/>
        </w:rPr>
        <w:t>Εγκατάσταση Νέων Γεωργών</w:t>
      </w:r>
      <w:r w:rsidRPr="00400934">
        <w:rPr>
          <w:rFonts w:ascii="Times New Roman" w:eastAsia="Times New Roman" w:hAnsi="Times New Roman" w:cs="Times New Roman"/>
          <w:lang w:eastAsia="el-GR"/>
        </w:rPr>
        <w:t>» του Προγράμματος Αγροτικής Ανάπτυξης της Ελλάδας 2014 – 2020 (Π.Α.Α. 2014 - 2020) καθιερώνονται τα ακόλουθα προγράμματα ενισχύσεων νέων γεωργών:</w:t>
      </w:r>
    </w:p>
    <w:p w:rsidR="000F5A9C" w:rsidRPr="00400934" w:rsidRDefault="005E62BB" w:rsidP="004A4B58">
      <w:pPr>
        <w:pStyle w:val="a3"/>
        <w:numPr>
          <w:ilvl w:val="0"/>
          <w:numId w:val="1"/>
        </w:numPr>
        <w:spacing w:after="60" w:line="300" w:lineRule="atLeast"/>
        <w:ind w:left="284" w:hanging="28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Εγκατάσταση Νέων Γεωργών</w:t>
      </w:r>
      <w:r w:rsidR="000F5A9C" w:rsidRPr="00400934">
        <w:rPr>
          <w:rFonts w:ascii="Times New Roman" w:eastAsia="Times New Roman" w:hAnsi="Times New Roman" w:cs="Times New Roman"/>
          <w:lang w:eastAsia="el-GR"/>
        </w:rPr>
        <w:t xml:space="preserve"> 2014-2020.</w:t>
      </w:r>
    </w:p>
    <w:p w:rsidR="000F5A9C" w:rsidRPr="00400934" w:rsidRDefault="000F5A9C" w:rsidP="004A4B58">
      <w:pPr>
        <w:pStyle w:val="a3"/>
        <w:numPr>
          <w:ilvl w:val="0"/>
          <w:numId w:val="1"/>
        </w:numPr>
        <w:spacing w:after="60" w:line="300" w:lineRule="atLeast"/>
        <w:ind w:left="284" w:hanging="28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Πληρωμή ανειλημμένων υποχρεώσεων εγκατάστασης νέων γεωργών, στο πλαίσιο του Μέτρου 112 του ΠΑΑ 2007-2013 του Κοινοτικού Πλαισίου Στήριξης 2007-2013. </w:t>
      </w:r>
    </w:p>
    <w:p w:rsidR="000F5A9C" w:rsidRPr="00400934" w:rsidRDefault="000F5A9C" w:rsidP="004A4B58">
      <w:pPr>
        <w:spacing w:after="60" w:line="300" w:lineRule="atLeast"/>
        <w:jc w:val="both"/>
        <w:rPr>
          <w:rFonts w:ascii="Times New Roman" w:eastAsia="Times New Roman" w:hAnsi="Times New Roman" w:cs="Times New Roman"/>
          <w:b/>
          <w:lang w:eastAsia="el-GR"/>
        </w:rPr>
      </w:pPr>
    </w:p>
    <w:p w:rsidR="004A4B58" w:rsidRPr="00400934" w:rsidRDefault="000F5A9C" w:rsidP="004A4B58">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ΚΕΦΑΛΑΙΟ ΠΡΩΤΟ</w:t>
      </w:r>
    </w:p>
    <w:p w:rsidR="000F5A9C" w:rsidRPr="00400934" w:rsidRDefault="005E62BB" w:rsidP="004A4B58">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Εγκατάσταση Νέων Γεωργών</w:t>
      </w:r>
      <w:r w:rsidR="000F5A9C" w:rsidRPr="00400934">
        <w:rPr>
          <w:rFonts w:ascii="Times New Roman" w:eastAsia="Times New Roman" w:hAnsi="Times New Roman" w:cs="Times New Roman"/>
          <w:b/>
          <w:lang w:eastAsia="el-GR"/>
        </w:rPr>
        <w:t xml:space="preserve"> 2014 – 2020</w:t>
      </w:r>
    </w:p>
    <w:p w:rsidR="000F5A9C" w:rsidRPr="00400934" w:rsidRDefault="000F5A9C" w:rsidP="004A4B58">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2</w:t>
      </w:r>
      <w:r w:rsidR="0017363F" w:rsidRPr="00400934">
        <w:rPr>
          <w:rFonts w:ascii="Times New Roman" w:eastAsia="Times New Roman" w:hAnsi="Times New Roman" w:cs="Times New Roman"/>
          <w:b/>
          <w:lang w:eastAsia="el-GR"/>
        </w:rPr>
        <w:t xml:space="preserve"> </w:t>
      </w:r>
    </w:p>
    <w:p w:rsidR="000F5A9C" w:rsidRPr="00400934" w:rsidRDefault="000F5A9C" w:rsidP="004A4B58">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Στόχος του προγράμματος ενισχύσεων νέων γεωργών</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b/>
          <w:lang w:eastAsia="el-GR"/>
        </w:rPr>
        <w:t xml:space="preserve">Στόχος του προγράμματος ενισχύσεων νέων γεωργών </w:t>
      </w:r>
      <w:r w:rsidRPr="00400934">
        <w:rPr>
          <w:rFonts w:ascii="Times New Roman" w:eastAsia="Times New Roman" w:hAnsi="Times New Roman" w:cs="Times New Roman"/>
          <w:lang w:eastAsia="el-GR"/>
        </w:rPr>
        <w:t>είναι η αύξηση της ανταγωνιστικότητας των γεωργικών εκμεταλλεύσεων μέσω της ηλικιακής ανανέωσης και της δημιουργίας επιχειρηματιών γεωργών που με το πέρας της στήριξης θα διαθέτουν κατάλληλα εφόδια και βιώσιμες εκμεταλλεύσεις.</w:t>
      </w:r>
    </w:p>
    <w:p w:rsidR="000F5A9C" w:rsidRPr="00400934" w:rsidRDefault="00F13E5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Στ</w:t>
      </w:r>
      <w:r w:rsidRPr="00400934">
        <w:rPr>
          <w:rFonts w:ascii="Times New Roman" w:eastAsia="Times New Roman" w:hAnsi="Times New Roman" w:cs="Times New Roman"/>
          <w:lang w:val="en-US" w:eastAsia="el-GR"/>
        </w:rPr>
        <w:t>o</w:t>
      </w:r>
      <w:r w:rsidRPr="00400934">
        <w:rPr>
          <w:rFonts w:ascii="Times New Roman" w:eastAsia="Times New Roman" w:hAnsi="Times New Roman" w:cs="Times New Roman"/>
          <w:lang w:eastAsia="el-GR"/>
        </w:rPr>
        <w:t xml:space="preserve"> πλαίσιο αυτό προβλέπεται η παροχή κατ’ αποκοπή οικονομικών ενισχύσεων σε νέους </w:t>
      </w:r>
      <w:r w:rsidR="00EB6847">
        <w:rPr>
          <w:rFonts w:ascii="Times New Roman" w:eastAsia="Times New Roman" w:hAnsi="Times New Roman" w:cs="Times New Roman"/>
          <w:lang w:eastAsia="el-GR"/>
        </w:rPr>
        <w:t>που δεν έχουν υπερβεί το 41</w:t>
      </w:r>
      <w:r w:rsidR="00EB6847" w:rsidRPr="00EB6847">
        <w:rPr>
          <w:rFonts w:ascii="Times New Roman" w:eastAsia="Times New Roman" w:hAnsi="Times New Roman" w:cs="Times New Roman"/>
          <w:vertAlign w:val="superscript"/>
          <w:lang w:eastAsia="el-GR"/>
        </w:rPr>
        <w:t>ο</w:t>
      </w:r>
      <w:r w:rsidR="00EB6847">
        <w:rPr>
          <w:rFonts w:ascii="Times New Roman" w:eastAsia="Times New Roman" w:hAnsi="Times New Roman" w:cs="Times New Roman"/>
          <w:lang w:eastAsia="el-GR"/>
        </w:rPr>
        <w:t xml:space="preserve"> έτος της ηλικίας τους</w:t>
      </w:r>
      <w:r w:rsidRPr="00400934">
        <w:rPr>
          <w:rFonts w:ascii="Times New Roman" w:eastAsia="Times New Roman" w:hAnsi="Times New Roman" w:cs="Times New Roman"/>
          <w:lang w:eastAsia="el-GR"/>
        </w:rPr>
        <w:t xml:space="preserve"> για την είσοδο και παραμονή στη γεωργική απασχόληση και την πρώτη τους εγκατάσταση σε γεωργικές εκμεταλλεύσεις οι οποίοι να διαθέτουν επαρκή επαγγελματικά προσόντα, να εγκαθίστανται για πρώτη φορά ως αρχηγοί γεωργικής εκμετάλλευσης και να υλοποιούν επιχειρηματικά σχέδια για την ανάπτυξη των γεωργικών δραστηριοτήτων τους</w:t>
      </w:r>
      <w:r w:rsidR="000F5A9C" w:rsidRPr="00400934">
        <w:rPr>
          <w:rFonts w:ascii="Times New Roman" w:eastAsia="Times New Roman" w:hAnsi="Times New Roman" w:cs="Times New Roman"/>
          <w:lang w:eastAsia="el-GR"/>
        </w:rPr>
        <w:t>.</w:t>
      </w:r>
    </w:p>
    <w:p w:rsidR="00674CBD" w:rsidRPr="00400934" w:rsidRDefault="00674CBD" w:rsidP="004A4B58">
      <w:pPr>
        <w:spacing w:after="60" w:line="300" w:lineRule="atLeast"/>
        <w:jc w:val="both"/>
        <w:rPr>
          <w:rFonts w:ascii="Times New Roman" w:eastAsia="Times New Roman" w:hAnsi="Times New Roman" w:cs="Times New Roman"/>
          <w:highlight w:val="green"/>
          <w:lang w:eastAsia="el-GR"/>
        </w:rPr>
      </w:pPr>
    </w:p>
    <w:p w:rsidR="000F5A9C" w:rsidRPr="00400934" w:rsidRDefault="000F5A9C" w:rsidP="004A4B58">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lastRenderedPageBreak/>
        <w:t>Άρθρο 3</w:t>
      </w:r>
      <w:r w:rsidR="0017363F" w:rsidRPr="00400934">
        <w:rPr>
          <w:rFonts w:ascii="Times New Roman" w:eastAsia="Times New Roman" w:hAnsi="Times New Roman" w:cs="Times New Roman"/>
          <w:b/>
          <w:lang w:eastAsia="el-GR"/>
        </w:rPr>
        <w:t xml:space="preserve"> </w:t>
      </w:r>
    </w:p>
    <w:p w:rsidR="000F5A9C" w:rsidRPr="00400934" w:rsidRDefault="000F5A9C" w:rsidP="004A4B58">
      <w:pPr>
        <w:tabs>
          <w:tab w:val="left" w:pos="180"/>
          <w:tab w:val="left" w:pos="540"/>
          <w:tab w:val="left" w:pos="1080"/>
        </w:tabs>
        <w:spacing w:after="60" w:line="300" w:lineRule="atLeast"/>
        <w:jc w:val="center"/>
        <w:rPr>
          <w:rFonts w:ascii="Times New Roman" w:eastAsia="Times New Roman" w:hAnsi="Times New Roman" w:cs="Times New Roman"/>
          <w:b/>
          <w:bCs/>
          <w:lang w:eastAsia="el-GR"/>
        </w:rPr>
      </w:pPr>
      <w:r w:rsidRPr="00400934">
        <w:rPr>
          <w:rFonts w:ascii="Times New Roman" w:eastAsia="Times New Roman" w:hAnsi="Times New Roman" w:cs="Times New Roman"/>
          <w:b/>
          <w:bCs/>
          <w:lang w:eastAsia="el-GR"/>
        </w:rPr>
        <w:t>Ορισμοί και Εννοιολογικοί Προσδιορισμοί</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την εφαρμογή του Υπομέτρου 6.1 «</w:t>
      </w:r>
      <w:r w:rsidR="005E62BB" w:rsidRPr="00400934">
        <w:rPr>
          <w:rFonts w:ascii="Times New Roman" w:eastAsia="Times New Roman" w:hAnsi="Times New Roman" w:cs="Times New Roman"/>
          <w:lang w:eastAsia="el-GR"/>
        </w:rPr>
        <w:t>Εγκατάσταση Νέων Γεωργών</w:t>
      </w:r>
      <w:r w:rsidRPr="00400934">
        <w:rPr>
          <w:rFonts w:ascii="Times New Roman" w:eastAsia="Times New Roman" w:hAnsi="Times New Roman" w:cs="Times New Roman"/>
          <w:lang w:eastAsia="el-GR"/>
        </w:rPr>
        <w:t>» του Π.Α.Α. 2014 – 2020, ισχύουν οι ορισμοί και εννοιολογικοί προσδιορισμοί που ακολουθούν:</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 Γεωργικός Τομέας</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Γεωργικός τομέας νοείται το σύνολο των επιχειρήσεων που δραστηριοποιούνται στην πρωτογενή γεωργική παραγωγή, τη μεταποίηση και την εμπορία γεωργικών προϊόντων (Άρθρο 2§3 Καν. 702/2014).</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β) Γεωργική εκμετάλλευση</w:t>
      </w:r>
    </w:p>
    <w:p w:rsidR="000F5A9C" w:rsidRPr="00400934" w:rsidRDefault="00F13E5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Γεωργική εκμετάλλευση νοείται η οικονομική μονάδα που αποτελείται από γη, ζώα, εγκαταστάσεις και εξοπλισμό που χρησιμοποιούνται στην πρωτογενή γεωργική παραγωγή για παραγωγή γεωργικών προϊόντων</w:t>
      </w:r>
      <w:r w:rsidR="000F5A9C" w:rsidRPr="00400934">
        <w:rPr>
          <w:rFonts w:ascii="Times New Roman" w:eastAsia="Times New Roman" w:hAnsi="Times New Roman" w:cs="Times New Roman"/>
          <w:b/>
          <w:lang w:eastAsia="el-GR"/>
        </w:rPr>
        <w:t>.</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220B78">
        <w:rPr>
          <w:rFonts w:ascii="Times New Roman" w:eastAsia="Times New Roman" w:hAnsi="Times New Roman" w:cs="Times New Roman"/>
          <w:lang w:eastAsia="el-GR"/>
        </w:rPr>
        <w:t>Για τους σκοπούς του υπομέτρου 6.1, στις δραστηριότητες της γεωργικής εκμετάλλευσης,</w:t>
      </w:r>
      <w:r w:rsidRPr="00400934">
        <w:rPr>
          <w:rFonts w:ascii="Times New Roman" w:eastAsia="Times New Roman" w:hAnsi="Times New Roman" w:cs="Times New Roman"/>
          <w:lang w:eastAsia="el-GR"/>
        </w:rPr>
        <w:t xml:space="preserve"> πλην της πρωτογενούς γεωργικής παραγωγής (συμπεριλαμβανομένων δραστηριοτήτων όπως η διαλογή και </w:t>
      </w:r>
      <w:r w:rsidR="00C64063" w:rsidRPr="00400934">
        <w:rPr>
          <w:rFonts w:ascii="Times New Roman" w:eastAsia="Times New Roman" w:hAnsi="Times New Roman" w:cs="Times New Roman"/>
          <w:lang w:eastAsia="el-GR"/>
        </w:rPr>
        <w:t xml:space="preserve">η </w:t>
      </w:r>
      <w:r w:rsidRPr="00400934">
        <w:rPr>
          <w:rFonts w:ascii="Times New Roman" w:eastAsia="Times New Roman" w:hAnsi="Times New Roman" w:cs="Times New Roman"/>
          <w:lang w:eastAsia="el-GR"/>
        </w:rPr>
        <w:t>απλή συσκευασία ιδίων προϊόντων), δύνανται να περιλαμβάνονται η διακίνηση, μεταφορά, τυποποίηση, συσκευασία, αποθήκευση, μεταποίηση, χονδρική και λιανική πώληση αποκλειστικά προϊόντων που παράγει η εκμετάλλευση.</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γ) Νέος Γεωργός </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τους σκοπούς του υπομέτρου 6.1 «Νέος Γεωργός» νοείται</w:t>
      </w:r>
      <w:r w:rsidR="00C64063"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w:t>
      </w:r>
    </w:p>
    <w:p w:rsidR="000F5A9C" w:rsidRPr="00400934" w:rsidRDefault="000F5A9C" w:rsidP="004A4B58">
      <w:pPr>
        <w:numPr>
          <w:ilvl w:val="0"/>
          <w:numId w:val="5"/>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Το φυσικό πρόσωπο </w:t>
      </w:r>
      <w:r w:rsidR="00EB6847" w:rsidRPr="00400934">
        <w:rPr>
          <w:rFonts w:ascii="Times New Roman" w:eastAsia="Times New Roman" w:hAnsi="Times New Roman" w:cs="Times New Roman"/>
          <w:lang w:eastAsia="el-GR"/>
        </w:rPr>
        <w:t xml:space="preserve"> </w:t>
      </w:r>
      <w:r w:rsidR="00EB6847">
        <w:rPr>
          <w:rFonts w:ascii="Times New Roman" w:eastAsia="Times New Roman" w:hAnsi="Times New Roman" w:cs="Times New Roman"/>
          <w:lang w:eastAsia="el-GR"/>
        </w:rPr>
        <w:t>που δεν έχει υπερβεί το 41</w:t>
      </w:r>
      <w:r w:rsidR="00EB6847" w:rsidRPr="00EB6847">
        <w:rPr>
          <w:rFonts w:ascii="Times New Roman" w:eastAsia="Times New Roman" w:hAnsi="Times New Roman" w:cs="Times New Roman"/>
          <w:vertAlign w:val="superscript"/>
          <w:lang w:eastAsia="el-GR"/>
        </w:rPr>
        <w:t>ο</w:t>
      </w:r>
      <w:r w:rsidR="00EB6847">
        <w:rPr>
          <w:rFonts w:ascii="Times New Roman" w:eastAsia="Times New Roman" w:hAnsi="Times New Roman" w:cs="Times New Roman"/>
          <w:lang w:eastAsia="el-GR"/>
        </w:rPr>
        <w:t xml:space="preserve"> έτος της ηλικίας του</w:t>
      </w:r>
      <w:r w:rsidR="00EB6847"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κατά τη στιγμή της υποβολής της αίτησης, το οποίο διαθέτει επαρκή επαγγελματικά προσόντα και ικανότητες και εγκαθίσταται για πρώτη φορά σε γεωργική εκμετάλλευση ως υπεύθυνος της εκμετάλλευσης αυτής. </w:t>
      </w:r>
    </w:p>
    <w:p w:rsidR="000F5A9C" w:rsidRPr="00400934" w:rsidRDefault="00C64063" w:rsidP="004A4B58">
      <w:pPr>
        <w:numPr>
          <w:ilvl w:val="0"/>
          <w:numId w:val="5"/>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Το νομικό πρόσωπο </w:t>
      </w:r>
      <w:r w:rsidR="000F5A9C" w:rsidRPr="00400934">
        <w:rPr>
          <w:rFonts w:ascii="Times New Roman" w:eastAsia="Times New Roman" w:hAnsi="Times New Roman" w:cs="Times New Roman"/>
          <w:lang w:eastAsia="el-GR"/>
        </w:rPr>
        <w:t>εφόσον ένα από τα φυσικά πρόσωπα που μετέχει στο κεφάλαιο και τη διαχείριση του είναι νέος γεωργός σύμφωνα με τις προϋποθέσεις του ανωτέρου σημείου (</w:t>
      </w:r>
      <w:r w:rsidR="000F5A9C" w:rsidRPr="00400934">
        <w:rPr>
          <w:rFonts w:ascii="Times New Roman" w:eastAsia="Times New Roman" w:hAnsi="Times New Roman" w:cs="Times New Roman"/>
          <w:lang w:val="en-US" w:eastAsia="el-GR"/>
        </w:rPr>
        <w:t>i</w:t>
      </w:r>
      <w:r w:rsidR="000F5A9C" w:rsidRPr="00400934">
        <w:rPr>
          <w:rFonts w:ascii="Times New Roman" w:eastAsia="Times New Roman" w:hAnsi="Times New Roman" w:cs="Times New Roman"/>
          <w:lang w:eastAsia="el-GR"/>
        </w:rPr>
        <w:t>). Ο νέος γεωργός αναλαμβάνει τον έλεγχο / αρχηγία του νομικού προσώπου για πρώτη φορά, ασκώντας μακροχρόνιο και αποτελεσματικό έλεγχο επί του νομικού προσώπου, σύμφωνα με τους όρους και τις προϋποθέσεις των παραγράφων (ε) και (ζ) του παρόντος άρθρου. Εάν το νομικό πρόσωπο «Νέος Γεωργός» ελέγχεται από άλλο νομικό πρόσωπο, οι εν λόγω απαιτήσεις ισχύουν και για αυτό.</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δ) </w:t>
      </w:r>
      <w:r w:rsidRPr="00400934">
        <w:rPr>
          <w:rFonts w:ascii="Times New Roman" w:eastAsia="Times New Roman" w:hAnsi="Times New Roman" w:cs="Times New Roman"/>
          <w:b/>
          <w:bCs/>
          <w:lang w:eastAsia="el-GR"/>
        </w:rPr>
        <w:t>Ενεργός γεωργός</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bCs/>
          <w:lang w:eastAsia="el-GR"/>
        </w:rPr>
        <w:t xml:space="preserve">Ο ενεργός γεωργός </w:t>
      </w:r>
      <w:r w:rsidRPr="00400934">
        <w:rPr>
          <w:rFonts w:ascii="Times New Roman" w:eastAsia="Times New Roman" w:hAnsi="Times New Roman" w:cs="Times New Roman"/>
          <w:lang w:eastAsia="el-GR"/>
        </w:rPr>
        <w:t xml:space="preserve">ορίζεται σύμφωνα με το άρθρο 9 του Καν. (ΕΕ) 1307/2013, όπως εξειδικεύεται με το άρθρο 3 της Υπουργικής Απόφασης 104/7056/21-1-2015 «Εθνικές επιλογές, διοικητικά μέτρα και διαδικασίες εφαρμογής των άμεσων ενισχύσεων κατ’ εκτέλεση του Καν. (ΕΕ) 1307/2013 και του Καν. (ΕΕ) 1306/2013 του Ευρωπαϊκού Κοινοβουλίου και του Συμβουλίου» (ΦΕΚ 147Β/22.1.2015), όπως κάθε φορά ισχύει. </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ε) Αρχηγός Γεωργικής Εκμετάλλευσης </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Αρχηγός γεωργικής εκμετάλλευσης νοείται το φυσικό πρόσωπο το οποίο έχει πλήρη δικαιοπρακτική ικανότητα, είναι κάτοχος αγροτικής εκμετάλλευσης και είναι νομικά και οικονομικά υπεύθυνο για την κανονική λειτουργία της.</w:t>
      </w:r>
    </w:p>
    <w:p w:rsidR="000F5A9C" w:rsidRPr="00400934" w:rsidRDefault="000F5A9C" w:rsidP="004A4B58">
      <w:pPr>
        <w:spacing w:after="60" w:line="300" w:lineRule="atLeast"/>
        <w:jc w:val="both"/>
        <w:rPr>
          <w:rFonts w:ascii="Times New Roman" w:hAnsi="Times New Roman" w:cs="Times New Roman"/>
        </w:rPr>
      </w:pPr>
      <w:r w:rsidRPr="00400934">
        <w:rPr>
          <w:rFonts w:ascii="Times New Roman" w:eastAsia="Times New Roman" w:hAnsi="Times New Roman" w:cs="Times New Roman"/>
          <w:lang w:eastAsia="el-GR"/>
        </w:rPr>
        <w:t xml:space="preserve">Στην περίπτωση εκμεταλλεύσεων νομικών προσώπων, αρχηγός νοείται το φυσικό πρόσωπο που κατέχει την πλειοψηφία </w:t>
      </w:r>
      <w:r w:rsidR="00C64063" w:rsidRPr="00400934">
        <w:rPr>
          <w:rFonts w:ascii="Times New Roman" w:eastAsia="Times New Roman" w:hAnsi="Times New Roman" w:cs="Times New Roman"/>
          <w:lang w:eastAsia="el-GR"/>
        </w:rPr>
        <w:t>(τουλάχιστον 51%)</w:t>
      </w:r>
      <w:r w:rsidR="005F462F"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του εταιρικού κεφαλαίου, είναι ο νόμιμος εκπρόσωπός του, ασκεί τη διαχείριση και είναι νομικά και οικονομικά υπεύθυνος για τη λειτουργία του, έτσι όπως αποδεικνύεται με ανάλογα νομιμοποιητικά έγγραφα ανάλογα με τη νομική μορφή του νομικού προσώπου. </w:t>
      </w:r>
      <w:r w:rsidRPr="00400934">
        <w:rPr>
          <w:rFonts w:ascii="Times New Roman" w:hAnsi="Times New Roman" w:cs="Times New Roman"/>
        </w:rPr>
        <w:t xml:space="preserve">Ενδεικτικά νομιμοποιητικά έγγραφα είναι η συμβολαιογραφική πράξη σύστασης, το καταστατικό του  νομικού προσώπου και όποιο άλλο έγγραφο συνδέεται με τη λειτουργία και το σκοπό του. </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νομική ευθύνη αναφέρεται στη νόμιμη κατοχή της εκμετάλλευσης για τα φυσικά πρόσωπα, ή στην ανάθεση της νομικής εκπροσώπησης και διαχείρισης για τα νομικά πρόσωπα.</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οικονομική ευθύνη αναφέρεται στη διαχείριση της γεωργικής εκμετάλλευσης και για τα φυσικά πρόσωπα αποδεικνύεται με την έκδοση στο όνομα και αριθμό φορολογικού μητρώου του αρχηγού της όλων των </w:t>
      </w:r>
      <w:r w:rsidRPr="00400934">
        <w:rPr>
          <w:rFonts w:ascii="Times New Roman" w:eastAsia="Times New Roman" w:hAnsi="Times New Roman" w:cs="Times New Roman"/>
          <w:lang w:eastAsia="el-GR"/>
        </w:rPr>
        <w:lastRenderedPageBreak/>
        <w:t>παραστατικών που αφορούν την εκμετάλλευση, όπως μισθωτήρια, τιμολόγια αγοράς εφοδίων, πώλησης προϊόντων, είσπραξη ενισχύσεων, συναλλαγές με πιστωτικά ιδρύματα, φορολογικές υποχρεώσεις κλπ. Κατ΄ αναλογία στα νομικά πρόσωπα, ο αρχηγός της γεωργικής εκμετάλλευσης έχει την οικονομική ευθύνη για τη διαχείριση της γεωργικής εκμετάλλευσης, τα κέρδη και τους χρηματοοικονομικούς της κινδύνους, ενεργεί σε οικονομικές συναλλαγές για λογαριασμό της εταιρίας και έχει την ευθύνη για την έκδοση παραστατικών που εκδίδονται στον αριθμό φορολογικού μητρώου του νομικού προσώπου.</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στ) Μητρώο Αγροτών και Αγροτικών Εκμεταλλεύσεων (ΜΑΑΕ): </w:t>
      </w:r>
    </w:p>
    <w:p w:rsidR="007D093D" w:rsidRPr="00400934" w:rsidRDefault="007D093D"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Συστάθηκε με βάση το Νόμο 3874/2010 (ΦΕΚ 151/Α/2010), όπως ισχύει κάθε φορά, και σε αυτό εγγράφονται οι επαγγελματίες αγρότες, συμπεριλαμβανομένων των «νεοεισερχόμενων» στον αγροτικό τομέα, οι κάτοχοι αγροτικών εκμεταλλεύσεων και όσοι ασκούν στην Ελληνική επικράτεια αγροτική δραστηριότητα, είτε είναι δικαιούχοι ενιαίας ενίσχυσης είτε όχι. </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ζ) Πρώτη Εγκατάσταση Νέων Γεωργών</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Πρώτη εγκατάσταση Νέων Γεωργών νοείται η για πρώτη φορά επαγγελματική ενασχόληση με τη γεωργία για τα φυσικά πρόσωπα, ή ισοδύναμα, η για πρώτη φορά ανάληψη της αρχηγίας / ελέγχου σε νομικό πρόσωπο με γεωργική δραστηριότητα. Ειδικά: </w:t>
      </w:r>
    </w:p>
    <w:p w:rsidR="000F5A9C" w:rsidRPr="00400934" w:rsidRDefault="000F5A9C" w:rsidP="004A4B58">
      <w:pPr>
        <w:numPr>
          <w:ilvl w:val="0"/>
          <w:numId w:val="3"/>
        </w:numPr>
        <w:autoSpaceDE w:val="0"/>
        <w:autoSpaceDN w:val="0"/>
        <w:adjustRightInd w:val="0"/>
        <w:spacing w:after="60" w:line="300" w:lineRule="atLeast"/>
        <w:ind w:left="284" w:hanging="284"/>
        <w:jc w:val="both"/>
        <w:rPr>
          <w:rFonts w:ascii="Times New Roman" w:eastAsia="Times New Roman" w:hAnsi="Times New Roman" w:cs="Times New Roman"/>
          <w:lang w:eastAsia="el-GR"/>
        </w:rPr>
      </w:pPr>
      <w:r w:rsidRPr="00400934">
        <w:rPr>
          <w:rFonts w:ascii="Times New Roman" w:eastAsia="Times New Roman" w:hAnsi="Times New Roman" w:cs="Times New Roman"/>
          <w:u w:val="single"/>
          <w:lang w:eastAsia="el-GR"/>
        </w:rPr>
        <w:t>Στην περίπτωση των ατομικών γεωργικών εκμεταλλεύσεων</w:t>
      </w:r>
      <w:r w:rsidRPr="00400934">
        <w:rPr>
          <w:rFonts w:ascii="Times New Roman" w:eastAsia="Times New Roman" w:hAnsi="Times New Roman" w:cs="Times New Roman"/>
          <w:lang w:eastAsia="el-GR"/>
        </w:rPr>
        <w:t>, πρώτη εγκατάσταση νοείται όταν τα φυσικά πρόσωπα – νέοι γεωργοί που είναι αρχηγοί αυτών των εκμεταλλεύσεων εγγράφονται στο ΜΑΑΕ ως «νεοεισερχόμενοι» στον αγροτικό τομέα επαγγελματίες αγρότες, ασκώντας αποτελεσματικό και μακροχρόνιο έλεγχο επί αυτών (όσον αφορά τη διαχείριση, τα κέρδη και τους χρηματοοικονομικούς κινδύνους τους).</w:t>
      </w:r>
    </w:p>
    <w:p w:rsidR="000F5A9C" w:rsidRPr="00400934" w:rsidRDefault="000F5A9C" w:rsidP="004A4B58">
      <w:pPr>
        <w:numPr>
          <w:ilvl w:val="0"/>
          <w:numId w:val="3"/>
        </w:numPr>
        <w:autoSpaceDE w:val="0"/>
        <w:autoSpaceDN w:val="0"/>
        <w:adjustRightInd w:val="0"/>
        <w:spacing w:after="60" w:line="300" w:lineRule="atLeast"/>
        <w:ind w:left="284" w:hanging="284"/>
        <w:jc w:val="both"/>
        <w:rPr>
          <w:rFonts w:ascii="Times New Roman" w:eastAsia="Times New Roman" w:hAnsi="Times New Roman" w:cs="Times New Roman"/>
          <w:lang w:eastAsia="el-GR"/>
        </w:rPr>
      </w:pPr>
      <w:r w:rsidRPr="00400934">
        <w:rPr>
          <w:rFonts w:ascii="Times New Roman" w:eastAsia="Times New Roman" w:hAnsi="Times New Roman" w:cs="Times New Roman"/>
          <w:u w:val="single"/>
          <w:lang w:eastAsia="el-GR"/>
        </w:rPr>
        <w:t xml:space="preserve">Στην περίπτωση γεωργικών εκμεταλλεύσεων οι οποίες ανήκουν σε Νομικά Πρόσωπα </w:t>
      </w:r>
      <w:r w:rsidRPr="00400934">
        <w:rPr>
          <w:rFonts w:ascii="Times New Roman" w:eastAsia="Times New Roman" w:hAnsi="Times New Roman" w:cs="Times New Roman"/>
          <w:lang w:eastAsia="el-GR"/>
        </w:rPr>
        <w:t>(από κοινού εγκατάσταση με άλλους γεωργούς), πρώτη εγκατάσταση νοείται όταν τα φυσικά πρόσωπα – νέοι γεωργοί αναλαμβάνουν τον έλεγχο και την διαχείριση Νομικών Προσώπων με γεωργική δραστηριότητα, κατά τρόπο ώστε να μετέχουν στο κεφάλαιο</w:t>
      </w:r>
      <w:r w:rsidR="00C047D0" w:rsidRPr="00400934">
        <w:rPr>
          <w:rFonts w:ascii="Times New Roman" w:eastAsia="Times New Roman" w:hAnsi="Times New Roman" w:cs="Times New Roman"/>
          <w:lang w:eastAsia="el-GR"/>
        </w:rPr>
        <w:t xml:space="preserve"> τους τουλάχιστον κατά 51%</w:t>
      </w:r>
      <w:r w:rsidRPr="00400934">
        <w:rPr>
          <w:rFonts w:ascii="Times New Roman" w:eastAsia="Times New Roman" w:hAnsi="Times New Roman" w:cs="Times New Roman"/>
          <w:lang w:eastAsia="el-GR"/>
        </w:rPr>
        <w:t xml:space="preserve"> και να είναι νομικά και οικονομικά υπεύθυνα για τη λειτουργία τους, ασκώντας αποτελεσματικό και μακροχρόνιο έλεγχο επί αυτών (όσον αφορά τη διαχείριση, τα κέρδη και τους χρηματοοικονομικούς κινδύνους τους). Εάν το νομικό πρόσωπο είναι αποκλειστικά ή από κοινού ελεγχόμενο από άλλο νομικό πρόσωπο, οι εν λόγω απαιτήσεις ισχύουν και για αυτό (πλειοψηφία κατοχής και άσκηση αρχηγίας - διαχείρισης από νέους γεωργούς). Το νομικό πρόσωπο </w:t>
      </w:r>
      <w:r w:rsidR="00364316" w:rsidRPr="00400934">
        <w:rPr>
          <w:rFonts w:ascii="Times New Roman" w:eastAsia="Times New Roman" w:hAnsi="Times New Roman" w:cs="Times New Roman"/>
          <w:lang w:eastAsia="el-GR"/>
        </w:rPr>
        <w:t>πρέπει</w:t>
      </w:r>
      <w:r w:rsidRPr="00400934">
        <w:rPr>
          <w:rFonts w:ascii="Times New Roman" w:eastAsia="Times New Roman" w:hAnsi="Times New Roman" w:cs="Times New Roman"/>
          <w:lang w:eastAsia="el-GR"/>
        </w:rPr>
        <w:t xml:space="preserve"> να εγγράφεται στο ΜΑΑΕ ως κάτοχος εκμετάλλευσης.</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Ως η</w:t>
      </w:r>
      <w:r w:rsidRPr="00400934">
        <w:rPr>
          <w:rFonts w:ascii="Times New Roman" w:eastAsia="Times New Roman" w:hAnsi="Times New Roman" w:cs="Times New Roman"/>
          <w:u w:val="single"/>
          <w:lang w:eastAsia="el-GR"/>
        </w:rPr>
        <w:t>μερομηνία πρώτης εγκατάστασης</w:t>
      </w:r>
      <w:r w:rsidRPr="00400934">
        <w:rPr>
          <w:rFonts w:ascii="Times New Roman" w:eastAsia="Times New Roman" w:hAnsi="Times New Roman" w:cs="Times New Roman"/>
          <w:lang w:eastAsia="el-GR"/>
        </w:rPr>
        <w:t xml:space="preserve"> νοείται: </w:t>
      </w:r>
    </w:p>
    <w:p w:rsidR="000F5A9C" w:rsidRPr="00400934" w:rsidRDefault="000F5A9C" w:rsidP="004A4B58">
      <w:pPr>
        <w:numPr>
          <w:ilvl w:val="0"/>
          <w:numId w:val="6"/>
        </w:numPr>
        <w:spacing w:after="60" w:line="300" w:lineRule="atLeast"/>
        <w:ind w:left="567" w:hanging="229"/>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Για τα φυσικά πρόσωπα η για πρώτη φορά εγγραφή στο ΜΑΑΕ του/της υποψηφίου δικαιούχου νέου γεωργού ως «επαγγελματία αγρότη» νεοεισερχόμενου στον αγροτικό τομέα, πληρώντας τις σχετικές προϋποθέσεις που περιγράφονται </w:t>
      </w:r>
      <w:r w:rsidR="005F462F" w:rsidRPr="00400934">
        <w:rPr>
          <w:rFonts w:ascii="Times New Roman" w:eastAsia="Times New Roman" w:hAnsi="Times New Roman" w:cs="Times New Roman"/>
          <w:lang w:eastAsia="el-GR"/>
        </w:rPr>
        <w:t>στην παράγραφο</w:t>
      </w:r>
      <w:r w:rsidRPr="00400934">
        <w:rPr>
          <w:rFonts w:ascii="Times New Roman" w:eastAsia="Times New Roman" w:hAnsi="Times New Roman" w:cs="Times New Roman"/>
          <w:lang w:eastAsia="el-GR"/>
        </w:rPr>
        <w:t xml:space="preserve"> </w:t>
      </w:r>
      <w:proofErr w:type="spellStart"/>
      <w:r w:rsidR="00C047D0" w:rsidRPr="00400934">
        <w:rPr>
          <w:rFonts w:ascii="Times New Roman" w:eastAsia="Times New Roman" w:hAnsi="Times New Roman" w:cs="Times New Roman"/>
          <w:lang w:eastAsia="el-GR"/>
        </w:rPr>
        <w:t>θ΄</w:t>
      </w:r>
      <w:proofErr w:type="spellEnd"/>
      <w:r w:rsidR="00C047D0"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τ</w:t>
      </w:r>
      <w:r w:rsidR="007B4E95" w:rsidRPr="00400934">
        <w:rPr>
          <w:rFonts w:ascii="Times New Roman" w:eastAsia="Times New Roman" w:hAnsi="Times New Roman" w:cs="Times New Roman"/>
          <w:lang w:eastAsia="el-GR"/>
        </w:rPr>
        <w:t>ου παρόντος άρθρου</w:t>
      </w:r>
      <w:r w:rsidRPr="00400934">
        <w:rPr>
          <w:rFonts w:ascii="Times New Roman" w:eastAsia="Times New Roman" w:hAnsi="Times New Roman" w:cs="Times New Roman"/>
          <w:lang w:eastAsia="el-GR"/>
        </w:rPr>
        <w:t>.</w:t>
      </w:r>
    </w:p>
    <w:p w:rsidR="000F5A9C" w:rsidRPr="00400934" w:rsidRDefault="000F5A9C" w:rsidP="004A4B58">
      <w:pPr>
        <w:numPr>
          <w:ilvl w:val="0"/>
          <w:numId w:val="6"/>
        </w:numPr>
        <w:spacing w:after="60" w:line="300" w:lineRule="atLeast"/>
        <w:ind w:left="567" w:hanging="229"/>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Για τα νομικά πρόσωπα η ημερομηνία καθορισμού του φυσικού προσώπου ως διαχειριστή/νόμιμου εκπροσώπου του νομικού προσώπου σύμφωνα με σχετικά εταιρικά έγγραφα. Ο νέος γεωργός διαχειριστής/νόμιμος εκπρόσωπος του νομικού προσώπου </w:t>
      </w:r>
      <w:r w:rsidR="00C047D0" w:rsidRPr="00400934">
        <w:rPr>
          <w:rFonts w:ascii="Times New Roman" w:eastAsia="Times New Roman" w:hAnsi="Times New Roman" w:cs="Times New Roman"/>
          <w:lang w:eastAsia="el-GR"/>
        </w:rPr>
        <w:t xml:space="preserve">πρέπει να </w:t>
      </w:r>
      <w:r w:rsidRPr="00400934">
        <w:rPr>
          <w:rFonts w:ascii="Times New Roman" w:eastAsia="Times New Roman" w:hAnsi="Times New Roman" w:cs="Times New Roman"/>
          <w:lang w:eastAsia="el-GR"/>
        </w:rPr>
        <w:t xml:space="preserve">πληροί επιπλέον τις εξής προϋποθέσεις: </w:t>
      </w:r>
    </w:p>
    <w:p w:rsidR="000F5A9C" w:rsidRPr="00400934" w:rsidRDefault="000F5A9C" w:rsidP="004A4B58">
      <w:pPr>
        <w:autoSpaceDE w:val="0"/>
        <w:autoSpaceDN w:val="0"/>
        <w:adjustRightInd w:val="0"/>
        <w:spacing w:after="60" w:line="300" w:lineRule="atLeast"/>
        <w:ind w:left="851" w:hanging="284"/>
        <w:jc w:val="both"/>
        <w:rPr>
          <w:rFonts w:ascii="Times New Roman" w:eastAsia="Times New Roman" w:hAnsi="Times New Roman" w:cs="Times New Roman"/>
          <w:bCs/>
          <w:lang w:eastAsia="el-GR"/>
        </w:rPr>
      </w:pPr>
      <w:r w:rsidRPr="00400934">
        <w:rPr>
          <w:rFonts w:ascii="Times New Roman" w:eastAsia="Times New Roman" w:hAnsi="Times New Roman" w:cs="Times New Roman"/>
          <w:bCs/>
          <w:lang w:eastAsia="el-GR"/>
        </w:rPr>
        <w:t>α) έχει διακόψει οποιαδήποτε άλλη μορφή μόνιμης εξαρτημένης εξωγεωργικής απασχόλησης ή μη εξαρτημένης εξωγεωργικής απασχόλησης που δεν συνδέεται με την άσκηση διοίκησης και επιχειρηματικής δραστηριότητας σε νομικό πρόσωπο με γεωργική δραστηριότητα (</w:t>
      </w:r>
      <w:r w:rsidR="00542B07" w:rsidRPr="00400934">
        <w:rPr>
          <w:rFonts w:ascii="Times New Roman" w:eastAsia="Times New Roman" w:hAnsi="Times New Roman" w:cs="Times New Roman"/>
          <w:bCs/>
          <w:lang w:eastAsia="el-GR"/>
        </w:rPr>
        <w:t>Ο</w:t>
      </w:r>
      <w:r w:rsidR="00972F88" w:rsidRPr="00400934">
        <w:rPr>
          <w:rFonts w:ascii="Times New Roman" w:eastAsia="Times New Roman" w:hAnsi="Times New Roman" w:cs="Times New Roman"/>
          <w:bCs/>
          <w:lang w:eastAsia="el-GR"/>
        </w:rPr>
        <w:t>μάδα ΚΑΔ 01 εκτός των ΚΑΔ</w:t>
      </w:r>
      <w:r w:rsidR="00972F88" w:rsidRPr="00400934">
        <w:rPr>
          <w:rFonts w:ascii="Times New Roman" w:eastAsia="Arial Unicode MS" w:hAnsi="Times New Roman" w:cs="Times New Roman"/>
        </w:rPr>
        <w:t xml:space="preserve"> 01.6: υποστηρικτικές δραστηριότητες προς τη γεωργία και του ΚΑΔ 01.7: Θήρα</w:t>
      </w:r>
      <w:r w:rsidR="006E1B08" w:rsidRPr="00400934">
        <w:rPr>
          <w:rFonts w:ascii="Times New Roman" w:eastAsia="Times New Roman" w:hAnsi="Times New Roman" w:cs="Times New Roman"/>
          <w:bCs/>
          <w:lang w:eastAsia="el-GR"/>
        </w:rPr>
        <w:t>)</w:t>
      </w:r>
      <w:r w:rsidRPr="00400934">
        <w:rPr>
          <w:rFonts w:ascii="Times New Roman" w:eastAsia="Times New Roman" w:hAnsi="Times New Roman" w:cs="Times New Roman"/>
          <w:bCs/>
          <w:lang w:eastAsia="el-GR"/>
        </w:rPr>
        <w:t>, ή να δεσμεύεται ότι θα διακόψει οποιαδήποτε σχετικής μορφής απασχόλησης και θα προσκομίσει εντός αποκλειστικής προθεσμίας ενός (1) μήνα από την ημερομηνία έκδοσης της απόφασης των προσωρινών πινάκων αποτελεσμάτων αξιολόγησης, τα σχετικά παραστατικά διακοπής προηγούμενης απασχόλησης.</w:t>
      </w:r>
    </w:p>
    <w:p w:rsidR="000F5A9C" w:rsidRPr="00400934" w:rsidRDefault="000F5A9C" w:rsidP="004A4B58">
      <w:pPr>
        <w:autoSpaceDE w:val="0"/>
        <w:autoSpaceDN w:val="0"/>
        <w:adjustRightInd w:val="0"/>
        <w:spacing w:after="60" w:line="300" w:lineRule="atLeast"/>
        <w:ind w:left="851" w:hanging="284"/>
        <w:jc w:val="both"/>
        <w:rPr>
          <w:rFonts w:ascii="Times New Roman" w:eastAsia="Times New Roman" w:hAnsi="Times New Roman" w:cs="Times New Roman"/>
          <w:bCs/>
          <w:lang w:eastAsia="el-GR"/>
        </w:rPr>
      </w:pPr>
      <w:r w:rsidRPr="00400934">
        <w:rPr>
          <w:rFonts w:ascii="Times New Roman" w:eastAsia="Times New Roman" w:hAnsi="Times New Roman" w:cs="Times New Roman"/>
          <w:bCs/>
          <w:lang w:eastAsia="el-GR"/>
        </w:rPr>
        <w:lastRenderedPageBreak/>
        <w:t xml:space="preserve">β) εισφέρει στο εταιρικό κεφάλαιο του νομικού προσώπου τουλάχιστον κατά 51% και είναι νομικά και οικονομικά υπεύθυνος για τη λειτουργία του, </w:t>
      </w:r>
    </w:p>
    <w:p w:rsidR="000F5A9C" w:rsidRPr="00400934" w:rsidRDefault="000F5A9C" w:rsidP="004A4B58">
      <w:pPr>
        <w:autoSpaceDE w:val="0"/>
        <w:autoSpaceDN w:val="0"/>
        <w:adjustRightInd w:val="0"/>
        <w:spacing w:after="60" w:line="300" w:lineRule="atLeast"/>
        <w:ind w:left="851" w:hanging="284"/>
        <w:jc w:val="both"/>
        <w:rPr>
          <w:rFonts w:ascii="Times New Roman" w:eastAsia="Times New Roman" w:hAnsi="Times New Roman" w:cs="Times New Roman"/>
          <w:lang w:eastAsia="el-GR"/>
        </w:rPr>
      </w:pPr>
      <w:r w:rsidRPr="00400934">
        <w:rPr>
          <w:rFonts w:ascii="Times New Roman" w:eastAsia="Times New Roman" w:hAnsi="Times New Roman" w:cs="Times New Roman"/>
          <w:bCs/>
          <w:lang w:eastAsia="el-GR"/>
        </w:rPr>
        <w:t xml:space="preserve">γ) </w:t>
      </w:r>
      <w:r w:rsidRPr="00400934">
        <w:rPr>
          <w:rFonts w:ascii="Times New Roman" w:eastAsia="Times New Roman" w:hAnsi="Times New Roman" w:cs="Times New Roman"/>
          <w:lang w:eastAsia="el-GR"/>
        </w:rPr>
        <w:t xml:space="preserve">δηλώνει ότι θα εγγραφεί στον αρμόδιο ασφαλιστικό φορέα, σύμφωνα με τις ισχύουσες εθνικές διατάξεις, σχετικά με την άσκηση επιχειρηματικής δραστηριότητας σε νομικό πρόσωπο με γεωργική δραστηριότητα και </w:t>
      </w:r>
      <w:r w:rsidR="00E43F10" w:rsidRPr="00400934">
        <w:rPr>
          <w:rFonts w:ascii="Times New Roman" w:eastAsia="Times New Roman" w:hAnsi="Times New Roman" w:cs="Times New Roman"/>
          <w:lang w:eastAsia="el-GR"/>
        </w:rPr>
        <w:t>ότι θα</w:t>
      </w:r>
      <w:r w:rsidRPr="00400934">
        <w:rPr>
          <w:rFonts w:ascii="Times New Roman" w:eastAsia="Times New Roman" w:hAnsi="Times New Roman" w:cs="Times New Roman"/>
          <w:lang w:eastAsia="el-GR"/>
        </w:rPr>
        <w:t xml:space="preserve"> προσκομίσει τη σχετική βεβαίωση εγγραφής σύμφωνα με τις εθνικές διατάξεις, σε περίπτωση που δεν έχει ήδη εγγραφεί.</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πρώτη εγκατάσταση ολοκληρώνεται με την ορθή υλοποίηση του επιχειρηματικού σχεδίου και την τήρηση των σχετικών στόχων και δεσμεύσεων των δικαιούχων (φυσικά πρόσωπα, νομικά πρόσωπα) και των αρχηγών – νόμιμων εκπροσώπων των νομικών προσώπων. </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bCs/>
          <w:lang w:eastAsia="el-GR"/>
        </w:rPr>
        <w:t>η) Επαγγελματίας αγρότης</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bCs/>
          <w:lang w:eastAsia="el-GR"/>
        </w:rPr>
        <w:t xml:space="preserve">Επαγγελματίας αγρότης </w:t>
      </w:r>
      <w:r w:rsidRPr="00400934">
        <w:rPr>
          <w:rFonts w:ascii="Times New Roman" w:eastAsia="Times New Roman" w:hAnsi="Times New Roman" w:cs="Times New Roman"/>
          <w:lang w:eastAsia="el-GR"/>
        </w:rPr>
        <w:t>ορίζεται με βάση εθνικά κριτήρια και έχει υποχρέωση για εγγραφή στο ΜΑΑΕ όπως και στον αρμόδιο ασφαλιστικό φορέα, εκτός των εξαιρέσεων που αναφέρονται στις εθνικές διατάξεις. Ειδικότερα:</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Επαγγελματίας αγρότης σύμφωνα με την περίπτωση α’ </w:t>
      </w:r>
      <w:r w:rsidR="007A1031" w:rsidRPr="00400934">
        <w:rPr>
          <w:rFonts w:ascii="Times New Roman" w:eastAsia="Times New Roman" w:hAnsi="Times New Roman" w:cs="Times New Roman"/>
          <w:lang w:eastAsia="el-GR"/>
        </w:rPr>
        <w:t>του άρθρου 1 του νόμου 3874/2010</w:t>
      </w:r>
      <w:r w:rsidRPr="00400934">
        <w:rPr>
          <w:rFonts w:ascii="Times New Roman" w:eastAsia="Times New Roman" w:hAnsi="Times New Roman" w:cs="Times New Roman"/>
          <w:lang w:eastAsia="el-GR"/>
        </w:rPr>
        <w:t xml:space="preserve"> όπως κάθε φορά ισχύει,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w:t>
      </w:r>
    </w:p>
    <w:p w:rsidR="000F5A9C" w:rsidRPr="00400934" w:rsidRDefault="000F5A9C" w:rsidP="004A4B58">
      <w:p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αα) Είναι κάτοχος αγροτικής εκμετάλλευσης.</w:t>
      </w:r>
    </w:p>
    <w:p w:rsidR="000F5A9C" w:rsidRPr="00400934" w:rsidRDefault="000F5A9C" w:rsidP="004A4B58">
      <w:pPr>
        <w:autoSpaceDE w:val="0"/>
        <w:autoSpaceDN w:val="0"/>
        <w:adjustRightInd w:val="0"/>
        <w:spacing w:after="60" w:line="300" w:lineRule="atLeast"/>
        <w:ind w:left="426" w:hanging="426"/>
        <w:jc w:val="both"/>
        <w:rPr>
          <w:rFonts w:ascii="Times New Roman" w:eastAsia="Times New Roman" w:hAnsi="Times New Roman" w:cs="Times New Roman"/>
          <w:lang w:eastAsia="el-GR"/>
        </w:rPr>
      </w:pPr>
      <w:proofErr w:type="spellStart"/>
      <w:r w:rsidRPr="00400934">
        <w:rPr>
          <w:rFonts w:ascii="Times New Roman" w:eastAsia="Times New Roman" w:hAnsi="Times New Roman" w:cs="Times New Roman"/>
          <w:lang w:eastAsia="el-GR"/>
        </w:rPr>
        <w:t>αβ</w:t>
      </w:r>
      <w:proofErr w:type="spellEnd"/>
      <w:r w:rsidRPr="00400934">
        <w:rPr>
          <w:rFonts w:ascii="Times New Roman" w:eastAsia="Times New Roman" w:hAnsi="Times New Roman" w:cs="Times New Roman"/>
          <w:lang w:eastAsia="el-GR"/>
        </w:rPr>
        <w:t>) Ασχολείται επαγγελματικά με αγροτική δραστηριότητα στην εκμετάλλευσή του τουλάχιστον κατά 30% του συνολικού ετήσιου χρόνου εργασίας του.</w:t>
      </w:r>
    </w:p>
    <w:p w:rsidR="000F5A9C" w:rsidRPr="00400934" w:rsidRDefault="000F5A9C" w:rsidP="004A4B58">
      <w:pPr>
        <w:autoSpaceDE w:val="0"/>
        <w:autoSpaceDN w:val="0"/>
        <w:adjustRightInd w:val="0"/>
        <w:spacing w:after="60" w:line="300" w:lineRule="atLeast"/>
        <w:ind w:left="426" w:hanging="426"/>
        <w:jc w:val="both"/>
        <w:rPr>
          <w:rFonts w:ascii="Times New Roman" w:eastAsia="Times New Roman" w:hAnsi="Times New Roman" w:cs="Times New Roman"/>
          <w:lang w:eastAsia="el-GR"/>
        </w:rPr>
      </w:pPr>
      <w:proofErr w:type="spellStart"/>
      <w:r w:rsidRPr="00400934">
        <w:rPr>
          <w:rFonts w:ascii="Times New Roman" w:eastAsia="Times New Roman" w:hAnsi="Times New Roman" w:cs="Times New Roman"/>
          <w:lang w:eastAsia="el-GR"/>
        </w:rPr>
        <w:t>αγ</w:t>
      </w:r>
      <w:proofErr w:type="spellEnd"/>
      <w:r w:rsidRPr="00400934">
        <w:rPr>
          <w:rFonts w:ascii="Times New Roman" w:eastAsia="Times New Roman" w:hAnsi="Times New Roman" w:cs="Times New Roman"/>
          <w:lang w:eastAsia="el-GR"/>
        </w:rPr>
        <w:t>) Λαμβάνει από την απασχόλησή του σε αγροτική δραστηριότητα το 50% τουλάχιστον του συνολικού ετήσιου εισοδήματός του.</w:t>
      </w:r>
    </w:p>
    <w:p w:rsidR="000F5A9C" w:rsidRPr="00400934" w:rsidRDefault="000F5A9C" w:rsidP="004A4B58">
      <w:pPr>
        <w:autoSpaceDE w:val="0"/>
        <w:autoSpaceDN w:val="0"/>
        <w:adjustRightInd w:val="0"/>
        <w:spacing w:after="60" w:line="300" w:lineRule="atLeast"/>
        <w:ind w:left="426" w:hanging="426"/>
        <w:jc w:val="both"/>
        <w:rPr>
          <w:rFonts w:ascii="Times New Roman" w:eastAsia="Times New Roman" w:hAnsi="Times New Roman" w:cs="Times New Roman"/>
          <w:lang w:eastAsia="el-GR"/>
        </w:rPr>
      </w:pPr>
      <w:proofErr w:type="spellStart"/>
      <w:r w:rsidRPr="00400934">
        <w:rPr>
          <w:rFonts w:ascii="Times New Roman" w:eastAsia="Times New Roman" w:hAnsi="Times New Roman" w:cs="Times New Roman"/>
          <w:lang w:eastAsia="el-GR"/>
        </w:rPr>
        <w:t>αδ</w:t>
      </w:r>
      <w:proofErr w:type="spellEnd"/>
      <w:r w:rsidRPr="00400934">
        <w:rPr>
          <w:rFonts w:ascii="Times New Roman" w:eastAsia="Times New Roman" w:hAnsi="Times New Roman" w:cs="Times New Roman"/>
          <w:lang w:eastAsia="el-GR"/>
        </w:rPr>
        <w:t xml:space="preserve">) Είναι ασφαλισμένος ο ίδιος και η αγροτική του </w:t>
      </w:r>
      <w:r w:rsidR="00F13E5C" w:rsidRPr="00400934">
        <w:rPr>
          <w:rFonts w:ascii="Times New Roman" w:eastAsia="Times New Roman" w:hAnsi="Times New Roman" w:cs="Times New Roman"/>
          <w:lang w:eastAsia="el-GR"/>
        </w:rPr>
        <w:t>παραγωγή</w:t>
      </w:r>
      <w:r w:rsidRPr="00400934">
        <w:rPr>
          <w:rFonts w:ascii="Times New Roman" w:eastAsia="Times New Roman" w:hAnsi="Times New Roman" w:cs="Times New Roman"/>
          <w:lang w:eastAsia="el-GR"/>
        </w:rPr>
        <w:t>, όπου απαιτείται, σύμφωνα με την κείμενη νομοθεσία.</w:t>
      </w:r>
    </w:p>
    <w:p w:rsidR="000F5A9C" w:rsidRPr="00400934" w:rsidRDefault="000F5A9C" w:rsidP="004A4B58">
      <w:pPr>
        <w:autoSpaceDE w:val="0"/>
        <w:autoSpaceDN w:val="0"/>
        <w:adjustRightInd w:val="0"/>
        <w:spacing w:after="60" w:line="300" w:lineRule="atLeast"/>
        <w:ind w:left="426" w:hanging="426"/>
        <w:jc w:val="both"/>
        <w:rPr>
          <w:rFonts w:ascii="Times New Roman" w:eastAsia="Times New Roman" w:hAnsi="Times New Roman" w:cs="Times New Roman"/>
          <w:lang w:eastAsia="el-GR"/>
        </w:rPr>
      </w:pPr>
      <w:proofErr w:type="spellStart"/>
      <w:r w:rsidRPr="00400934">
        <w:rPr>
          <w:rFonts w:ascii="Times New Roman" w:eastAsia="Times New Roman" w:hAnsi="Times New Roman" w:cs="Times New Roman"/>
          <w:lang w:eastAsia="el-GR"/>
        </w:rPr>
        <w:t>αε</w:t>
      </w:r>
      <w:proofErr w:type="spellEnd"/>
      <w:r w:rsidRPr="00400934">
        <w:rPr>
          <w:rFonts w:ascii="Times New Roman" w:eastAsia="Times New Roman" w:hAnsi="Times New Roman" w:cs="Times New Roman"/>
          <w:lang w:eastAsia="el-GR"/>
        </w:rPr>
        <w:t>) Τηρεί λογιστικά βιβλία, σύμφωνα με την κείμενη νομοθεσία.</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κατοχή αγροτικής εκμετάλλευσης αποδεικνύεται σύμφωνα με τα αναφερόμενα στην </w:t>
      </w:r>
      <w:proofErr w:type="spellStart"/>
      <w:r w:rsidRPr="00400934">
        <w:rPr>
          <w:rFonts w:ascii="Times New Roman" w:eastAsia="Times New Roman" w:hAnsi="Times New Roman" w:cs="Times New Roman"/>
          <w:lang w:eastAsia="el-GR"/>
        </w:rPr>
        <w:t>αριθμ</w:t>
      </w:r>
      <w:proofErr w:type="spellEnd"/>
      <w:r w:rsidRPr="00400934">
        <w:rPr>
          <w:rFonts w:ascii="Times New Roman" w:eastAsia="Times New Roman" w:hAnsi="Times New Roman" w:cs="Times New Roman"/>
          <w:lang w:eastAsia="el-GR"/>
        </w:rPr>
        <w:t>. 360/26071/1-3-2016 (ΑΔΑ 7Ω9Ρ4653ΠΓ-ΔΕΒ) εγκύκλιο του Γεν. Γραμματέα του ΥΠΑΑΤ, όπως κάθε φορά ισχύει.</w:t>
      </w:r>
    </w:p>
    <w:p w:rsidR="00F75233"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 υπολογισμός της ετήσιας απασχόλησης στην αγροτική εκμετάλλευση γίνεται σύμφωνα με την </w:t>
      </w:r>
      <w:proofErr w:type="spellStart"/>
      <w:r w:rsidRPr="00400934">
        <w:rPr>
          <w:rFonts w:ascii="Times New Roman" w:eastAsia="Times New Roman" w:hAnsi="Times New Roman" w:cs="Times New Roman"/>
          <w:lang w:eastAsia="el-GR"/>
        </w:rPr>
        <w:t>αριθμ</w:t>
      </w:r>
      <w:proofErr w:type="spellEnd"/>
      <w:r w:rsidRPr="00400934">
        <w:rPr>
          <w:rFonts w:ascii="Times New Roman" w:eastAsia="Times New Roman" w:hAnsi="Times New Roman" w:cs="Times New Roman"/>
          <w:lang w:eastAsia="el-GR"/>
        </w:rPr>
        <w:t>. 169653/3-6-2011 (ΦΕΚ 1181/Β΄/9-6-2011) Υπουργική Απόφαση του ΥΠΑΑΤ, όπως κάθε φορά ισχύει.</w:t>
      </w:r>
    </w:p>
    <w:p w:rsidR="00F75233" w:rsidRPr="00400934" w:rsidRDefault="00F75233"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 υπολογισμός του αγροτικού εισοδήματος γίνεται σύμφωνα με την </w:t>
      </w:r>
      <w:proofErr w:type="spellStart"/>
      <w:r w:rsidRPr="00400934">
        <w:rPr>
          <w:rFonts w:ascii="Times New Roman" w:eastAsia="Times New Roman" w:hAnsi="Times New Roman" w:cs="Times New Roman"/>
          <w:lang w:eastAsia="el-GR"/>
        </w:rPr>
        <w:t>αριθμ</w:t>
      </w:r>
      <w:proofErr w:type="spellEnd"/>
      <w:r w:rsidRPr="00400934">
        <w:rPr>
          <w:rFonts w:ascii="Times New Roman" w:eastAsia="Times New Roman" w:hAnsi="Times New Roman" w:cs="Times New Roman"/>
          <w:lang w:eastAsia="el-GR"/>
        </w:rPr>
        <w:t xml:space="preserve">. 134430/4-3-2011 ΚΥΑ των Υπουργών Οικονομικών και Αγροτικής Ανάπτυξης και Τροφίμων </w:t>
      </w:r>
      <w:r w:rsidRPr="00400934">
        <w:rPr>
          <w:rFonts w:ascii="Times New Roman" w:eastAsia="Calibri" w:hAnsi="Times New Roman" w:cs="Times New Roman"/>
        </w:rPr>
        <w:t xml:space="preserve">(ΦΕΚ 392/Β’/14-3/11) </w:t>
      </w:r>
      <w:r w:rsidRPr="00400934">
        <w:rPr>
          <w:rFonts w:ascii="Times New Roman" w:eastAsia="Times New Roman" w:hAnsi="Times New Roman" w:cs="Times New Roman"/>
          <w:lang w:eastAsia="el-GR"/>
        </w:rPr>
        <w:t xml:space="preserve">και την </w:t>
      </w:r>
      <w:proofErr w:type="spellStart"/>
      <w:r w:rsidRPr="00400934">
        <w:rPr>
          <w:rFonts w:ascii="Times New Roman" w:eastAsia="Times New Roman" w:hAnsi="Times New Roman" w:cs="Times New Roman"/>
          <w:lang w:eastAsia="el-GR"/>
        </w:rPr>
        <w:t>αριθμ</w:t>
      </w:r>
      <w:proofErr w:type="spellEnd"/>
      <w:r w:rsidRPr="00400934">
        <w:rPr>
          <w:rFonts w:ascii="Times New Roman" w:eastAsia="Times New Roman" w:hAnsi="Times New Roman" w:cs="Times New Roman"/>
          <w:lang w:eastAsia="el-GR"/>
        </w:rPr>
        <w:t>. 360/26071/1-3-2016 (ΑΔΑ 7Ω9Ρ4653ΠΓ-ΔΕΒ) εγκύκλιο του Γεν. Γραμματέα του ΥΠΑΑΤ, όπως κάθε φορά ισχύει.</w:t>
      </w:r>
    </w:p>
    <w:p w:rsidR="00F75233"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τους σκοπούς του υπομέτρου 6.1 θεωρούνται ως επαγγελματίες αγρότες</w:t>
      </w:r>
      <w:r w:rsidR="005F462F" w:rsidRPr="00400934">
        <w:rPr>
          <w:rFonts w:ascii="Times New Roman" w:eastAsia="Times New Roman" w:hAnsi="Times New Roman" w:cs="Times New Roman"/>
          <w:lang w:eastAsia="el-GR"/>
        </w:rPr>
        <w:t xml:space="preserve"> όσοι έχουν κριθεί δικαιούχοι</w:t>
      </w:r>
      <w:r w:rsidR="006263A5" w:rsidRPr="00400934">
        <w:rPr>
          <w:rFonts w:ascii="Times New Roman" w:eastAsia="Times New Roman" w:hAnsi="Times New Roman" w:cs="Times New Roman"/>
          <w:lang w:eastAsia="el-GR"/>
        </w:rPr>
        <w:t xml:space="preserve"> του Υπομέτρου</w:t>
      </w:r>
      <w:r w:rsidR="005F462F" w:rsidRPr="00400934">
        <w:rPr>
          <w:rFonts w:ascii="Times New Roman" w:eastAsia="Times New Roman" w:hAnsi="Times New Roman" w:cs="Times New Roman"/>
          <w:lang w:eastAsia="el-GR"/>
        </w:rPr>
        <w:t xml:space="preserve"> και των οποίων τα αγροτικά εισοδήματα προέρχονται από τον </w:t>
      </w:r>
      <w:r w:rsidRPr="00400934">
        <w:rPr>
          <w:rFonts w:ascii="Times New Roman" w:eastAsia="Times New Roman" w:hAnsi="Times New Roman" w:cs="Times New Roman"/>
          <w:lang w:eastAsia="el-GR"/>
        </w:rPr>
        <w:t>τομέα της Γεωργίας και όχι στον τομέα της Αλιείας.</w:t>
      </w:r>
    </w:p>
    <w:p w:rsidR="000F5A9C" w:rsidRPr="00634EC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θ) «</w:t>
      </w:r>
      <w:r w:rsidRPr="00634EC4">
        <w:rPr>
          <w:rFonts w:ascii="Times New Roman" w:eastAsia="Times New Roman" w:hAnsi="Times New Roman" w:cs="Times New Roman"/>
          <w:b/>
          <w:lang w:eastAsia="el-GR"/>
        </w:rPr>
        <w:t>Νεοεισερχόμενος» στον αγροτικό τομέα επαγγελματίας αγρότης</w:t>
      </w:r>
    </w:p>
    <w:p w:rsidR="00C51A1F" w:rsidRPr="00C51A1F" w:rsidRDefault="00C51A1F" w:rsidP="00C51A1F">
      <w:pPr>
        <w:spacing w:after="60" w:line="300" w:lineRule="atLeast"/>
        <w:jc w:val="both"/>
        <w:rPr>
          <w:rFonts w:ascii="Times New Roman" w:eastAsia="Times New Roman" w:hAnsi="Times New Roman" w:cs="Times New Roman"/>
          <w:bCs/>
          <w:lang w:eastAsia="el-GR"/>
        </w:rPr>
      </w:pPr>
      <w:r w:rsidRPr="00C51A1F">
        <w:rPr>
          <w:rFonts w:ascii="Times New Roman" w:eastAsia="Times New Roman" w:hAnsi="Times New Roman" w:cs="Times New Roman"/>
          <w:highlight w:val="cyan"/>
          <w:lang w:eastAsia="el-GR"/>
        </w:rPr>
        <w:t>Σύμφωνα με την εθνική νομοθεσία (Ν. 3874/2010 όπως έχει τροποποιηθεί και ισχύει), υπάρχει ειδική πρόβλεψη για καθεστώς «νεοεισερχομένων» επαγγελματιών αγροτών. Ειδικότερα, για να κριθεί κάποιος «νεοεισερχόμενος» στον αγροτικό τομέα ως επαγγελματίας αγρότης πρέπει να πληρούνται οι όροι και οι προϋποθέσεις του προαναφερόμενου νόμου και των διατάξεων της Γενικής Διεύθυνσης Αποκεντρωμένων Δομών – Τμήμα Υποστήριξης και Μητρώου Αγροτικών Εκμεταλλεύσεων (ΜΑΑΕ).</w:t>
      </w:r>
    </w:p>
    <w:p w:rsidR="00C51A1F" w:rsidRPr="004727C6" w:rsidRDefault="00C51A1F" w:rsidP="00386C48">
      <w:pPr>
        <w:autoSpaceDE w:val="0"/>
        <w:autoSpaceDN w:val="0"/>
        <w:adjustRightInd w:val="0"/>
        <w:spacing w:after="60" w:line="300" w:lineRule="atLeast"/>
        <w:jc w:val="both"/>
        <w:rPr>
          <w:rFonts w:ascii="Times New Roman" w:eastAsia="Times New Roman" w:hAnsi="Times New Roman" w:cs="Times New Roman"/>
          <w:lang w:eastAsia="el-GR"/>
        </w:rPr>
      </w:pP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ι) Τυπική Απόδοση</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Στο ΠΑΑ 2014-2020 ορίζεται η παραγωγική δυναμικότητα, δηλαδή το οικονομικό μέγεθος των γεωργικών εκμεταλλεύσεων για πρόσβαση στο Υπομέτρο των Νέων Γεωργών με βάση τη</w:t>
      </w:r>
      <w:r w:rsidR="00E01D97" w:rsidRPr="00400934">
        <w:rPr>
          <w:rFonts w:ascii="Times New Roman" w:eastAsia="Times New Roman" w:hAnsi="Times New Roman" w:cs="Times New Roman"/>
          <w:lang w:eastAsia="el-GR"/>
        </w:rPr>
        <w:t>ν</w:t>
      </w:r>
      <w:r w:rsidRPr="00400934">
        <w:rPr>
          <w:rFonts w:ascii="Times New Roman" w:eastAsia="Times New Roman" w:hAnsi="Times New Roman" w:cs="Times New Roman"/>
          <w:lang w:eastAsia="el-GR"/>
        </w:rPr>
        <w:t xml:space="preserve"> τυπική απόδοση. Η τυπική </w:t>
      </w:r>
      <w:r w:rsidRPr="00400934">
        <w:rPr>
          <w:rFonts w:ascii="Times New Roman" w:eastAsia="Times New Roman" w:hAnsi="Times New Roman" w:cs="Times New Roman"/>
          <w:lang w:eastAsia="el-GR"/>
        </w:rPr>
        <w:lastRenderedPageBreak/>
        <w:t xml:space="preserve">απόδοση ορίζεται ως η ακαθάριστη αξία της παραγωγής και εκφράζεται σε ευρώ. Η συνολική τυπική απόδοση της γεωργικής εκμετάλλευσης ισούται με το σύνολο των αξιών κάθε κλάδου παραγωγής, που προκύπτει πολλαπλασιάζοντας τους συντελεστές τυπικής απόδοσης ανά μονάδα για κάθε κλάδο παραγωγής (ευρώ/ μονάδα) με τον αντίστοιχο αριθμό των μονάδων (εκτάρια, κεφαλές ζώων, κυψέλες) που προκύπτουν από το ΟΣΔΕ. </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Ειδικά για την εφαρμογή του υπομέτρου 6.1, προσδιορίζονται συντελεστές τυπικής απόδοσης ανά κλάδο σε επίπεδο χώρας</w:t>
      </w:r>
      <w:r w:rsidR="008C2971" w:rsidRPr="00400934">
        <w:rPr>
          <w:rFonts w:ascii="Times New Roman" w:eastAsia="Times New Roman" w:hAnsi="Times New Roman" w:cs="Times New Roman"/>
          <w:lang w:eastAsia="el-GR"/>
        </w:rPr>
        <w:t>.</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b/>
          <w:lang w:eastAsia="el-GR"/>
        </w:rPr>
        <w:t>ια) Κατεύθυνση – Προσανατολισμός Παραγωγής Γεωργικής εκμετάλλευσης</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παραγωγική κατεύθυνση της γεωργικής εκμετάλλευσης προκύπτει από τον κλάδο παραγωγής από τον οποίο προέρχεται το μεγαλύτερο μέρος της παραγωγικής δυναμικότητας (εκφρασμένη ως τυπική απόδοση) της εκμετάλλευσης και χαρακτηρ</w:t>
      </w:r>
      <w:r w:rsidR="005F462F" w:rsidRPr="00400934">
        <w:rPr>
          <w:rFonts w:ascii="Times New Roman" w:eastAsia="Times New Roman" w:hAnsi="Times New Roman" w:cs="Times New Roman"/>
          <w:lang w:eastAsia="el-GR"/>
        </w:rPr>
        <w:t>ίζεται ως Φυτική,</w:t>
      </w:r>
      <w:r w:rsidR="0044156F">
        <w:rPr>
          <w:rFonts w:ascii="Times New Roman" w:eastAsia="Times New Roman" w:hAnsi="Times New Roman" w:cs="Times New Roman"/>
          <w:lang w:eastAsia="el-GR"/>
        </w:rPr>
        <w:t xml:space="preserve"> Κ</w:t>
      </w:r>
      <w:r w:rsidR="00FD75BA" w:rsidRPr="00400934">
        <w:rPr>
          <w:rFonts w:ascii="Times New Roman" w:eastAsia="Times New Roman" w:hAnsi="Times New Roman" w:cs="Times New Roman"/>
          <w:lang w:eastAsia="el-GR"/>
        </w:rPr>
        <w:t>τηνοτρο</w:t>
      </w:r>
      <w:r w:rsidR="005F462F" w:rsidRPr="00400934">
        <w:rPr>
          <w:rFonts w:ascii="Times New Roman" w:eastAsia="Times New Roman" w:hAnsi="Times New Roman" w:cs="Times New Roman"/>
          <w:lang w:eastAsia="el-GR"/>
        </w:rPr>
        <w:t xml:space="preserve">φική και </w:t>
      </w:r>
      <w:r w:rsidRPr="00400934">
        <w:rPr>
          <w:rFonts w:ascii="Times New Roman" w:eastAsia="Times New Roman" w:hAnsi="Times New Roman" w:cs="Times New Roman"/>
          <w:lang w:eastAsia="el-GR"/>
        </w:rPr>
        <w:t>Μικτή. Ειδικότερα, η παραγωγική κατεύθυνση της γεωργικής εκμετάλλευσης θεωρείται:</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u w:val="single"/>
          <w:lang w:eastAsia="el-GR"/>
        </w:rPr>
        <w:t>Φυτική:</w:t>
      </w:r>
      <w:bookmarkStart w:id="1" w:name="OLE_LINK17"/>
      <w:bookmarkStart w:id="2" w:name="OLE_LINK18"/>
      <w:r w:rsidRPr="00400934">
        <w:rPr>
          <w:rFonts w:ascii="Times New Roman" w:eastAsia="Times New Roman" w:hAnsi="Times New Roman" w:cs="Times New Roman"/>
          <w:lang w:eastAsia="el-GR"/>
        </w:rPr>
        <w:t xml:space="preserve"> εφόσον ο κλάδος που συνεισφέρει στην παραγωγική δυναμικότητα (εκφρασμένη ως τυπική απόδοση) της εκμετάλλευσης σε ποσοστό άνω του 50% είναι η </w:t>
      </w:r>
      <w:bookmarkEnd w:id="1"/>
      <w:bookmarkEnd w:id="2"/>
      <w:r w:rsidRPr="00400934">
        <w:rPr>
          <w:rFonts w:ascii="Times New Roman" w:eastAsia="Times New Roman" w:hAnsi="Times New Roman" w:cs="Times New Roman"/>
          <w:lang w:eastAsia="el-GR"/>
        </w:rPr>
        <w:t>φυτική παραγωγή.</w:t>
      </w:r>
    </w:p>
    <w:p w:rsidR="000F5A9C" w:rsidRPr="00400934" w:rsidRDefault="00E52771" w:rsidP="004A4B58">
      <w:pPr>
        <w:spacing w:after="60" w:line="300" w:lineRule="atLeast"/>
        <w:jc w:val="both"/>
        <w:rPr>
          <w:rFonts w:ascii="Times New Roman" w:eastAsia="Times New Roman" w:hAnsi="Times New Roman" w:cs="Times New Roman"/>
          <w:lang w:eastAsia="el-GR"/>
        </w:rPr>
      </w:pPr>
      <w:r>
        <w:rPr>
          <w:rFonts w:ascii="Times New Roman" w:eastAsia="Times New Roman" w:hAnsi="Times New Roman" w:cs="Times New Roman"/>
          <w:u w:val="single"/>
          <w:lang w:eastAsia="el-GR"/>
        </w:rPr>
        <w:t>Κ</w:t>
      </w:r>
      <w:r w:rsidR="000F5A9C" w:rsidRPr="00400934">
        <w:rPr>
          <w:rFonts w:ascii="Times New Roman" w:eastAsia="Times New Roman" w:hAnsi="Times New Roman" w:cs="Times New Roman"/>
          <w:u w:val="single"/>
          <w:lang w:eastAsia="el-GR"/>
        </w:rPr>
        <w:t>τηνοτροφική:</w:t>
      </w:r>
      <w:r w:rsidR="000F5A9C" w:rsidRPr="00400934">
        <w:rPr>
          <w:rFonts w:ascii="Times New Roman" w:eastAsia="Times New Roman" w:hAnsi="Times New Roman" w:cs="Times New Roman"/>
          <w:lang w:eastAsia="el-GR"/>
        </w:rPr>
        <w:t xml:space="preserve"> εφόσον ο κλάδος που συνεισφέρει στην παραγωγική δυναμικότητα (εκφρασμένη ως τυπική απόδοση) της εκμετάλλευσης σε ποσοστό άνω του 50% είναι η ζωική παραγωγή.</w:t>
      </w:r>
    </w:p>
    <w:p w:rsidR="004A4B58"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u w:val="single"/>
          <w:lang w:eastAsia="el-GR"/>
        </w:rPr>
        <w:t>Μικτή:</w:t>
      </w:r>
      <w:r w:rsidRPr="00400934">
        <w:rPr>
          <w:rFonts w:ascii="Times New Roman" w:eastAsia="Times New Roman" w:hAnsi="Times New Roman" w:cs="Times New Roman"/>
          <w:lang w:eastAsia="el-GR"/>
        </w:rPr>
        <w:t xml:space="preserve"> εφόσον ο κλάδος που συνεισφέρει στην παραγωγική δυναμικότητα (εκφρασμένη ως τυπική απόδοση) της εκμετάλλευσης σε ποσοστό άνω του 50% είναι η μελισσοκομία ή η σηροτροφία και λοιπές μικτές εκμεταλλεύσεις ή σε κάθε άλλη περίπτωση.</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ιβ) Μόνιμη κατοικία</w:t>
      </w:r>
    </w:p>
    <w:p w:rsidR="000F5A9C" w:rsidRPr="00400934" w:rsidRDefault="000F5A9C" w:rsidP="004A4B58">
      <w:pPr>
        <w:spacing w:after="60" w:line="300" w:lineRule="atLeast"/>
        <w:ind w:left="284" w:hanging="28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 Μόνιμη κατοικία είναι η μόνιμη εγκατάσταση ενός ατόμου και της οικογένειας του σ’ ένα τόπο με πρόθεση να τον χρησιμοποιήσει στη διάρκεια του χρόνου ως κέντρο της κοινωνικής και οικονομικής του δραστηριότητας. Η πρόθεση </w:t>
      </w:r>
      <w:r w:rsidR="0078422B" w:rsidRPr="00400934">
        <w:rPr>
          <w:rFonts w:ascii="Times New Roman" w:eastAsia="Times New Roman" w:hAnsi="Times New Roman" w:cs="Times New Roman"/>
          <w:lang w:eastAsia="el-GR"/>
        </w:rPr>
        <w:t xml:space="preserve">συμπεραίνεται μετά από αντικειμενική εκτίμηση, </w:t>
      </w:r>
      <w:r w:rsidR="006E1B08" w:rsidRPr="00400934">
        <w:rPr>
          <w:rFonts w:ascii="Times New Roman" w:eastAsia="Times New Roman" w:hAnsi="Times New Roman" w:cs="Times New Roman"/>
          <w:lang w:eastAsia="el-GR"/>
        </w:rPr>
        <w:t>τεκμαίρεται από ενέργειες, που οδηγούν</w:t>
      </w:r>
      <w:r w:rsidR="00F13E5C" w:rsidRPr="00400934">
        <w:rPr>
          <w:rFonts w:ascii="Times New Roman" w:eastAsia="Times New Roman" w:hAnsi="Times New Roman" w:cs="Times New Roman"/>
          <w:lang w:eastAsia="el-GR"/>
        </w:rPr>
        <w:t xml:space="preserve"> στην διαπίστωση βούλησης διαρκού</w:t>
      </w:r>
      <w:r w:rsidR="006E1B08" w:rsidRPr="00400934">
        <w:rPr>
          <w:rFonts w:ascii="Times New Roman" w:eastAsia="Times New Roman" w:hAnsi="Times New Roman" w:cs="Times New Roman"/>
          <w:lang w:eastAsia="el-GR"/>
        </w:rPr>
        <w:t>ς και μόνιμης σύνδεσης με ορισμένο τόπο</w:t>
      </w:r>
      <w:r w:rsidRPr="00400934">
        <w:rPr>
          <w:rFonts w:ascii="Times New Roman" w:eastAsia="Times New Roman" w:hAnsi="Times New Roman" w:cs="Times New Roman"/>
          <w:lang w:eastAsia="el-GR"/>
        </w:rPr>
        <w:t xml:space="preserve">. </w:t>
      </w:r>
    </w:p>
    <w:p w:rsidR="0078422B" w:rsidRPr="00400934" w:rsidRDefault="000F5A9C" w:rsidP="0078422B">
      <w:pPr>
        <w:spacing w:after="60" w:line="300" w:lineRule="atLeast"/>
        <w:ind w:left="284" w:hanging="28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Διαμονή είναι η </w:t>
      </w:r>
      <w:r w:rsidR="00FD75BA" w:rsidRPr="00400934">
        <w:rPr>
          <w:rFonts w:ascii="Times New Roman" w:eastAsia="Times New Roman" w:hAnsi="Times New Roman" w:cs="Times New Roman"/>
          <w:lang w:eastAsia="el-GR"/>
        </w:rPr>
        <w:t xml:space="preserve">προσωρινή </w:t>
      </w:r>
      <w:r w:rsidRPr="00400934">
        <w:rPr>
          <w:rFonts w:ascii="Times New Roman" w:eastAsia="Times New Roman" w:hAnsi="Times New Roman" w:cs="Times New Roman"/>
          <w:lang w:eastAsia="el-GR"/>
        </w:rPr>
        <w:t>εγκατάσταση σ’ έναν τόπο.</w:t>
      </w:r>
    </w:p>
    <w:p w:rsidR="00823023" w:rsidRPr="00400934" w:rsidRDefault="00823023"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Σύμφωνα με το άρθρο 51 του Αστικού Κώδικα (Α.Κ.), όπως έχει τροποποιηθεί και ισχύει, ο/η υποψήφιος έχει κατοικία τον τόπο της κύριας και μόνιμης εγκατάστασής του. Δεν θεωρείται μόνιμη κατοικία η πρόσκαιρη εγκατάσταση ή η διαμονή σε ένα τόπο. </w:t>
      </w:r>
    </w:p>
    <w:p w:rsidR="00823023"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Το μόνιμο της κατοικίας βεβαιώνεται </w:t>
      </w:r>
      <w:r w:rsidR="00F13E5C" w:rsidRPr="00400934">
        <w:rPr>
          <w:rFonts w:ascii="Times New Roman" w:eastAsia="Times New Roman" w:hAnsi="Times New Roman" w:cs="Times New Roman"/>
          <w:lang w:eastAsia="el-GR"/>
        </w:rPr>
        <w:t xml:space="preserve">από τον </w:t>
      </w:r>
      <w:r w:rsidR="00220B78">
        <w:rPr>
          <w:rFonts w:ascii="Times New Roman" w:eastAsia="Times New Roman" w:hAnsi="Times New Roman" w:cs="Times New Roman"/>
          <w:lang w:eastAsia="el-GR"/>
        </w:rPr>
        <w:t>ο</w:t>
      </w:r>
      <w:r w:rsidR="00F13E5C" w:rsidRPr="00400934">
        <w:rPr>
          <w:rFonts w:ascii="Times New Roman" w:eastAsia="Times New Roman" w:hAnsi="Times New Roman" w:cs="Times New Roman"/>
          <w:lang w:eastAsia="el-GR"/>
        </w:rPr>
        <w:t xml:space="preserve">ικείο Δήμο με </w:t>
      </w:r>
      <w:r w:rsidRPr="00400934">
        <w:rPr>
          <w:rFonts w:ascii="Times New Roman" w:eastAsia="Times New Roman" w:hAnsi="Times New Roman" w:cs="Times New Roman"/>
          <w:lang w:eastAsia="el-GR"/>
        </w:rPr>
        <w:t>βεβαίωση Δημάρχου. Ωστόσο σε περιπτώσεις αμφιβολιών ή καταγγελίας το μόνιμο της κατοικίας θα εξετάζεται και το βάρος της απόδειξη</w:t>
      </w:r>
      <w:r w:rsidR="00FC2109" w:rsidRPr="00400934">
        <w:rPr>
          <w:rFonts w:ascii="Times New Roman" w:eastAsia="Times New Roman" w:hAnsi="Times New Roman" w:cs="Times New Roman"/>
          <w:lang w:eastAsia="el-GR"/>
        </w:rPr>
        <w:t xml:space="preserve">ς θα το φέρει ο ενδιαφερόμενος προσκομίζοντας </w:t>
      </w:r>
      <w:r w:rsidR="004F44A7" w:rsidRPr="00400934">
        <w:rPr>
          <w:rFonts w:ascii="Times New Roman" w:eastAsia="Times New Roman" w:hAnsi="Times New Roman" w:cs="Times New Roman"/>
          <w:lang w:eastAsia="el-GR"/>
        </w:rPr>
        <w:t>δικαιολογητικά που αποδεικνύουν έμμεσα την μόνιμη κατοικία</w:t>
      </w:r>
      <w:r w:rsidR="00FC2109" w:rsidRPr="00400934">
        <w:rPr>
          <w:rFonts w:ascii="Times New Roman" w:eastAsia="Times New Roman" w:hAnsi="Times New Roman" w:cs="Times New Roman"/>
          <w:lang w:eastAsia="el-GR"/>
        </w:rPr>
        <w:t xml:space="preserve"> όπως</w:t>
      </w:r>
      <w:r w:rsidR="004F44A7" w:rsidRPr="00400934">
        <w:rPr>
          <w:rFonts w:ascii="Times New Roman" w:eastAsia="Times New Roman" w:hAnsi="Times New Roman" w:cs="Times New Roman"/>
          <w:lang w:eastAsia="el-GR"/>
        </w:rPr>
        <w:t>,</w:t>
      </w:r>
      <w:r w:rsidR="00FC2109"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αποδείξεις οργανισμών κοινής ωφέλειας, </w:t>
      </w:r>
      <w:r w:rsidR="00FC2109" w:rsidRPr="00400934">
        <w:rPr>
          <w:rFonts w:ascii="Times New Roman" w:eastAsia="Times New Roman" w:hAnsi="Times New Roman" w:cs="Times New Roman"/>
          <w:lang w:eastAsia="el-GR"/>
        </w:rPr>
        <w:t xml:space="preserve">βεβαίωση </w:t>
      </w:r>
      <w:r w:rsidRPr="00400934">
        <w:rPr>
          <w:rFonts w:ascii="Times New Roman" w:eastAsia="Times New Roman" w:hAnsi="Times New Roman" w:cs="Times New Roman"/>
          <w:lang w:eastAsia="el-GR"/>
        </w:rPr>
        <w:t>φοίτηση</w:t>
      </w:r>
      <w:r w:rsidR="00FC2109" w:rsidRPr="00400934">
        <w:rPr>
          <w:rFonts w:ascii="Times New Roman" w:eastAsia="Times New Roman" w:hAnsi="Times New Roman" w:cs="Times New Roman"/>
          <w:lang w:eastAsia="el-GR"/>
        </w:rPr>
        <w:t>ς</w:t>
      </w:r>
      <w:r w:rsidRPr="00400934">
        <w:rPr>
          <w:rFonts w:ascii="Times New Roman" w:eastAsia="Times New Roman" w:hAnsi="Times New Roman" w:cs="Times New Roman"/>
          <w:lang w:eastAsia="el-GR"/>
        </w:rPr>
        <w:t xml:space="preserve"> παιδιών, υποβολή φορολογικής δήλωσης κ</w:t>
      </w:r>
      <w:r w:rsidR="00FC2109"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λπ</w:t>
      </w:r>
      <w:r w:rsidR="00FC2109"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w:t>
      </w:r>
    </w:p>
    <w:p w:rsidR="000F5A9C"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Δεν γίνεται αποδεκτό ο / η υποψήφιος να διαθέτει συγχρόνως περισσότερες από μία μόνιμη κατοικία, ούτε να δηλώνει διαφορετική μόνιμη κατοικία από αυτή του / της συζύγου. </w:t>
      </w:r>
    </w:p>
    <w:p w:rsidR="00984375"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Επισημαίνεται ότι η ύπαρξη οικογενειακής μερίδας ή η εγγραφή στους εκλογικούς καταλόγους δε συνεπάγεται κατ’ ανάγκη και την απόδειξη μόνιμης κατοικίας.</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ιγ) Ευρύτερη περιοχή του τόπου κατοικίας</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Ευρύτερη περιοχή του τόπου κατοικίας νοείται η περιοχή στην οποία ο γεωργός έχει τη δυνατότητα πρόσβασης για την εύρυθμη λειτουργία της εκμετάλλευσης.</w:t>
      </w: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περιοχή αυτή δεν μπορεί να υπερβεί τα όρια των όμορων Περιφερειακών Ενοτήτων και κρίνεται κατά περίπτωση από τους αρμόδιους για την εφαρμογή του υπομέτρου 6.1 φορείς της Περιφέρειας με βάση το είδος της καλλιέργειας ή του κλάδου παραγωγής, τη βατότητα του οδικού δικτύου, το οικονομικό αποτέλεσμα κλπ.</w:t>
      </w:r>
    </w:p>
    <w:p w:rsidR="000F5A9C" w:rsidRPr="00400934" w:rsidRDefault="000F5A9C" w:rsidP="004A4B58">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ιδ) Επαρκή επαγγελματικά προσόντα</w:t>
      </w:r>
    </w:p>
    <w:p w:rsidR="00A03691"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Τα επαρκή επαγγελματικά προσόντα υφίστανται στο πρόσωπο του δικαιούχου εφόσον συντρέχει μία από τις ακόλουθες προϋποθέσεις:</w:t>
      </w:r>
    </w:p>
    <w:p w:rsidR="004A4B58" w:rsidRPr="00400934" w:rsidRDefault="000F5A9C" w:rsidP="005F66DB">
      <w:pPr>
        <w:spacing w:after="60" w:line="300" w:lineRule="atLeast"/>
        <w:ind w:left="284" w:hanging="284"/>
        <w:jc w:val="both"/>
        <w:rPr>
          <w:rFonts w:ascii="Times New Roman" w:eastAsia="Times New Roman" w:hAnsi="Times New Roman" w:cs="Times New Roman"/>
          <w:lang w:val="en-US" w:eastAsia="el-GR"/>
        </w:rPr>
      </w:pPr>
      <w:r w:rsidRPr="00400934">
        <w:rPr>
          <w:rFonts w:ascii="Times New Roman" w:eastAsia="Times New Roman" w:hAnsi="Times New Roman" w:cs="Times New Roman"/>
          <w:lang w:eastAsia="el-GR"/>
        </w:rPr>
        <w:lastRenderedPageBreak/>
        <w:t xml:space="preserve">α. </w:t>
      </w:r>
      <w:r w:rsidR="005F462F"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Κατέχει Τίτλο Σπουδών/Πτυχίο γεωτεχνικής κατεύθυνσης</w:t>
      </w:r>
      <w:r w:rsidR="005F462F" w:rsidRPr="00400934">
        <w:rPr>
          <w:rFonts w:ascii="Times New Roman" w:eastAsia="Times New Roman" w:hAnsi="Times New Roman" w:cs="Times New Roman"/>
          <w:lang w:eastAsia="el-GR"/>
        </w:rPr>
        <w:t xml:space="preserve">, τουλάχιστον </w:t>
      </w:r>
      <w:r w:rsidR="005F66DB" w:rsidRPr="00400934">
        <w:rPr>
          <w:rFonts w:ascii="Times New Roman" w:eastAsia="Times New Roman" w:hAnsi="Times New Roman" w:cs="Times New Roman"/>
          <w:lang w:eastAsia="el-GR"/>
        </w:rPr>
        <w:t>επιπέδου 3</w:t>
      </w:r>
      <w:r w:rsidR="00D86231" w:rsidRPr="00400934">
        <w:rPr>
          <w:rFonts w:ascii="Times New Roman" w:eastAsia="Times New Roman" w:hAnsi="Times New Roman" w:cs="Times New Roman"/>
          <w:lang w:eastAsia="el-GR"/>
        </w:rPr>
        <w:t xml:space="preserve"> </w:t>
      </w:r>
      <w:r w:rsidR="005D3A40" w:rsidRPr="00400934">
        <w:rPr>
          <w:rFonts w:ascii="Times New Roman" w:eastAsia="Times New Roman" w:hAnsi="Times New Roman" w:cs="Times New Roman"/>
          <w:lang w:eastAsia="el-GR"/>
        </w:rPr>
        <w:t>του Εθνικού Πλαισίου Προσόντων</w:t>
      </w:r>
      <w:r w:rsidR="005F462F" w:rsidRPr="00400934">
        <w:rPr>
          <w:rFonts w:ascii="Times New Roman" w:eastAsia="Times New Roman" w:hAnsi="Times New Roman" w:cs="Times New Roman"/>
          <w:lang w:eastAsia="el-GR"/>
        </w:rPr>
        <w:t xml:space="preserve">. </w:t>
      </w:r>
      <w:r w:rsidR="00D86231" w:rsidRPr="00400934">
        <w:rPr>
          <w:rFonts w:ascii="Times New Roman" w:eastAsia="Times New Roman" w:hAnsi="Times New Roman" w:cs="Times New Roman"/>
          <w:lang w:eastAsia="el-GR"/>
        </w:rPr>
        <w:t>Οι τίτλοι σπουδών/πτυχίων επιπέδων</w:t>
      </w:r>
      <w:r w:rsidR="005F462F" w:rsidRPr="00400934">
        <w:rPr>
          <w:rFonts w:ascii="Times New Roman" w:eastAsia="Times New Roman" w:hAnsi="Times New Roman" w:cs="Times New Roman"/>
          <w:lang w:eastAsia="el-GR"/>
        </w:rPr>
        <w:t xml:space="preserve"> </w:t>
      </w:r>
      <w:r w:rsidR="005F66DB" w:rsidRPr="00400934">
        <w:rPr>
          <w:rFonts w:ascii="Times New Roman" w:eastAsia="Times New Roman" w:hAnsi="Times New Roman" w:cs="Times New Roman"/>
          <w:lang w:eastAsia="el-GR"/>
        </w:rPr>
        <w:t>3-</w:t>
      </w:r>
      <w:r w:rsidR="00D86231" w:rsidRPr="00400934">
        <w:rPr>
          <w:rFonts w:ascii="Times New Roman" w:eastAsia="Times New Roman" w:hAnsi="Times New Roman" w:cs="Times New Roman"/>
          <w:lang w:eastAsia="el-GR"/>
        </w:rPr>
        <w:t>5</w:t>
      </w:r>
      <w:r w:rsidR="005F462F" w:rsidRPr="00400934">
        <w:rPr>
          <w:rFonts w:ascii="Times New Roman" w:eastAsia="Times New Roman" w:hAnsi="Times New Roman" w:cs="Times New Roman"/>
          <w:lang w:eastAsia="el-GR"/>
        </w:rPr>
        <w:t xml:space="preserve"> πρέπει να βρίσκ</w:t>
      </w:r>
      <w:r w:rsidR="00D86231" w:rsidRPr="00400934">
        <w:rPr>
          <w:rFonts w:ascii="Times New Roman" w:eastAsia="Times New Roman" w:hAnsi="Times New Roman" w:cs="Times New Roman"/>
          <w:lang w:eastAsia="el-GR"/>
        </w:rPr>
        <w:t>ονται</w:t>
      </w:r>
      <w:r w:rsidR="005F462F" w:rsidRPr="00400934">
        <w:rPr>
          <w:rFonts w:ascii="Times New Roman" w:eastAsia="Times New Roman" w:hAnsi="Times New Roman" w:cs="Times New Roman"/>
          <w:lang w:eastAsia="el-GR"/>
        </w:rPr>
        <w:t xml:space="preserve"> σε</w:t>
      </w:r>
      <w:r w:rsidRPr="00400934">
        <w:rPr>
          <w:rFonts w:ascii="Times New Roman" w:eastAsia="Times New Roman" w:hAnsi="Times New Roman" w:cs="Times New Roman"/>
          <w:lang w:eastAsia="el-GR"/>
        </w:rPr>
        <w:t xml:space="preserve"> συνάφεια με τον προσανατολισμό της γεωργικής εκμετάλλευσης</w:t>
      </w:r>
      <w:r w:rsidR="005F462F" w:rsidRPr="00400934">
        <w:rPr>
          <w:rFonts w:ascii="Times New Roman" w:eastAsia="Times New Roman" w:hAnsi="Times New Roman" w:cs="Times New Roman"/>
          <w:lang w:eastAsia="el-GR"/>
        </w:rPr>
        <w:t xml:space="preserve"> κάτι το οποίο δεν απαιτε</w:t>
      </w:r>
      <w:r w:rsidR="00D86231" w:rsidRPr="00400934">
        <w:rPr>
          <w:rFonts w:ascii="Times New Roman" w:eastAsia="Times New Roman" w:hAnsi="Times New Roman" w:cs="Times New Roman"/>
          <w:lang w:eastAsia="el-GR"/>
        </w:rPr>
        <w:t>ίται για τους τίτλους επιπέδου 6</w:t>
      </w:r>
      <w:r w:rsidR="005F462F" w:rsidRPr="00400934">
        <w:rPr>
          <w:rFonts w:ascii="Times New Roman" w:eastAsia="Times New Roman" w:hAnsi="Times New Roman" w:cs="Times New Roman"/>
          <w:lang w:eastAsia="el-GR"/>
        </w:rPr>
        <w:t xml:space="preserve"> ή ανώτερου επιπέδου</w:t>
      </w:r>
      <w:r w:rsidRPr="00400934">
        <w:rPr>
          <w:rFonts w:ascii="Times New Roman" w:eastAsia="Times New Roman" w:hAnsi="Times New Roman" w:cs="Times New Roman"/>
          <w:lang w:eastAsia="el-GR"/>
        </w:rPr>
        <w:t>. Ισχύει η εξής αντιστοίχιση πτυχ</w:t>
      </w:r>
      <w:r w:rsidR="005F66DB" w:rsidRPr="00400934">
        <w:rPr>
          <w:rFonts w:ascii="Times New Roman" w:eastAsia="Times New Roman" w:hAnsi="Times New Roman" w:cs="Times New Roman"/>
          <w:lang w:eastAsia="el-GR"/>
        </w:rPr>
        <w:t xml:space="preserve">ίων/ διπλωμάτων για τα επίπεδα </w:t>
      </w:r>
      <w:r w:rsidR="005F66DB" w:rsidRPr="00400934">
        <w:rPr>
          <w:rFonts w:ascii="Times New Roman" w:eastAsia="Times New Roman" w:hAnsi="Times New Roman" w:cs="Times New Roman"/>
          <w:lang w:val="en-US" w:eastAsia="el-GR"/>
        </w:rPr>
        <w:t>3</w:t>
      </w:r>
      <w:r w:rsidRPr="00400934">
        <w:rPr>
          <w:rFonts w:ascii="Times New Roman" w:eastAsia="Times New Roman" w:hAnsi="Times New Roman" w:cs="Times New Roman"/>
          <w:lang w:eastAsia="el-GR"/>
        </w:rPr>
        <w:t>-8:</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529"/>
        <w:gridCol w:w="2409"/>
      </w:tblGrid>
      <w:tr w:rsidR="000F5A9C" w:rsidRPr="00400934" w:rsidTr="008564E8">
        <w:tc>
          <w:tcPr>
            <w:tcW w:w="1701"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Επίπεδο Εθνικού Πλαισίου Προσόντων</w:t>
            </w:r>
          </w:p>
        </w:tc>
        <w:tc>
          <w:tcPr>
            <w:tcW w:w="5529"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Επαγγελματική Εκπαίδευση &amp; Επαγγελματική Κατάρτιση</w:t>
            </w:r>
          </w:p>
        </w:tc>
        <w:tc>
          <w:tcPr>
            <w:tcW w:w="2409"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Ανώτατη Εκπαίδευση</w:t>
            </w:r>
          </w:p>
        </w:tc>
      </w:tr>
      <w:tr w:rsidR="006E1B08" w:rsidRPr="00400934" w:rsidTr="008564E8">
        <w:tc>
          <w:tcPr>
            <w:tcW w:w="1701" w:type="dxa"/>
            <w:tcBorders>
              <w:bottom w:val="nil"/>
            </w:tcBorders>
          </w:tcPr>
          <w:p w:rsidR="006E1B08" w:rsidRPr="00400934" w:rsidRDefault="006E1B08"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3</w:t>
            </w:r>
          </w:p>
        </w:tc>
        <w:tc>
          <w:tcPr>
            <w:tcW w:w="5529" w:type="dxa"/>
            <w:tcBorders>
              <w:bottom w:val="nil"/>
            </w:tcBorders>
          </w:tcPr>
          <w:p w:rsidR="006E1B08" w:rsidRPr="00400934" w:rsidRDefault="006E1B08" w:rsidP="006E1B0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Πτυχίο επαγγελματικής ειδικότητας, εκπαίδευσης και κατάρτισης Επιπέδου 3 </w:t>
            </w:r>
          </w:p>
          <w:p w:rsidR="006E1B08" w:rsidRPr="00400934" w:rsidRDefault="006E1B08" w:rsidP="006E1B0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(χορηγείται στους </w:t>
            </w:r>
            <w:r w:rsidRPr="000F66FE">
              <w:rPr>
                <w:rFonts w:ascii="Times New Roman" w:eastAsia="Times New Roman" w:hAnsi="Times New Roman" w:cs="Times New Roman"/>
                <w:lang w:eastAsia="el-GR"/>
              </w:rPr>
              <w:t>απόφοιτους των σχολών επαγγελματικής κατάρτισης Σ.Ε.Κ.</w:t>
            </w:r>
            <w:r w:rsidR="000F66FE" w:rsidRPr="000F66FE">
              <w:rPr>
                <w:rFonts w:ascii="Times New Roman" w:hAnsi="Times New Roman" w:cs="Times New Roman"/>
              </w:rPr>
              <w:t xml:space="preserve"> και ΕΠΑ.Σ. του Υπουργείου Αγροτικής Ανάπτυξης &amp; Τροφίμων</w:t>
            </w:r>
            <w:r w:rsidRPr="000F66FE">
              <w:rPr>
                <w:rFonts w:ascii="Times New Roman" w:eastAsia="Times New Roman" w:hAnsi="Times New Roman" w:cs="Times New Roman"/>
                <w:lang w:eastAsia="el-GR"/>
              </w:rPr>
              <w:t>)</w:t>
            </w:r>
          </w:p>
        </w:tc>
        <w:tc>
          <w:tcPr>
            <w:tcW w:w="2409" w:type="dxa"/>
            <w:tcBorders>
              <w:bottom w:val="nil"/>
            </w:tcBorders>
          </w:tcPr>
          <w:p w:rsidR="006E1B08" w:rsidRPr="00400934" w:rsidRDefault="006E1B08" w:rsidP="004A4B58">
            <w:pPr>
              <w:autoSpaceDE w:val="0"/>
              <w:autoSpaceDN w:val="0"/>
              <w:adjustRightInd w:val="0"/>
              <w:spacing w:after="0" w:line="240" w:lineRule="atLeast"/>
              <w:jc w:val="center"/>
              <w:rPr>
                <w:rFonts w:ascii="Times New Roman" w:eastAsia="Times New Roman" w:hAnsi="Times New Roman" w:cs="Times New Roman"/>
                <w:b/>
                <w:color w:val="00B050"/>
                <w:lang w:eastAsia="el-GR"/>
              </w:rPr>
            </w:pPr>
          </w:p>
        </w:tc>
      </w:tr>
      <w:tr w:rsidR="000F5A9C" w:rsidRPr="00400934" w:rsidTr="008564E8">
        <w:tc>
          <w:tcPr>
            <w:tcW w:w="1701" w:type="dxa"/>
            <w:tcBorders>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4</w:t>
            </w:r>
          </w:p>
        </w:tc>
        <w:tc>
          <w:tcPr>
            <w:tcW w:w="5529" w:type="dxa"/>
            <w:tcBorders>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Πτυχίο ΕΠΑ.Σ. Απολυτήριο Επαγγελματικού Λυκείου (ΕΠΑ.Λ.) Επιπέδου 4</w:t>
            </w:r>
          </w:p>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(Ισότιμο με το Απολυτήριο Γενικού Λυκείου),</w:t>
            </w:r>
          </w:p>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i/>
                <w:lang w:eastAsia="el-GR"/>
              </w:rPr>
            </w:pPr>
            <w:r w:rsidRPr="00400934">
              <w:rPr>
                <w:rFonts w:ascii="Times New Roman" w:eastAsia="Times New Roman" w:hAnsi="Times New Roman" w:cs="Times New Roman"/>
                <w:i/>
                <w:lang w:eastAsia="el-GR"/>
              </w:rPr>
              <w:t xml:space="preserve">[Χορηγείται στους αποφοίτους της Γ΄ τάξης των Επαγγελματικών Λυκείων (ΕΠΑ.Λ.) μετά από </w:t>
            </w:r>
            <w:proofErr w:type="spellStart"/>
            <w:r w:rsidRPr="00400934">
              <w:rPr>
                <w:rFonts w:ascii="Times New Roman" w:eastAsia="Times New Roman" w:hAnsi="Times New Roman" w:cs="Times New Roman"/>
                <w:i/>
                <w:lang w:eastAsia="el-GR"/>
              </w:rPr>
              <w:t>ενδοσχολικές</w:t>
            </w:r>
            <w:proofErr w:type="spellEnd"/>
            <w:r w:rsidRPr="00400934">
              <w:rPr>
                <w:rFonts w:ascii="Times New Roman" w:eastAsia="Times New Roman" w:hAnsi="Times New Roman" w:cs="Times New Roman"/>
                <w:i/>
                <w:lang w:eastAsia="el-GR"/>
              </w:rPr>
              <w:t xml:space="preserve"> εξετάσεις]</w:t>
            </w:r>
          </w:p>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Πτυχίο Επαγγελματικής Ειδικότητας, Εκπαίδευσης και Κατάρτισης, Επιπέδου 4</w:t>
            </w:r>
          </w:p>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i/>
                <w:lang w:eastAsia="el-GR"/>
              </w:rPr>
              <w:t xml:space="preserve">[Χορηγείται στους απόφοιτους της Γ΄ τάξης των Επαγγελματικών Λυκείων (ΕΠΑ.Λ.) </w:t>
            </w:r>
            <w:r w:rsidR="00697AE7" w:rsidRPr="00400934">
              <w:rPr>
                <w:rFonts w:ascii="Times New Roman" w:eastAsia="Times New Roman" w:hAnsi="Times New Roman" w:cs="Times New Roman"/>
                <w:i/>
                <w:lang w:eastAsia="el-GR"/>
              </w:rPr>
              <w:t xml:space="preserve">μετά από </w:t>
            </w:r>
            <w:proofErr w:type="spellStart"/>
            <w:r w:rsidR="00697AE7" w:rsidRPr="00400934">
              <w:rPr>
                <w:rFonts w:ascii="Times New Roman" w:eastAsia="Times New Roman" w:hAnsi="Times New Roman" w:cs="Times New Roman"/>
                <w:i/>
                <w:lang w:eastAsia="el-GR"/>
              </w:rPr>
              <w:t>ενδοσχολικές</w:t>
            </w:r>
            <w:proofErr w:type="spellEnd"/>
            <w:r w:rsidR="00697AE7" w:rsidRPr="00400934">
              <w:rPr>
                <w:rFonts w:ascii="Times New Roman" w:eastAsia="Times New Roman" w:hAnsi="Times New Roman" w:cs="Times New Roman"/>
                <w:i/>
                <w:lang w:eastAsia="el-GR"/>
              </w:rPr>
              <w:t xml:space="preserve"> εξετάσεις</w:t>
            </w:r>
            <w:r w:rsidR="00697AE7" w:rsidRPr="00400934">
              <w:rPr>
                <w:rFonts w:ascii="Times New Roman" w:eastAsia="Times New Roman" w:hAnsi="Times New Roman" w:cs="Times New Roman"/>
                <w:lang w:eastAsia="el-GR"/>
              </w:rPr>
              <w:t>]</w:t>
            </w:r>
          </w:p>
        </w:tc>
        <w:tc>
          <w:tcPr>
            <w:tcW w:w="2409" w:type="dxa"/>
            <w:tcBorders>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b/>
                <w:color w:val="00B050"/>
                <w:lang w:eastAsia="el-GR"/>
              </w:rPr>
            </w:pPr>
          </w:p>
        </w:tc>
      </w:tr>
      <w:tr w:rsidR="000F5A9C" w:rsidRPr="00400934" w:rsidTr="008564E8">
        <w:tc>
          <w:tcPr>
            <w:tcW w:w="1701" w:type="dxa"/>
            <w:tcBorders>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5</w:t>
            </w:r>
          </w:p>
        </w:tc>
        <w:tc>
          <w:tcPr>
            <w:tcW w:w="5529" w:type="dxa"/>
            <w:tcBorders>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Πτυχίο Επαγγελματικής Ειδικότητας, Εκπαίδευσης και Κατάρτισης, Επιπέδου 5</w:t>
            </w:r>
          </w:p>
          <w:p w:rsidR="000F5A9C" w:rsidRPr="00400934" w:rsidRDefault="00345BF1" w:rsidP="004A4B58">
            <w:pPr>
              <w:autoSpaceDE w:val="0"/>
              <w:autoSpaceDN w:val="0"/>
              <w:adjustRightInd w:val="0"/>
              <w:spacing w:after="0" w:line="240" w:lineRule="atLeast"/>
              <w:jc w:val="center"/>
              <w:rPr>
                <w:rFonts w:ascii="Times New Roman" w:eastAsia="Times New Roman" w:hAnsi="Times New Roman" w:cs="Times New Roman"/>
                <w:i/>
                <w:lang w:eastAsia="el-GR"/>
              </w:rPr>
            </w:pPr>
            <w:r w:rsidRPr="00400934">
              <w:rPr>
                <w:rFonts w:ascii="Times New Roman" w:eastAsia="Times New Roman" w:hAnsi="Times New Roman" w:cs="Times New Roman"/>
                <w:i/>
                <w:lang w:eastAsia="el-GR"/>
              </w:rPr>
              <w:t>[</w:t>
            </w:r>
            <w:r w:rsidR="000F5A9C" w:rsidRPr="00400934">
              <w:rPr>
                <w:rFonts w:ascii="Times New Roman" w:eastAsia="Times New Roman" w:hAnsi="Times New Roman" w:cs="Times New Roman"/>
                <w:i/>
                <w:lang w:eastAsia="el-GR"/>
              </w:rPr>
              <w:t xml:space="preserve">Χορηγείται στους απόφοιτους της τάξης μαθητείας </w:t>
            </w:r>
            <w:r w:rsidRPr="00400934">
              <w:rPr>
                <w:rFonts w:ascii="Times New Roman" w:eastAsia="Times New Roman" w:hAnsi="Times New Roman" w:cs="Times New Roman"/>
                <w:i/>
                <w:lang w:eastAsia="el-GR"/>
              </w:rPr>
              <w:t>των ΕΠΑ.Λ. μετά από πιστοποίηση]</w:t>
            </w:r>
          </w:p>
        </w:tc>
        <w:tc>
          <w:tcPr>
            <w:tcW w:w="2409" w:type="dxa"/>
            <w:tcBorders>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p>
        </w:tc>
      </w:tr>
      <w:tr w:rsidR="000F5A9C" w:rsidRPr="00400934" w:rsidTr="008564E8">
        <w:tc>
          <w:tcPr>
            <w:tcW w:w="1701" w:type="dxa"/>
            <w:tcBorders>
              <w:top w:val="nil"/>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p>
        </w:tc>
        <w:tc>
          <w:tcPr>
            <w:tcW w:w="5529" w:type="dxa"/>
            <w:tcBorders>
              <w:top w:val="nil"/>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Δίπλωμα Επαγγελματικής Ειδικότητας, Εκπαίδευσης και Κατάρτισης, επιπέδου 5</w:t>
            </w:r>
          </w:p>
          <w:p w:rsidR="000F5A9C" w:rsidRPr="00400934" w:rsidRDefault="00345BF1" w:rsidP="004A4B58">
            <w:pPr>
              <w:autoSpaceDE w:val="0"/>
              <w:autoSpaceDN w:val="0"/>
              <w:adjustRightInd w:val="0"/>
              <w:spacing w:after="0" w:line="240" w:lineRule="atLeast"/>
              <w:jc w:val="center"/>
              <w:rPr>
                <w:rFonts w:ascii="Times New Roman" w:eastAsia="Times New Roman" w:hAnsi="Times New Roman" w:cs="Times New Roman"/>
                <w:i/>
                <w:lang w:eastAsia="el-GR"/>
              </w:rPr>
            </w:pPr>
            <w:r w:rsidRPr="00400934">
              <w:rPr>
                <w:rFonts w:ascii="Times New Roman" w:eastAsia="Times New Roman" w:hAnsi="Times New Roman" w:cs="Times New Roman"/>
                <w:i/>
                <w:lang w:eastAsia="el-GR"/>
              </w:rPr>
              <w:t>[</w:t>
            </w:r>
            <w:r w:rsidR="000F5A9C" w:rsidRPr="00400934">
              <w:rPr>
                <w:rFonts w:ascii="Times New Roman" w:eastAsia="Times New Roman" w:hAnsi="Times New Roman" w:cs="Times New Roman"/>
                <w:i/>
                <w:lang w:eastAsia="el-GR"/>
              </w:rPr>
              <w:t>Χορηγείται στους αποφοίτ</w:t>
            </w:r>
            <w:r w:rsidRPr="00400934">
              <w:rPr>
                <w:rFonts w:ascii="Times New Roman" w:eastAsia="Times New Roman" w:hAnsi="Times New Roman" w:cs="Times New Roman"/>
                <w:i/>
                <w:lang w:eastAsia="el-GR"/>
              </w:rPr>
              <w:t>ους Ι.Ε.Κ. μετά από πιστοποίηση]</w:t>
            </w:r>
          </w:p>
        </w:tc>
        <w:tc>
          <w:tcPr>
            <w:tcW w:w="2409" w:type="dxa"/>
            <w:tcBorders>
              <w:top w:val="nil"/>
              <w:bottom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p>
        </w:tc>
      </w:tr>
      <w:tr w:rsidR="000F5A9C" w:rsidRPr="00400934" w:rsidTr="008564E8">
        <w:tc>
          <w:tcPr>
            <w:tcW w:w="1701" w:type="dxa"/>
            <w:tcBorders>
              <w:top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p>
        </w:tc>
        <w:tc>
          <w:tcPr>
            <w:tcW w:w="5529" w:type="dxa"/>
            <w:tcBorders>
              <w:top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Δίπλωμα/Πτυχίο Ανωτέρας Σχολής</w:t>
            </w:r>
          </w:p>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(Τριτοβάθμια Ανώτερη και όχι Ανώτατη Εκπαίδευση)</w:t>
            </w:r>
          </w:p>
        </w:tc>
        <w:tc>
          <w:tcPr>
            <w:tcW w:w="2409" w:type="dxa"/>
            <w:tcBorders>
              <w:top w:val="nil"/>
            </w:tcBorders>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p>
        </w:tc>
      </w:tr>
      <w:tr w:rsidR="000F5A9C" w:rsidRPr="00400934" w:rsidTr="008564E8">
        <w:tc>
          <w:tcPr>
            <w:tcW w:w="1701"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6</w:t>
            </w:r>
          </w:p>
        </w:tc>
        <w:tc>
          <w:tcPr>
            <w:tcW w:w="5529"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p>
        </w:tc>
        <w:tc>
          <w:tcPr>
            <w:tcW w:w="2409"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Πτυχίο Ανώτατης Εκπαίδευσης</w:t>
            </w:r>
          </w:p>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(Πανεπιστήμιο / ΤΕΙ</w:t>
            </w:r>
          </w:p>
        </w:tc>
      </w:tr>
      <w:tr w:rsidR="000F5A9C" w:rsidRPr="00400934" w:rsidTr="008564E8">
        <w:tc>
          <w:tcPr>
            <w:tcW w:w="1701"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7</w:t>
            </w:r>
          </w:p>
        </w:tc>
        <w:tc>
          <w:tcPr>
            <w:tcW w:w="5529"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p>
        </w:tc>
        <w:tc>
          <w:tcPr>
            <w:tcW w:w="2409"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Μεταπτυχιακό Δίπλωμα Ειδίκευσης</w:t>
            </w:r>
          </w:p>
        </w:tc>
      </w:tr>
      <w:tr w:rsidR="000F5A9C" w:rsidRPr="00400934" w:rsidTr="008564E8">
        <w:tc>
          <w:tcPr>
            <w:tcW w:w="1701"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8</w:t>
            </w:r>
          </w:p>
        </w:tc>
        <w:tc>
          <w:tcPr>
            <w:tcW w:w="5529"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p>
        </w:tc>
        <w:tc>
          <w:tcPr>
            <w:tcW w:w="2409" w:type="dxa"/>
          </w:tcPr>
          <w:p w:rsidR="000F5A9C" w:rsidRPr="00400934" w:rsidRDefault="000F5A9C" w:rsidP="004A4B58">
            <w:pPr>
              <w:autoSpaceDE w:val="0"/>
              <w:autoSpaceDN w:val="0"/>
              <w:adjustRightInd w:val="0"/>
              <w:spacing w:after="0" w:line="24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Διδακτορικό Δίπλωμα</w:t>
            </w:r>
          </w:p>
        </w:tc>
      </w:tr>
    </w:tbl>
    <w:p w:rsidR="004A4B58" w:rsidRPr="000F66FE" w:rsidRDefault="004A4B58" w:rsidP="000F66FE">
      <w:pPr>
        <w:spacing w:after="0" w:line="300" w:lineRule="atLeast"/>
        <w:jc w:val="both"/>
        <w:rPr>
          <w:rFonts w:ascii="Times New Roman" w:eastAsia="Times New Roman" w:hAnsi="Times New Roman" w:cs="Times New Roman"/>
          <w:lang w:val="en-US" w:eastAsia="el-GR"/>
        </w:rPr>
      </w:pPr>
    </w:p>
    <w:p w:rsidR="000F5A9C" w:rsidRPr="00400934" w:rsidRDefault="000F5A9C" w:rsidP="004A4B58">
      <w:pPr>
        <w:spacing w:after="0" w:line="300" w:lineRule="atLeast"/>
        <w:ind w:left="357" w:hanging="357"/>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w:t>
      </w:r>
      <w:r w:rsidRPr="00400934">
        <w:rPr>
          <w:rFonts w:ascii="Times New Roman" w:eastAsia="Times New Roman" w:hAnsi="Times New Roman" w:cs="Times New Roman"/>
          <w:lang w:eastAsia="el-GR"/>
        </w:rPr>
        <w:tab/>
        <w:t xml:space="preserve">Κατέχει ή αποκτά βεβαίωση-πιστοποιητικό παρακολούθησης ανάλογης κατεύθυνσης (σε συνάφεια με το προσανατολισμό της γεωργικής εκμετάλλευσης) πιστοποιημένου προγράμματος διάρκειας τουλάχιστον 150 ωρών, από τον ΕΛΓΟ «ΔΗΜΗΤΡΑ». </w:t>
      </w:r>
    </w:p>
    <w:p w:rsidR="004F0FA3" w:rsidRPr="00400934" w:rsidRDefault="000F5A9C" w:rsidP="004A4B58">
      <w:pPr>
        <w:spacing w:after="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Τα επαρκή επαγγελματικά προσόντα </w:t>
      </w:r>
      <w:r w:rsidR="00364316" w:rsidRPr="00400934">
        <w:rPr>
          <w:rFonts w:ascii="Times New Roman" w:eastAsia="Times New Roman" w:hAnsi="Times New Roman" w:cs="Times New Roman"/>
          <w:lang w:eastAsia="el-GR"/>
        </w:rPr>
        <w:t>πρέπει</w:t>
      </w:r>
      <w:r w:rsidRPr="00400934">
        <w:rPr>
          <w:rFonts w:ascii="Times New Roman" w:eastAsia="Times New Roman" w:hAnsi="Times New Roman" w:cs="Times New Roman"/>
          <w:lang w:eastAsia="el-GR"/>
        </w:rPr>
        <w:t xml:space="preserve"> είτε να υφίσταται κατά την ημερομηνία υποβολής της αίτησης και του φακέλου υποψηφιότητας είτε να αποκτηθούν σε διάστημα που δεν υπερβαίνει τους 36 μήνες από την ημερομηνία λήψης της απόφασης ένταξης</w:t>
      </w:r>
      <w:r w:rsidR="00385B2D"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w:t>
      </w:r>
    </w:p>
    <w:p w:rsidR="000F5A9C" w:rsidRPr="00400934" w:rsidRDefault="000F5A9C" w:rsidP="004A4B58">
      <w:pPr>
        <w:spacing w:after="0" w:line="300" w:lineRule="atLeast"/>
        <w:rPr>
          <w:rFonts w:ascii="Times New Roman" w:eastAsia="Times New Roman" w:hAnsi="Times New Roman" w:cs="Times New Roman"/>
          <w:b/>
          <w:kern w:val="24"/>
          <w:lang w:eastAsia="el-GR"/>
        </w:rPr>
      </w:pPr>
      <w:r w:rsidRPr="00400934">
        <w:rPr>
          <w:rFonts w:ascii="Times New Roman" w:eastAsia="Times New Roman" w:hAnsi="Times New Roman" w:cs="Times New Roman"/>
          <w:b/>
          <w:kern w:val="24"/>
          <w:lang w:eastAsia="el-GR"/>
        </w:rPr>
        <w:t>ιε) Περιοχές εφαρμογής του Υπομέτρου 6.1</w:t>
      </w:r>
    </w:p>
    <w:p w:rsidR="000F5A9C" w:rsidRPr="00400934" w:rsidRDefault="000F5A9C" w:rsidP="004A4B58">
      <w:pPr>
        <w:autoSpaceDE w:val="0"/>
        <w:autoSpaceDN w:val="0"/>
        <w:adjustRightInd w:val="0"/>
        <w:spacing w:after="0" w:line="300" w:lineRule="atLeast"/>
        <w:jc w:val="both"/>
        <w:rPr>
          <w:rFonts w:ascii="Times New Roman" w:eastAsia="Times New Roman" w:hAnsi="Times New Roman" w:cs="Times New Roman"/>
        </w:rPr>
      </w:pPr>
      <w:r w:rsidRPr="00400934">
        <w:rPr>
          <w:rFonts w:ascii="Times New Roman" w:eastAsia="Times New Roman" w:hAnsi="Times New Roman" w:cs="Times New Roman"/>
        </w:rPr>
        <w:t xml:space="preserve">Το Υπομέτρο 6.1 του Προγράμματος Αγροτικής Ανάπτυξης (ΠΑΑ) 2014-2020 εφαρμόζεται σε περιοχές όπου η αγροτική δραστηριότητα είναι σημαντική, δηλαδή στο σύνολο </w:t>
      </w:r>
      <w:r w:rsidR="00823023" w:rsidRPr="00400934">
        <w:rPr>
          <w:rFonts w:ascii="Times New Roman" w:eastAsia="Times New Roman" w:hAnsi="Times New Roman" w:cs="Times New Roman"/>
        </w:rPr>
        <w:t>της χώρας</w:t>
      </w:r>
      <w:r w:rsidRPr="00400934">
        <w:rPr>
          <w:rFonts w:ascii="Times New Roman" w:eastAsia="Times New Roman" w:hAnsi="Times New Roman" w:cs="Times New Roman"/>
        </w:rPr>
        <w:t xml:space="preserve"> </w:t>
      </w:r>
      <w:r w:rsidR="00823023" w:rsidRPr="00400934">
        <w:rPr>
          <w:rFonts w:ascii="Times New Roman" w:eastAsia="Times New Roman" w:hAnsi="Times New Roman" w:cs="Times New Roman"/>
        </w:rPr>
        <w:t>με τις εξής εξαιρέσεις</w:t>
      </w:r>
      <w:r w:rsidRPr="00400934">
        <w:rPr>
          <w:rFonts w:ascii="Times New Roman" w:eastAsia="Times New Roman" w:hAnsi="Times New Roman" w:cs="Times New Roman"/>
        </w:rPr>
        <w:t>:</w:t>
      </w:r>
    </w:p>
    <w:p w:rsidR="000F5A9C" w:rsidRPr="00400934" w:rsidRDefault="00823023" w:rsidP="004A4B58">
      <w:pPr>
        <w:numPr>
          <w:ilvl w:val="0"/>
          <w:numId w:val="2"/>
        </w:numPr>
        <w:autoSpaceDE w:val="0"/>
        <w:autoSpaceDN w:val="0"/>
        <w:adjustRightInd w:val="0"/>
        <w:spacing w:after="0" w:line="300" w:lineRule="atLeast"/>
        <w:ind w:left="426" w:hanging="426"/>
        <w:jc w:val="both"/>
        <w:rPr>
          <w:rFonts w:ascii="Times New Roman" w:eastAsia="Times New Roman" w:hAnsi="Times New Roman" w:cs="Times New Roman"/>
        </w:rPr>
      </w:pPr>
      <w:r w:rsidRPr="00400934">
        <w:rPr>
          <w:rFonts w:ascii="Times New Roman" w:eastAsia="Times New Roman" w:hAnsi="Times New Roman" w:cs="Times New Roman"/>
        </w:rPr>
        <w:t>Στην ΠΕ</w:t>
      </w:r>
      <w:r w:rsidR="000F5A9C" w:rsidRPr="00400934">
        <w:rPr>
          <w:rFonts w:ascii="Times New Roman" w:eastAsia="Times New Roman" w:hAnsi="Times New Roman" w:cs="Times New Roman"/>
        </w:rPr>
        <w:t xml:space="preserve"> Θεσσαλονίκης, το Υπομέτρο 6.1 </w:t>
      </w:r>
      <w:r w:rsidRPr="00400934">
        <w:rPr>
          <w:rFonts w:ascii="Times New Roman" w:eastAsia="Times New Roman" w:hAnsi="Times New Roman" w:cs="Times New Roman"/>
        </w:rPr>
        <w:t xml:space="preserve">δεν </w:t>
      </w:r>
      <w:r w:rsidR="000F5A9C" w:rsidRPr="00400934">
        <w:rPr>
          <w:rFonts w:ascii="Times New Roman" w:eastAsia="Times New Roman" w:hAnsi="Times New Roman" w:cs="Times New Roman"/>
        </w:rPr>
        <w:t xml:space="preserve">εφαρμόζεται </w:t>
      </w:r>
      <w:r w:rsidRPr="00400934">
        <w:rPr>
          <w:rFonts w:ascii="Times New Roman" w:eastAsia="Times New Roman" w:hAnsi="Times New Roman" w:cs="Times New Roman"/>
        </w:rPr>
        <w:t xml:space="preserve">στη </w:t>
      </w:r>
      <w:r w:rsidR="000F5A9C" w:rsidRPr="00400934">
        <w:rPr>
          <w:rFonts w:ascii="Times New Roman" w:eastAsia="Times New Roman" w:hAnsi="Times New Roman" w:cs="Times New Roman"/>
        </w:rPr>
        <w:t>Δημοτική Κοινότητα 5</w:t>
      </w:r>
      <w:r w:rsidR="000F5A9C" w:rsidRPr="00400934">
        <w:rPr>
          <w:rFonts w:ascii="Times New Roman" w:eastAsia="Times New Roman" w:hAnsi="Times New Roman" w:cs="Times New Roman"/>
          <w:vertAlign w:val="superscript"/>
        </w:rPr>
        <w:t>ου</w:t>
      </w:r>
      <w:r w:rsidR="000F5A9C" w:rsidRPr="00400934">
        <w:rPr>
          <w:rFonts w:ascii="Times New Roman" w:eastAsia="Times New Roman" w:hAnsi="Times New Roman" w:cs="Times New Roman"/>
        </w:rPr>
        <w:t xml:space="preserve"> Διαμερίσματος Θεσσαλονίκης</w:t>
      </w:r>
      <w:r w:rsidR="00124E16" w:rsidRPr="00400934">
        <w:rPr>
          <w:rFonts w:ascii="Times New Roman" w:eastAsia="Times New Roman" w:hAnsi="Times New Roman" w:cs="Times New Roman"/>
        </w:rPr>
        <w:t>.</w:t>
      </w:r>
    </w:p>
    <w:p w:rsidR="00C51A1F" w:rsidRPr="00C51A1F" w:rsidRDefault="00C51A1F" w:rsidP="00C51A1F">
      <w:pPr>
        <w:numPr>
          <w:ilvl w:val="0"/>
          <w:numId w:val="2"/>
        </w:numPr>
        <w:autoSpaceDE w:val="0"/>
        <w:autoSpaceDN w:val="0"/>
        <w:adjustRightInd w:val="0"/>
        <w:spacing w:after="0" w:line="300" w:lineRule="atLeast"/>
        <w:ind w:left="426" w:hanging="426"/>
        <w:jc w:val="both"/>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rPr>
        <w:t xml:space="preserve">Στην Περιφέρεια Αττικής </w:t>
      </w:r>
      <w:r w:rsidRPr="00C51A1F">
        <w:rPr>
          <w:rFonts w:ascii="Times New Roman" w:eastAsia="Calibri" w:hAnsi="Times New Roman" w:cs="Times New Roman"/>
          <w:highlight w:val="cyan"/>
        </w:rPr>
        <w:t xml:space="preserve">το </w:t>
      </w:r>
      <w:proofErr w:type="spellStart"/>
      <w:r w:rsidRPr="00C51A1F">
        <w:rPr>
          <w:rFonts w:ascii="Times New Roman" w:eastAsia="Calibri" w:hAnsi="Times New Roman" w:cs="Times New Roman"/>
          <w:highlight w:val="cyan"/>
        </w:rPr>
        <w:t>Υπομέτρο</w:t>
      </w:r>
      <w:proofErr w:type="spellEnd"/>
      <w:r w:rsidRPr="00C51A1F">
        <w:rPr>
          <w:rFonts w:ascii="Times New Roman" w:eastAsia="Calibri" w:hAnsi="Times New Roman" w:cs="Times New Roman"/>
          <w:highlight w:val="cyan"/>
        </w:rPr>
        <w:t xml:space="preserve"> 6.1 εφαρμόζεται στους Δήμους Νήσων καθώς και σε Δήμους και Κοινότητες με αγροτική δραστηριότητα αποκλείοντας το κατεξοχήν αστικό ιστό της Αττικής, δηλαδή </w:t>
      </w:r>
      <w:r w:rsidRPr="00C51A1F">
        <w:rPr>
          <w:rFonts w:ascii="Times New Roman" w:hAnsi="Times New Roman" w:cs="Times New Roman"/>
          <w:highlight w:val="cyan"/>
        </w:rPr>
        <w:t xml:space="preserve">σε </w:t>
      </w:r>
      <w:r w:rsidRPr="00C51A1F">
        <w:rPr>
          <w:rFonts w:ascii="Times New Roman" w:hAnsi="Times New Roman" w:cs="Times New Roman"/>
          <w:highlight w:val="cyan"/>
        </w:rPr>
        <w:lastRenderedPageBreak/>
        <w:t>περιοχές που σύμφωνα με τον βαθμό Αστικοποίησης (</w:t>
      </w:r>
      <w:r w:rsidRPr="00C51A1F">
        <w:rPr>
          <w:rFonts w:ascii="Times New Roman" w:hAnsi="Times New Roman" w:cs="Times New Roman"/>
          <w:highlight w:val="cyan"/>
          <w:lang w:val="en-US"/>
        </w:rPr>
        <w:t>Degree</w:t>
      </w:r>
      <w:r w:rsidRPr="00C51A1F">
        <w:rPr>
          <w:rFonts w:ascii="Times New Roman" w:hAnsi="Times New Roman" w:cs="Times New Roman"/>
          <w:highlight w:val="cyan"/>
        </w:rPr>
        <w:t xml:space="preserve"> </w:t>
      </w:r>
      <w:r w:rsidRPr="00C51A1F">
        <w:rPr>
          <w:rFonts w:ascii="Times New Roman" w:hAnsi="Times New Roman" w:cs="Times New Roman"/>
          <w:highlight w:val="cyan"/>
          <w:lang w:val="en-US"/>
        </w:rPr>
        <w:t>of</w:t>
      </w:r>
      <w:r w:rsidRPr="00C51A1F">
        <w:rPr>
          <w:rFonts w:ascii="Times New Roman" w:hAnsi="Times New Roman" w:cs="Times New Roman"/>
          <w:highlight w:val="cyan"/>
        </w:rPr>
        <w:t xml:space="preserve"> </w:t>
      </w:r>
      <w:r w:rsidRPr="00C51A1F">
        <w:rPr>
          <w:rFonts w:ascii="Times New Roman" w:hAnsi="Times New Roman" w:cs="Times New Roman"/>
          <w:highlight w:val="cyan"/>
          <w:lang w:val="en-US"/>
        </w:rPr>
        <w:t>Urbanization</w:t>
      </w:r>
      <w:r w:rsidRPr="00C51A1F">
        <w:rPr>
          <w:rFonts w:ascii="Times New Roman" w:hAnsi="Times New Roman" w:cs="Times New Roman"/>
          <w:highlight w:val="cyan"/>
        </w:rPr>
        <w:t>), έχουν βαθμό Αστικοποίησης 2 και 3 (ενδιάμεσης πυκνότητας κατοικημένες και αραιοκατοικημένες περιοχές) και προσιδιάζουν αντίστοιχα σε ενδιάμεσες και κυρίως αγροτικές περιοχές της Αττικής,</w:t>
      </w:r>
      <w:r w:rsidRPr="00C51A1F">
        <w:rPr>
          <w:rFonts w:ascii="Times New Roman" w:hAnsi="Times New Roman" w:cs="Times New Roman"/>
          <w:bCs/>
          <w:color w:val="000000"/>
          <w:highlight w:val="cyan"/>
        </w:rPr>
        <w:t xml:space="preserve"> σύμφωνα με σχετικό πίνακα 8–1 του ΠΑΑ, οι οποίες αντιστοιχούν στους παρακάτω Δήμους με βάση τη διοικητική διαίρεση του Καλλικράτη</w:t>
      </w:r>
      <w:r w:rsidRPr="00C51A1F">
        <w:rPr>
          <w:rFonts w:ascii="Times New Roman" w:eastAsia="Times New Roman" w:hAnsi="Times New Roman" w:cs="Times New Roman"/>
          <w:highlight w:val="cyan"/>
        </w:rPr>
        <w:t>.</w:t>
      </w:r>
    </w:p>
    <w:p w:rsidR="00C51A1F" w:rsidRPr="00C51A1F" w:rsidRDefault="00C51A1F" w:rsidP="00C51A1F">
      <w:pPr>
        <w:spacing w:afterLines="40" w:after="96" w:line="300" w:lineRule="atLeast"/>
        <w:jc w:val="center"/>
        <w:rPr>
          <w:rFonts w:ascii="Times New Roman" w:eastAsia="Times New Roman" w:hAnsi="Times New Roman" w:cs="Times New Roman"/>
          <w:b/>
          <w:highlight w:val="cyan"/>
          <w:u w:val="single"/>
          <w:lang w:eastAsia="el-GR"/>
        </w:rPr>
      </w:pPr>
      <w:r w:rsidRPr="00C51A1F">
        <w:rPr>
          <w:rFonts w:ascii="Times New Roman" w:eastAsia="Times New Roman" w:hAnsi="Times New Roman" w:cs="Times New Roman"/>
          <w:b/>
          <w:highlight w:val="cyan"/>
          <w:u w:val="single"/>
          <w:lang w:eastAsia="el-GR"/>
        </w:rPr>
        <w:t xml:space="preserve">Πίνακας περιοχών εφαρμογής του </w:t>
      </w:r>
      <w:proofErr w:type="spellStart"/>
      <w:r w:rsidRPr="00C51A1F">
        <w:rPr>
          <w:rFonts w:ascii="Times New Roman" w:eastAsia="Times New Roman" w:hAnsi="Times New Roman" w:cs="Times New Roman"/>
          <w:b/>
          <w:highlight w:val="cyan"/>
          <w:u w:val="single"/>
          <w:lang w:eastAsia="el-GR"/>
        </w:rPr>
        <w:t>Υπομέτρου</w:t>
      </w:r>
      <w:proofErr w:type="spellEnd"/>
      <w:r w:rsidRPr="00C51A1F">
        <w:rPr>
          <w:rFonts w:ascii="Times New Roman" w:eastAsia="Times New Roman" w:hAnsi="Times New Roman" w:cs="Times New Roman"/>
          <w:b/>
          <w:highlight w:val="cyan"/>
          <w:u w:val="single"/>
          <w:lang w:eastAsia="el-GR"/>
        </w:rPr>
        <w:t xml:space="preserve"> 6.1 του ΠΑΑ στην Περιφέρεια Αττικής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364"/>
        <w:gridCol w:w="567"/>
        <w:gridCol w:w="4394"/>
      </w:tblGrid>
      <w:tr w:rsidR="00C51A1F" w:rsidRPr="00C51A1F" w:rsidTr="00C51A1F">
        <w:tc>
          <w:tcPr>
            <w:tcW w:w="9781" w:type="dxa"/>
            <w:gridSpan w:val="4"/>
          </w:tcPr>
          <w:p w:rsidR="00C51A1F" w:rsidRPr="00C51A1F" w:rsidRDefault="00C51A1F" w:rsidP="00C51A1F">
            <w:pPr>
              <w:spacing w:afterLines="40" w:after="96" w:line="300" w:lineRule="atLeast"/>
              <w:jc w:val="center"/>
              <w:rPr>
                <w:rFonts w:ascii="Times New Roman" w:eastAsia="Times New Roman" w:hAnsi="Times New Roman" w:cs="Times New Roman"/>
                <w:b/>
                <w:highlight w:val="cyan"/>
                <w:lang w:eastAsia="el-GR"/>
              </w:rPr>
            </w:pPr>
            <w:r w:rsidRPr="00C51A1F">
              <w:rPr>
                <w:rFonts w:ascii="Times New Roman" w:eastAsia="Times New Roman" w:hAnsi="Times New Roman" w:cs="Times New Roman"/>
                <w:b/>
                <w:highlight w:val="cyan"/>
                <w:lang w:eastAsia="el-GR"/>
              </w:rPr>
              <w:t>Π.Ε. ΑΝΑΤΟΛΙΚΗΣ ΑΤΤΙΚΗΣ</w:t>
            </w:r>
          </w:p>
        </w:tc>
      </w:tr>
      <w:tr w:rsidR="00C51A1F" w:rsidRPr="00C51A1F" w:rsidTr="00C51A1F">
        <w:tc>
          <w:tcPr>
            <w:tcW w:w="9781" w:type="dxa"/>
            <w:gridSpan w:val="4"/>
          </w:tcPr>
          <w:p w:rsidR="00C51A1F" w:rsidRPr="00C51A1F" w:rsidRDefault="00C51A1F" w:rsidP="00C51A1F">
            <w:pPr>
              <w:spacing w:afterLines="40" w:after="96" w:line="300" w:lineRule="atLeast"/>
              <w:jc w:val="center"/>
              <w:rPr>
                <w:rFonts w:ascii="Times New Roman" w:eastAsia="Times New Roman" w:hAnsi="Times New Roman" w:cs="Times New Roman"/>
                <w:b/>
                <w:highlight w:val="cyan"/>
                <w:lang w:eastAsia="el-GR"/>
              </w:rPr>
            </w:pPr>
            <w:r w:rsidRPr="00C51A1F">
              <w:rPr>
                <w:rFonts w:ascii="Times New Roman" w:eastAsia="Times New Roman" w:hAnsi="Times New Roman" w:cs="Times New Roman"/>
                <w:b/>
                <w:highlight w:val="cyan"/>
                <w:lang w:eastAsia="el-GR"/>
              </w:rPr>
              <w:t xml:space="preserve">ΔΗΜΟΙ </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1</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ΑΧΑΡΝΩΝ</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8</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ΠΑΙΑΝΙΑΣ</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2</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ΒΑΡΗΣ - ΒΟΥΛΑΣ - ΒΟΥΛΙΑΓΜΕΝΗΣ</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9</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ΠΑΛΛΗΝΗΣ</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3</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ΔΙΟΝΥΣΟΥ</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10</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ΡΑΦΗΝΑΣ - ΠΙΚΕΡΜΙΟΥ</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4</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ΚΡΩΠΙΑΣ</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11</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ΣΑΡΩΝΙΚΟΥ</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5</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ΛΑΥΡΕΩΤΙΚΗΣ</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12</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ΣΠΑΤΩΝ - ΑΡΤΕΜΙΔΑΣ</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6</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ΜΑΡΑΘΩΝΟΣ</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13</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ΩΡΩΠΟΥ</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7</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ΜΑΡΚΟΠΟΥΛΟΥ ΜΕΣΟΓΑΙΑΣ</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p>
        </w:tc>
        <w:tc>
          <w:tcPr>
            <w:tcW w:w="4394"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p>
        </w:tc>
      </w:tr>
    </w:tbl>
    <w:p w:rsidR="00C51A1F" w:rsidRPr="00C51A1F" w:rsidRDefault="00C51A1F" w:rsidP="00C51A1F">
      <w:pPr>
        <w:spacing w:after="0" w:line="240" w:lineRule="atLeast"/>
        <w:rPr>
          <w:rFonts w:ascii="Times New Roman" w:hAnsi="Times New Roman" w:cs="Times New Roman"/>
          <w:highlight w:val="cy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364"/>
        <w:gridCol w:w="567"/>
        <w:gridCol w:w="4394"/>
      </w:tblGrid>
      <w:tr w:rsidR="00C51A1F" w:rsidRPr="00C51A1F" w:rsidTr="00C51A1F">
        <w:tc>
          <w:tcPr>
            <w:tcW w:w="9781" w:type="dxa"/>
            <w:gridSpan w:val="4"/>
          </w:tcPr>
          <w:p w:rsidR="00C51A1F" w:rsidRPr="00C51A1F" w:rsidRDefault="00C51A1F" w:rsidP="00C51A1F">
            <w:pPr>
              <w:spacing w:afterLines="40" w:after="96" w:line="300" w:lineRule="atLeast"/>
              <w:jc w:val="center"/>
              <w:rPr>
                <w:rFonts w:ascii="Times New Roman" w:eastAsia="Times New Roman" w:hAnsi="Times New Roman" w:cs="Times New Roman"/>
                <w:b/>
                <w:highlight w:val="cyan"/>
                <w:lang w:eastAsia="el-GR"/>
              </w:rPr>
            </w:pPr>
            <w:r w:rsidRPr="00C51A1F">
              <w:rPr>
                <w:rFonts w:ascii="Times New Roman" w:eastAsia="Times New Roman" w:hAnsi="Times New Roman" w:cs="Times New Roman"/>
                <w:b/>
                <w:highlight w:val="cyan"/>
                <w:lang w:eastAsia="el-GR"/>
              </w:rPr>
              <w:t>Π.Ε. ΔΥΤΙΚΗΣ ΑΤΤΙΚΗΣ</w:t>
            </w:r>
          </w:p>
        </w:tc>
      </w:tr>
      <w:tr w:rsidR="00C51A1F" w:rsidRPr="00C51A1F" w:rsidTr="00C51A1F">
        <w:tc>
          <w:tcPr>
            <w:tcW w:w="9781" w:type="dxa"/>
            <w:gridSpan w:val="4"/>
          </w:tcPr>
          <w:p w:rsidR="00C51A1F" w:rsidRPr="00C51A1F" w:rsidRDefault="00C51A1F" w:rsidP="00C51A1F">
            <w:pPr>
              <w:spacing w:afterLines="40" w:after="96" w:line="300" w:lineRule="atLeast"/>
              <w:jc w:val="center"/>
              <w:rPr>
                <w:rFonts w:ascii="Times New Roman" w:eastAsia="Times New Roman" w:hAnsi="Times New Roman" w:cs="Times New Roman"/>
                <w:b/>
                <w:highlight w:val="cyan"/>
                <w:lang w:eastAsia="el-GR"/>
              </w:rPr>
            </w:pPr>
            <w:r w:rsidRPr="00C51A1F">
              <w:rPr>
                <w:rFonts w:ascii="Times New Roman" w:eastAsia="Times New Roman" w:hAnsi="Times New Roman" w:cs="Times New Roman"/>
                <w:b/>
                <w:highlight w:val="cyan"/>
                <w:lang w:eastAsia="el-GR"/>
              </w:rPr>
              <w:t>ΔΗΜΟΙ</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1</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ΑΣΠΡΟΠΥΡΓΟΥ</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4</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ΜΕΓΑΡΕΩΝ</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2</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ΕΛΕΥΣΙΝΑΣ</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5</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ΦΥΛΗΣ</w:t>
            </w:r>
          </w:p>
        </w:tc>
      </w:tr>
      <w:tr w:rsidR="00C51A1F" w:rsidRPr="001457BD"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3</w:t>
            </w:r>
          </w:p>
        </w:tc>
        <w:tc>
          <w:tcPr>
            <w:tcW w:w="4364" w:type="dxa"/>
            <w:vAlign w:val="bottom"/>
          </w:tcPr>
          <w:p w:rsidR="00C51A1F" w:rsidRPr="001457BD" w:rsidRDefault="00C51A1F" w:rsidP="00C51A1F">
            <w:pPr>
              <w:spacing w:after="0" w:line="240" w:lineRule="auto"/>
              <w:rPr>
                <w:rFonts w:ascii="Times New Roman" w:eastAsia="Times New Roman" w:hAnsi="Times New Roman" w:cs="Times New Roman"/>
                <w:lang w:eastAsia="el-GR"/>
              </w:rPr>
            </w:pPr>
            <w:r w:rsidRPr="00C51A1F">
              <w:rPr>
                <w:rFonts w:ascii="Times New Roman" w:eastAsia="Times New Roman" w:hAnsi="Times New Roman" w:cs="Times New Roman"/>
                <w:highlight w:val="cyan"/>
                <w:lang w:eastAsia="el-GR"/>
              </w:rPr>
              <w:t>ΜΑΝΔΡΑΣ - ΕΙΔΥΛΛΙΑΣ</w:t>
            </w:r>
          </w:p>
        </w:tc>
        <w:tc>
          <w:tcPr>
            <w:tcW w:w="567" w:type="dxa"/>
          </w:tcPr>
          <w:p w:rsidR="00C51A1F" w:rsidRPr="001457BD" w:rsidRDefault="00C51A1F" w:rsidP="00C51A1F">
            <w:pPr>
              <w:spacing w:afterLines="40" w:after="96" w:line="300" w:lineRule="atLeast"/>
              <w:jc w:val="center"/>
              <w:rPr>
                <w:rFonts w:ascii="Times New Roman" w:eastAsia="Times New Roman" w:hAnsi="Times New Roman" w:cs="Times New Roman"/>
                <w:lang w:eastAsia="el-GR"/>
              </w:rPr>
            </w:pPr>
          </w:p>
        </w:tc>
        <w:tc>
          <w:tcPr>
            <w:tcW w:w="4394" w:type="dxa"/>
          </w:tcPr>
          <w:p w:rsidR="00C51A1F" w:rsidRPr="001457BD" w:rsidRDefault="00C51A1F" w:rsidP="00C51A1F">
            <w:pPr>
              <w:spacing w:afterLines="40" w:after="96" w:line="300" w:lineRule="atLeast"/>
              <w:jc w:val="center"/>
              <w:rPr>
                <w:rFonts w:ascii="Times New Roman" w:eastAsia="Times New Roman" w:hAnsi="Times New Roman" w:cs="Times New Roman"/>
                <w:lang w:eastAsia="el-GR"/>
              </w:rPr>
            </w:pPr>
          </w:p>
        </w:tc>
      </w:tr>
    </w:tbl>
    <w:p w:rsidR="00C51A1F" w:rsidRPr="001457BD" w:rsidRDefault="00C51A1F" w:rsidP="00C51A1F">
      <w:pPr>
        <w:spacing w:after="0" w:line="240" w:lineRule="atLeas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364"/>
        <w:gridCol w:w="567"/>
        <w:gridCol w:w="4394"/>
      </w:tblGrid>
      <w:tr w:rsidR="00C51A1F" w:rsidRPr="00C51A1F" w:rsidTr="00C51A1F">
        <w:tc>
          <w:tcPr>
            <w:tcW w:w="9781" w:type="dxa"/>
            <w:gridSpan w:val="4"/>
          </w:tcPr>
          <w:p w:rsidR="00C51A1F" w:rsidRPr="00C51A1F" w:rsidRDefault="00C51A1F" w:rsidP="00C51A1F">
            <w:pPr>
              <w:spacing w:afterLines="40" w:after="96" w:line="300" w:lineRule="atLeast"/>
              <w:jc w:val="center"/>
              <w:rPr>
                <w:rFonts w:ascii="Times New Roman" w:eastAsia="Times New Roman" w:hAnsi="Times New Roman" w:cs="Times New Roman"/>
                <w:b/>
                <w:highlight w:val="cyan"/>
                <w:lang w:eastAsia="el-GR"/>
              </w:rPr>
            </w:pPr>
            <w:r w:rsidRPr="00C51A1F">
              <w:rPr>
                <w:rFonts w:ascii="Times New Roman" w:eastAsia="Times New Roman" w:hAnsi="Times New Roman" w:cs="Times New Roman"/>
                <w:b/>
                <w:highlight w:val="cyan"/>
                <w:lang w:eastAsia="el-GR"/>
              </w:rPr>
              <w:t>Π.Ε. ΠΕΙΡΑΙΑ</w:t>
            </w:r>
          </w:p>
        </w:tc>
      </w:tr>
      <w:tr w:rsidR="00C51A1F" w:rsidRPr="00C51A1F" w:rsidTr="00C51A1F">
        <w:tc>
          <w:tcPr>
            <w:tcW w:w="9781" w:type="dxa"/>
            <w:gridSpan w:val="4"/>
          </w:tcPr>
          <w:p w:rsidR="00C51A1F" w:rsidRPr="00C51A1F" w:rsidRDefault="00C51A1F" w:rsidP="00C51A1F">
            <w:pPr>
              <w:spacing w:afterLines="40" w:after="96" w:line="300" w:lineRule="atLeast"/>
              <w:jc w:val="center"/>
              <w:rPr>
                <w:rFonts w:ascii="Times New Roman" w:eastAsia="Times New Roman" w:hAnsi="Times New Roman" w:cs="Times New Roman"/>
                <w:b/>
                <w:highlight w:val="cyan"/>
                <w:lang w:eastAsia="el-GR"/>
              </w:rPr>
            </w:pPr>
            <w:r w:rsidRPr="00C51A1F">
              <w:rPr>
                <w:rFonts w:ascii="Times New Roman" w:eastAsia="Times New Roman" w:hAnsi="Times New Roman" w:cs="Times New Roman"/>
                <w:b/>
                <w:highlight w:val="cyan"/>
                <w:lang w:eastAsia="el-GR"/>
              </w:rPr>
              <w:t>ΔΗΜΟΙ</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1</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ΚΕΡΑΤΣΙΝΙΟΥ - ΔΡΑΠΕΤΣΩΝΑΣ</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3</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ΝΙΚΑΙΑΣ - ΑΓ. Ι. ΡΕΝΤΗ</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2</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ΚΟΡΥΔΑΛΛΟΥ</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4</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ΠΕΡΑΜΑΤΟΣ</w:t>
            </w:r>
          </w:p>
        </w:tc>
      </w:tr>
    </w:tbl>
    <w:p w:rsidR="00C51A1F" w:rsidRPr="00C51A1F" w:rsidRDefault="00C51A1F" w:rsidP="00C51A1F">
      <w:pPr>
        <w:spacing w:after="0" w:line="240" w:lineRule="atLeast"/>
        <w:rPr>
          <w:rFonts w:ascii="Times New Roman" w:hAnsi="Times New Roman" w:cs="Times New Roman"/>
          <w:highlight w:val="cyan"/>
        </w:rPr>
      </w:pPr>
    </w:p>
    <w:p w:rsidR="00C51A1F" w:rsidRPr="00C51A1F" w:rsidRDefault="00C51A1F" w:rsidP="00C51A1F">
      <w:pPr>
        <w:spacing w:after="0" w:line="240" w:lineRule="atLeast"/>
        <w:rPr>
          <w:rFonts w:ascii="Times New Roman" w:hAnsi="Times New Roman" w:cs="Times New Roman"/>
          <w:highlight w:val="cyan"/>
        </w:rPr>
      </w:pPr>
    </w:p>
    <w:p w:rsidR="00C51A1F" w:rsidRPr="00C51A1F" w:rsidRDefault="00C51A1F" w:rsidP="00C51A1F">
      <w:pPr>
        <w:spacing w:after="0" w:line="240" w:lineRule="atLeast"/>
        <w:rPr>
          <w:rFonts w:ascii="Times New Roman" w:hAnsi="Times New Roman" w:cs="Times New Roman"/>
          <w:highlight w:val="cy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364"/>
        <w:gridCol w:w="567"/>
        <w:gridCol w:w="4394"/>
      </w:tblGrid>
      <w:tr w:rsidR="00C51A1F" w:rsidRPr="00C51A1F" w:rsidTr="00C51A1F">
        <w:tc>
          <w:tcPr>
            <w:tcW w:w="9781" w:type="dxa"/>
            <w:gridSpan w:val="4"/>
          </w:tcPr>
          <w:p w:rsidR="00C51A1F" w:rsidRPr="00C51A1F" w:rsidRDefault="00C51A1F" w:rsidP="00C51A1F">
            <w:pPr>
              <w:spacing w:afterLines="40" w:after="96" w:line="300" w:lineRule="atLeast"/>
              <w:jc w:val="center"/>
              <w:rPr>
                <w:rFonts w:ascii="Times New Roman" w:eastAsia="Times New Roman" w:hAnsi="Times New Roman" w:cs="Times New Roman"/>
                <w:b/>
                <w:highlight w:val="cyan"/>
                <w:lang w:eastAsia="el-GR"/>
              </w:rPr>
            </w:pPr>
            <w:r w:rsidRPr="00C51A1F">
              <w:rPr>
                <w:rFonts w:ascii="Times New Roman" w:eastAsia="Times New Roman" w:hAnsi="Times New Roman" w:cs="Times New Roman"/>
                <w:b/>
                <w:highlight w:val="cyan"/>
                <w:lang w:eastAsia="el-GR"/>
              </w:rPr>
              <w:t>Π.Ε. ΝΗΣΩΝ</w:t>
            </w:r>
          </w:p>
        </w:tc>
      </w:tr>
      <w:tr w:rsidR="00C51A1F" w:rsidRPr="00C51A1F" w:rsidTr="00C51A1F">
        <w:tc>
          <w:tcPr>
            <w:tcW w:w="9781" w:type="dxa"/>
            <w:gridSpan w:val="4"/>
          </w:tcPr>
          <w:p w:rsidR="00C51A1F" w:rsidRPr="00C51A1F" w:rsidRDefault="00C51A1F" w:rsidP="00C51A1F">
            <w:pPr>
              <w:spacing w:afterLines="40" w:after="96" w:line="300" w:lineRule="atLeast"/>
              <w:jc w:val="center"/>
              <w:rPr>
                <w:rFonts w:ascii="Times New Roman" w:eastAsia="Times New Roman" w:hAnsi="Times New Roman" w:cs="Times New Roman"/>
                <w:b/>
                <w:highlight w:val="cyan"/>
                <w:lang w:eastAsia="el-GR"/>
              </w:rPr>
            </w:pPr>
            <w:r w:rsidRPr="00C51A1F">
              <w:rPr>
                <w:rFonts w:ascii="Times New Roman" w:eastAsia="Times New Roman" w:hAnsi="Times New Roman" w:cs="Times New Roman"/>
                <w:b/>
                <w:highlight w:val="cyan"/>
                <w:lang w:eastAsia="el-GR"/>
              </w:rPr>
              <w:t>ΔΗΜΟΙ</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1</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ΑΓΚΙΣΤΡΙΟΥ</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5</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ΣΑΛΑΜΙΝΑΣ</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2</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ΑΙΓΙΝΑΣ</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6</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ΣΠΕΤΣΩΝ</w:t>
            </w:r>
          </w:p>
        </w:tc>
      </w:tr>
      <w:tr w:rsidR="00C51A1F" w:rsidRPr="00C51A1F"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3</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ΚΥΘΗΡΩΝ</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7</w:t>
            </w:r>
          </w:p>
        </w:tc>
        <w:tc>
          <w:tcPr>
            <w:tcW w:w="439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ΤΡΟΙΖΗΝΙΑΣ</w:t>
            </w:r>
          </w:p>
        </w:tc>
      </w:tr>
      <w:tr w:rsidR="00C51A1F" w:rsidRPr="001457BD" w:rsidTr="00C51A1F">
        <w:tc>
          <w:tcPr>
            <w:tcW w:w="456"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4</w:t>
            </w:r>
          </w:p>
        </w:tc>
        <w:tc>
          <w:tcPr>
            <w:tcW w:w="4364" w:type="dxa"/>
            <w:vAlign w:val="bottom"/>
          </w:tcPr>
          <w:p w:rsidR="00C51A1F" w:rsidRPr="00C51A1F" w:rsidRDefault="00C51A1F" w:rsidP="00C51A1F">
            <w:pPr>
              <w:spacing w:after="0" w:line="240" w:lineRule="auto"/>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ΠΟΡΟΥ</w:t>
            </w:r>
          </w:p>
        </w:tc>
        <w:tc>
          <w:tcPr>
            <w:tcW w:w="567" w:type="dxa"/>
          </w:tcPr>
          <w:p w:rsidR="00C51A1F" w:rsidRPr="00C51A1F" w:rsidRDefault="00C51A1F" w:rsidP="00C51A1F">
            <w:pPr>
              <w:spacing w:afterLines="40" w:after="96" w:line="300" w:lineRule="atLeast"/>
              <w:jc w:val="center"/>
              <w:rPr>
                <w:rFonts w:ascii="Times New Roman" w:eastAsia="Times New Roman" w:hAnsi="Times New Roman" w:cs="Times New Roman"/>
                <w:highlight w:val="cyan"/>
                <w:lang w:eastAsia="el-GR"/>
              </w:rPr>
            </w:pPr>
            <w:r w:rsidRPr="00C51A1F">
              <w:rPr>
                <w:rFonts w:ascii="Times New Roman" w:eastAsia="Times New Roman" w:hAnsi="Times New Roman" w:cs="Times New Roman"/>
                <w:highlight w:val="cyan"/>
                <w:lang w:eastAsia="el-GR"/>
              </w:rPr>
              <w:t>8</w:t>
            </w:r>
          </w:p>
        </w:tc>
        <w:tc>
          <w:tcPr>
            <w:tcW w:w="4394" w:type="dxa"/>
            <w:vAlign w:val="bottom"/>
          </w:tcPr>
          <w:p w:rsidR="00C51A1F" w:rsidRPr="001457BD" w:rsidRDefault="00C51A1F" w:rsidP="00C51A1F">
            <w:pPr>
              <w:spacing w:after="0" w:line="240" w:lineRule="auto"/>
              <w:rPr>
                <w:rFonts w:ascii="Times New Roman" w:eastAsia="Times New Roman" w:hAnsi="Times New Roman" w:cs="Times New Roman"/>
                <w:lang w:eastAsia="el-GR"/>
              </w:rPr>
            </w:pPr>
            <w:r w:rsidRPr="00C51A1F">
              <w:rPr>
                <w:rFonts w:ascii="Times New Roman" w:eastAsia="Times New Roman" w:hAnsi="Times New Roman" w:cs="Times New Roman"/>
                <w:highlight w:val="cyan"/>
                <w:lang w:eastAsia="el-GR"/>
              </w:rPr>
              <w:t>ΥΔΡΑΣ</w:t>
            </w:r>
          </w:p>
        </w:tc>
      </w:tr>
    </w:tbl>
    <w:p w:rsidR="00A4367F" w:rsidRPr="00400934" w:rsidRDefault="00A4367F" w:rsidP="00C51A1F">
      <w:pPr>
        <w:autoSpaceDE w:val="0"/>
        <w:autoSpaceDN w:val="0"/>
        <w:adjustRightInd w:val="0"/>
        <w:spacing w:after="0" w:line="300" w:lineRule="atLeast"/>
        <w:jc w:val="both"/>
        <w:rPr>
          <w:rFonts w:ascii="Times New Roman" w:eastAsia="Times New Roman" w:hAnsi="Times New Roman" w:cs="Times New Roman"/>
        </w:rPr>
      </w:pPr>
    </w:p>
    <w:p w:rsidR="000F5A9C"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Κατά την εφαρμογή του Μέτρου, ο μόνιμος πληθυσμός λαμβάνεται υπόψη σε επίπεδο Δημοτικής ή Τοπικής Κοινότητας και προσδιορίζεται από την τελευταία επικυρωμένη γενική απογραφή πληθυσμού της Εθνικής Στατιστικής Υπηρεσίας της Ελλάδος. </w:t>
      </w:r>
      <w:r w:rsidRPr="00400934">
        <w:rPr>
          <w:rFonts w:ascii="Times New Roman" w:eastAsia="Times New Roman" w:hAnsi="Times New Roman" w:cs="Times New Roman"/>
        </w:rPr>
        <w:t>Δεν λαμβάνονται υπόψη οι οικισμοί.</w:t>
      </w:r>
      <w:r w:rsidRPr="00400934">
        <w:rPr>
          <w:rFonts w:ascii="Times New Roman" w:eastAsia="Times New Roman" w:hAnsi="Times New Roman" w:cs="Times New Roman"/>
          <w:lang w:eastAsia="el-GR"/>
        </w:rPr>
        <w:t xml:space="preserve"> Οι διοικητικές διαιρέσεις (Δημοτικές και Τοπικές Κοινότητες) αφορούν σε αυτές που θεσπίστηκαν με βάση τη διοικητική διαίρεση της </w:t>
      </w:r>
      <w:r w:rsidRPr="00400934">
        <w:rPr>
          <w:rFonts w:ascii="Times New Roman" w:eastAsia="Times New Roman" w:hAnsi="Times New Roman" w:cs="Times New Roman"/>
          <w:lang w:eastAsia="el-GR"/>
        </w:rPr>
        <w:lastRenderedPageBreak/>
        <w:t>Ελλάδας του Προγράμματος «Καλλικράτης» (Νόμος 3852/2010, ΦΕΚ 87/τ.Α'/2010) ή σε διοικητικές διαιρέσεις (όπως «Καποδιστριακοί» Δήμοι και Κοινότητες, Νομοί) οι οποίοι είχαν καθοριστεί με το Πρόγραμμα «Καποδίστριας» (Νόμος 2539/1997, ΦΕΚ 224/τ.Α'/1997) και έχουν αντιστοιχηθεί στις νέες διοικητικές διαιρέσεις του «Καλλικράτη».</w:t>
      </w:r>
    </w:p>
    <w:p w:rsidR="00705037" w:rsidRPr="00400934" w:rsidRDefault="000F5A9C" w:rsidP="004A4B58">
      <w:p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Ως νησιωτικές περιοχές εφαρμογής χαρακτηρίζονται το σύνολο των νησιών του Αιγαίου και Ιονίου Πελάγους εκτός Κρήτης και Εύβοιας λόγω του μεγάλου μεγέθους τους.</w:t>
      </w:r>
    </w:p>
    <w:p w:rsidR="0066344C" w:rsidRPr="00400934" w:rsidRDefault="000F5A9C" w:rsidP="0066344C">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ιστ) </w:t>
      </w:r>
      <w:r w:rsidR="0066344C" w:rsidRPr="00400934">
        <w:rPr>
          <w:rFonts w:ascii="Times New Roman" w:eastAsia="Times New Roman" w:hAnsi="Times New Roman" w:cs="Times New Roman"/>
          <w:b/>
          <w:lang w:eastAsia="el-GR"/>
        </w:rPr>
        <w:t>Πληροφοριακό Σύστημα Διαχείρισης Κρατικών Ενισχύσεων (ΠΣΚΕ)</w:t>
      </w:r>
    </w:p>
    <w:p w:rsidR="00134A16" w:rsidRPr="00400934" w:rsidRDefault="0066344C" w:rsidP="00134A16">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lang w:eastAsia="el-GR"/>
        </w:rPr>
        <w:t>Το Πληροφοριακό Σύστημα Διαχείρισης Κρατικών Ενισχύσεων (εφεξής</w:t>
      </w:r>
      <w:r w:rsidRPr="00400934">
        <w:rPr>
          <w:rFonts w:ascii="Times New Roman" w:eastAsia="Times New Roman" w:hAnsi="Times New Roman" w:cs="Times New Roman"/>
          <w:b/>
          <w:lang w:eastAsia="el-GR"/>
        </w:rPr>
        <w:t xml:space="preserve"> </w:t>
      </w:r>
      <w:r w:rsidRPr="00400934">
        <w:rPr>
          <w:rFonts w:ascii="Times New Roman" w:eastAsia="Times New Roman" w:hAnsi="Times New Roman" w:cs="Times New Roman"/>
          <w:lang w:eastAsia="el-GR"/>
        </w:rPr>
        <w:t>ΠΣΚΕ)</w:t>
      </w:r>
      <w:r w:rsidRPr="00400934">
        <w:rPr>
          <w:rFonts w:ascii="Times New Roman" w:eastAsia="Times New Roman" w:hAnsi="Times New Roman" w:cs="Times New Roman"/>
          <w:b/>
          <w:lang w:eastAsia="el-GR"/>
        </w:rPr>
        <w:t xml:space="preserve"> </w:t>
      </w:r>
      <w:r w:rsidRPr="00400934">
        <w:rPr>
          <w:rFonts w:ascii="Times New Roman" w:eastAsia="Times New Roman" w:hAnsi="Times New Roman" w:cs="Times New Roman"/>
          <w:lang w:eastAsia="el-GR"/>
        </w:rPr>
        <w:t xml:space="preserve">που περιλαμβάνει τις διαδικασίες και τα δεδομένα που απαιτούνται για τη διαχείριση, έλεγχο και υλοποίηση του υπομέτρου 6.1. Οι διαδικασίες αφορούν </w:t>
      </w:r>
      <w:r w:rsidR="00262978">
        <w:rPr>
          <w:rFonts w:ascii="Times New Roman" w:eastAsia="Times New Roman" w:hAnsi="Times New Roman" w:cs="Times New Roman"/>
          <w:lang w:eastAsia="el-GR"/>
        </w:rPr>
        <w:t xml:space="preserve">ενδεικτικά </w:t>
      </w:r>
      <w:r w:rsidRPr="00400934">
        <w:rPr>
          <w:rFonts w:ascii="Times New Roman" w:eastAsia="Times New Roman" w:hAnsi="Times New Roman" w:cs="Times New Roman"/>
          <w:lang w:eastAsia="el-GR"/>
        </w:rPr>
        <w:t xml:space="preserve">στην υποβολή αιτήσεων στήριξης, στην αξιολόγησή τους, στη βαθμολόγησή τους, στις τροποποιήσεις και ανακλήσεις πράξεων, </w:t>
      </w:r>
      <w:r w:rsidR="00262978">
        <w:rPr>
          <w:rFonts w:ascii="Times New Roman" w:eastAsia="Times New Roman" w:hAnsi="Times New Roman" w:cs="Times New Roman"/>
          <w:lang w:eastAsia="el-GR"/>
        </w:rPr>
        <w:t xml:space="preserve">στην υποβολή αιτημάτων πληρωμής, στον διοικητικό τους έλεγχο </w:t>
      </w:r>
      <w:r w:rsidRPr="00400934">
        <w:rPr>
          <w:rFonts w:ascii="Times New Roman" w:eastAsia="Times New Roman" w:hAnsi="Times New Roman" w:cs="Times New Roman"/>
          <w:lang w:eastAsia="el-GR"/>
        </w:rPr>
        <w:t xml:space="preserve">και γενικότερα στην εφαρμογή και διαχείριση με ηλεκτρονικό τρόπο </w:t>
      </w:r>
      <w:r w:rsidR="00262978">
        <w:rPr>
          <w:rFonts w:ascii="Times New Roman" w:eastAsia="Times New Roman" w:hAnsi="Times New Roman" w:cs="Times New Roman"/>
          <w:lang w:eastAsia="el-GR"/>
        </w:rPr>
        <w:t>των</w:t>
      </w:r>
      <w:r w:rsidRPr="00400934">
        <w:rPr>
          <w:rFonts w:ascii="Times New Roman" w:eastAsia="Times New Roman" w:hAnsi="Times New Roman" w:cs="Times New Roman"/>
          <w:lang w:eastAsia="el-GR"/>
        </w:rPr>
        <w:t xml:space="preserve"> πράξεων υλοποίησης του υπομέτρου 6.1.</w:t>
      </w:r>
    </w:p>
    <w:p w:rsidR="0066344C" w:rsidRPr="00400934" w:rsidRDefault="000F5A9C" w:rsidP="0066344C">
      <w:pPr>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ιζ) </w:t>
      </w:r>
      <w:r w:rsidR="0066344C" w:rsidRPr="00400934">
        <w:rPr>
          <w:rFonts w:ascii="Times New Roman" w:eastAsia="Times New Roman" w:hAnsi="Times New Roman" w:cs="Times New Roman"/>
          <w:b/>
          <w:lang w:eastAsia="el-GR"/>
        </w:rPr>
        <w:t>Ολοκληρωμένο Πληροφοριακό Σύστημα Αγροτικής Ανάπτυξης (ΟΠΣΑΑ)</w:t>
      </w:r>
    </w:p>
    <w:p w:rsidR="000F5A9C" w:rsidRPr="00400934" w:rsidRDefault="0066344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Αποτελεί το πληροφοριακό σύστημα για την υλοποίηση των μέτρων, υπομέτρων και δράσεων του Προγράμματος Αγροτικής Ανάπτυξης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p w:rsidR="003D7896" w:rsidRPr="00400934" w:rsidRDefault="000F5A9C"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b/>
          <w:lang w:eastAsia="el-GR"/>
        </w:rPr>
        <w:t xml:space="preserve">ιη) </w:t>
      </w:r>
      <w:r w:rsidR="003D7896" w:rsidRPr="00400934">
        <w:rPr>
          <w:rFonts w:ascii="Times New Roman" w:eastAsia="Times New Roman" w:hAnsi="Times New Roman" w:cs="Times New Roman"/>
          <w:b/>
          <w:lang w:eastAsia="el-GR"/>
        </w:rPr>
        <w:t xml:space="preserve">Αίτηση </w:t>
      </w:r>
      <w:r w:rsidR="00AB415F" w:rsidRPr="00400934">
        <w:rPr>
          <w:rFonts w:ascii="Times New Roman" w:eastAsia="Times New Roman" w:hAnsi="Times New Roman" w:cs="Times New Roman"/>
          <w:b/>
          <w:lang w:eastAsia="el-GR"/>
        </w:rPr>
        <w:t>στήριξη</w:t>
      </w:r>
      <w:r w:rsidR="003D7896" w:rsidRPr="00400934">
        <w:rPr>
          <w:rFonts w:ascii="Times New Roman" w:eastAsia="Times New Roman" w:hAnsi="Times New Roman" w:cs="Times New Roman"/>
          <w:b/>
          <w:lang w:eastAsia="el-GR"/>
        </w:rPr>
        <w:t>ς</w:t>
      </w:r>
    </w:p>
    <w:p w:rsidR="003A3A17" w:rsidRDefault="003D7896"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Ως αίτηση </w:t>
      </w:r>
      <w:r w:rsidR="00AB415F"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νοείται το σύνολο των απαραίτητων εγγράφων του φακέλου υποψηφιότητας. Ενδεικτικά αναφέρονται η αίτηση υπαγωγής στο μέτρο, το επιχειρηματικό σχέδιο, τα δικαιολογητικά που αποδεικνύουν τις προϋποθέσεις επιλεξιμότητα</w:t>
      </w:r>
      <w:r w:rsidR="00AB163D">
        <w:rPr>
          <w:rFonts w:ascii="Times New Roman" w:eastAsia="Times New Roman" w:hAnsi="Times New Roman" w:cs="Times New Roman"/>
          <w:lang w:eastAsia="el-GR"/>
        </w:rPr>
        <w:t>ς</w:t>
      </w:r>
      <w:r w:rsidRPr="00400934">
        <w:rPr>
          <w:rFonts w:ascii="Times New Roman" w:eastAsia="Times New Roman" w:hAnsi="Times New Roman" w:cs="Times New Roman"/>
          <w:lang w:eastAsia="el-GR"/>
        </w:rPr>
        <w:t xml:space="preserve">, τα απαραίτητα δικαιολογητικά για τη βαθμολόγηση της αίτησης κ.λπ., όπως εξειδικεύονται  </w:t>
      </w:r>
      <w:r w:rsidR="00D46D41" w:rsidRPr="00400934">
        <w:rPr>
          <w:rFonts w:ascii="Times New Roman" w:eastAsia="Times New Roman" w:hAnsi="Times New Roman" w:cs="Times New Roman"/>
          <w:lang w:eastAsia="el-GR"/>
        </w:rPr>
        <w:t xml:space="preserve">στην </w:t>
      </w:r>
      <w:r w:rsidRPr="00400934">
        <w:rPr>
          <w:rFonts w:ascii="Times New Roman" w:eastAsia="Times New Roman" w:hAnsi="Times New Roman" w:cs="Times New Roman"/>
          <w:lang w:eastAsia="el-GR"/>
        </w:rPr>
        <w:t>παρούσα ΥΑ.</w:t>
      </w:r>
    </w:p>
    <w:p w:rsidR="003A3A17" w:rsidRDefault="00790A13" w:rsidP="004A4B58">
      <w:pPr>
        <w:spacing w:after="60" w:line="300" w:lineRule="atLeast"/>
        <w:jc w:val="both"/>
        <w:rPr>
          <w:rFonts w:ascii="Times New Roman" w:eastAsia="Times New Roman" w:hAnsi="Times New Roman" w:cs="Times New Roman"/>
          <w:b/>
          <w:lang w:eastAsia="el-GR"/>
        </w:rPr>
      </w:pPr>
      <w:r w:rsidRPr="00790A13">
        <w:rPr>
          <w:rFonts w:ascii="Times New Roman" w:eastAsia="Times New Roman" w:hAnsi="Times New Roman" w:cs="Times New Roman"/>
          <w:b/>
          <w:highlight w:val="cyan"/>
          <w:lang w:eastAsia="el-GR"/>
        </w:rPr>
        <w:t>ι</w:t>
      </w:r>
      <w:r w:rsidR="001871B2" w:rsidRPr="00790A13">
        <w:rPr>
          <w:rFonts w:ascii="Times New Roman" w:eastAsia="Times New Roman" w:hAnsi="Times New Roman" w:cs="Times New Roman"/>
          <w:b/>
          <w:highlight w:val="cyan"/>
          <w:lang w:eastAsia="el-GR"/>
        </w:rPr>
        <w:t>θ) Έτος αναφοράς αίτησης στήριξης</w:t>
      </w:r>
    </w:p>
    <w:p w:rsidR="00C51A1F" w:rsidRPr="00641A9A" w:rsidRDefault="00C51A1F" w:rsidP="00C51A1F">
      <w:pPr>
        <w:spacing w:after="60" w:line="300" w:lineRule="atLeast"/>
        <w:jc w:val="both"/>
        <w:rPr>
          <w:rFonts w:ascii="Times New Roman" w:eastAsia="Times New Roman" w:hAnsi="Times New Roman" w:cs="Times New Roman"/>
          <w:bCs/>
          <w:lang w:eastAsia="el-GR"/>
        </w:rPr>
      </w:pPr>
      <w:r w:rsidRPr="00C51A1F">
        <w:rPr>
          <w:rFonts w:ascii="Times New Roman" w:eastAsia="Times New Roman" w:hAnsi="Times New Roman" w:cs="Times New Roman"/>
          <w:highlight w:val="cyan"/>
          <w:lang w:eastAsia="el-GR"/>
        </w:rPr>
        <w:t>Ως έτος αναφοράς αίτησης στήριξης νοείται το έτος στο οποίο αναφέρεται η πρόσκληση υποβολής αιτημάτων στήριξης. Συνεπώς, η αίτηση στήριξης συντάσσεται με βάση την Ενιαία Δήλωση Εκμετάλλευσης που έχει υποβληθεί το έτος αναφοράς.»</w:t>
      </w:r>
    </w:p>
    <w:p w:rsidR="00C51A1F" w:rsidRPr="00400934" w:rsidRDefault="00C51A1F" w:rsidP="004A4B58">
      <w:pPr>
        <w:spacing w:after="60" w:line="300" w:lineRule="atLeast"/>
        <w:jc w:val="both"/>
        <w:rPr>
          <w:rFonts w:ascii="Times New Roman" w:eastAsia="Times New Roman" w:hAnsi="Times New Roman" w:cs="Times New Roman"/>
          <w:b/>
          <w:lang w:eastAsia="el-GR"/>
        </w:rPr>
      </w:pPr>
    </w:p>
    <w:p w:rsidR="00A4053B" w:rsidRPr="00400934" w:rsidRDefault="00A4053B" w:rsidP="004A4B58">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4</w:t>
      </w:r>
      <w:r w:rsidR="00DE292C" w:rsidRPr="00400934">
        <w:rPr>
          <w:rFonts w:ascii="Times New Roman" w:eastAsia="Times New Roman" w:hAnsi="Times New Roman" w:cs="Times New Roman"/>
          <w:b/>
          <w:lang w:eastAsia="el-GR"/>
        </w:rPr>
        <w:t xml:space="preserve"> </w:t>
      </w:r>
    </w:p>
    <w:p w:rsidR="00A4053B" w:rsidRPr="00400934" w:rsidRDefault="00A4053B" w:rsidP="004A4B58">
      <w:pPr>
        <w:tabs>
          <w:tab w:val="left" w:pos="180"/>
          <w:tab w:val="left" w:pos="540"/>
          <w:tab w:val="left" w:pos="1080"/>
        </w:tabs>
        <w:spacing w:after="60" w:line="300" w:lineRule="atLeast"/>
        <w:jc w:val="center"/>
        <w:rPr>
          <w:rFonts w:ascii="Times New Roman" w:eastAsia="Times New Roman" w:hAnsi="Times New Roman" w:cs="Times New Roman"/>
          <w:b/>
          <w:bCs/>
          <w:lang w:eastAsia="el-GR"/>
        </w:rPr>
      </w:pPr>
      <w:r w:rsidRPr="00400934">
        <w:rPr>
          <w:rFonts w:ascii="Times New Roman" w:eastAsia="Times New Roman" w:hAnsi="Times New Roman" w:cs="Times New Roman"/>
          <w:b/>
          <w:bCs/>
          <w:lang w:eastAsia="el-GR"/>
        </w:rPr>
        <w:t xml:space="preserve">Υπηρεσίες και Φορείς Διαχείρισης, Εφαρμογής, Παρακολούθησης, Ελέγχου, Αναγνώρισης και Εκκαθάρισης </w:t>
      </w:r>
      <w:r w:rsidR="005F462F" w:rsidRPr="00400934">
        <w:rPr>
          <w:rFonts w:ascii="Times New Roman" w:eastAsia="Times New Roman" w:hAnsi="Times New Roman" w:cs="Times New Roman"/>
          <w:b/>
          <w:bCs/>
          <w:lang w:eastAsia="el-GR"/>
        </w:rPr>
        <w:t>Δαπάνης</w:t>
      </w:r>
      <w:r w:rsidRPr="00400934">
        <w:rPr>
          <w:rFonts w:ascii="Times New Roman" w:eastAsia="Times New Roman" w:hAnsi="Times New Roman" w:cs="Times New Roman"/>
          <w:b/>
          <w:bCs/>
          <w:lang w:eastAsia="el-GR"/>
        </w:rPr>
        <w:t xml:space="preserve"> </w:t>
      </w:r>
    </w:p>
    <w:p w:rsidR="00A4053B" w:rsidRPr="00400934" w:rsidRDefault="00A4053B" w:rsidP="004A4B58">
      <w:pPr>
        <w:numPr>
          <w:ilvl w:val="0"/>
          <w:numId w:val="2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Αρμόδιες Υπηρεσίες για τη Διαχείριση, Συντονισμό, Παρακολούθηση και Υλοποίηση της Εφαρμογής του υπομέτρου 6.1 του Π.Α.Α. 2014-2020, σύμφωνα με την αρχή της χρηστής δημοσιονομικής διαχείρισης, είναι οι οριζόμενες στο άρθρο 62 του Νόμου 4314/2014.</w:t>
      </w:r>
    </w:p>
    <w:p w:rsidR="00A4053B" w:rsidRPr="00400934" w:rsidRDefault="00A4053B" w:rsidP="004A4B58">
      <w:pPr>
        <w:numPr>
          <w:ilvl w:val="0"/>
          <w:numId w:val="2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Ειδική Υπηρεσία Διαχείρισης του Προγράμματος Αγροτικής Ανάπτυξης (ΕΥΔ ΠΑΑ) 2014 – 2020 είναι υπεύθυνη για τη διαχείριση και υλοποίηση του υπομέτρου 6.1 εκτός των αρμοδιοτήτων που έχει εκχωρήσει στους Ενδιάμεσους Φορείς Διαχείρισης (Ε.Φ.Δ.)</w:t>
      </w:r>
      <w:r w:rsidR="00F13E5C" w:rsidRPr="00400934">
        <w:rPr>
          <w:rFonts w:ascii="Times New Roman" w:eastAsia="Times New Roman" w:hAnsi="Times New Roman" w:cs="Times New Roman"/>
          <w:lang w:eastAsia="el-GR"/>
        </w:rPr>
        <w:t xml:space="preserve"> και </w:t>
      </w:r>
      <w:r w:rsidRPr="00400934">
        <w:rPr>
          <w:rFonts w:ascii="Times New Roman" w:eastAsia="Times New Roman" w:hAnsi="Times New Roman" w:cs="Times New Roman"/>
          <w:lang w:eastAsia="el-GR"/>
        </w:rPr>
        <w:t>στην ΕΥΕ ΠΑΑ, σύμφωνα με τις παραγράφους 3</w:t>
      </w:r>
      <w:r w:rsidR="00F13E5C" w:rsidRPr="00400934">
        <w:rPr>
          <w:rFonts w:ascii="Times New Roman" w:eastAsia="Times New Roman" w:hAnsi="Times New Roman" w:cs="Times New Roman"/>
          <w:lang w:eastAsia="el-GR"/>
        </w:rPr>
        <w:t xml:space="preserve"> και 4</w:t>
      </w:r>
      <w:r w:rsidRPr="00400934">
        <w:rPr>
          <w:rFonts w:ascii="Times New Roman" w:eastAsia="Times New Roman" w:hAnsi="Times New Roman" w:cs="Times New Roman"/>
          <w:lang w:eastAsia="el-GR"/>
        </w:rPr>
        <w:t xml:space="preserve"> του παρόντος άρθρου.</w:t>
      </w:r>
    </w:p>
    <w:p w:rsidR="00163A6B" w:rsidRPr="00400934" w:rsidRDefault="00A4053B" w:rsidP="00163A6B">
      <w:pPr>
        <w:numPr>
          <w:ilvl w:val="0"/>
          <w:numId w:val="2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Ειδική Υπηρεσία Εφαρμογής του Προγράμματος Αγροτικής Ανάπτυξης (ΕΥΕ ΠΑΑ) 2014-2020 έχει την ευθύνη για την έκδοση θεσμικού πλαισίου, την παρακολούθηση και </w:t>
      </w:r>
      <w:r w:rsidR="00163A6B" w:rsidRPr="00400934">
        <w:rPr>
          <w:rFonts w:ascii="Times New Roman" w:eastAsia="Times New Roman" w:hAnsi="Times New Roman" w:cs="Times New Roman"/>
          <w:lang w:eastAsia="el-GR"/>
        </w:rPr>
        <w:t xml:space="preserve">τον συντονισμό </w:t>
      </w:r>
      <w:r w:rsidRPr="00400934">
        <w:rPr>
          <w:rFonts w:ascii="Times New Roman" w:eastAsia="Times New Roman" w:hAnsi="Times New Roman" w:cs="Times New Roman"/>
          <w:lang w:eastAsia="el-GR"/>
        </w:rPr>
        <w:t xml:space="preserve">των Ενδιάμεσων Φορέων Διαχείρισης (Ε.Φ.Δ.) </w:t>
      </w:r>
    </w:p>
    <w:p w:rsidR="006409B2" w:rsidRPr="00400934" w:rsidRDefault="00A4053B" w:rsidP="006409B2">
      <w:pPr>
        <w:numPr>
          <w:ilvl w:val="0"/>
          <w:numId w:val="2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Ως ενδιάμεσοι Φορείς Διαχείρισης (Ε.Φ.Δ.) ορίζονται οι </w:t>
      </w:r>
      <w:r w:rsidR="006409B2" w:rsidRPr="00400934">
        <w:rPr>
          <w:rFonts w:ascii="Times New Roman" w:eastAsia="Times New Roman" w:hAnsi="Times New Roman" w:cs="Times New Roman"/>
          <w:lang w:eastAsia="el-GR"/>
        </w:rPr>
        <w:t xml:space="preserve">Γενικές Διευθύνσεις Περιφερειακής Αγροτικής Οικονομίας των Περιφερειών </w:t>
      </w:r>
      <w:r w:rsidRPr="00400934">
        <w:rPr>
          <w:rFonts w:ascii="Times New Roman" w:eastAsia="Times New Roman" w:hAnsi="Times New Roman" w:cs="Times New Roman"/>
          <w:lang w:eastAsia="el-GR"/>
        </w:rPr>
        <w:t xml:space="preserve">της Ελλάδος στις οποίες εκχωρούνται οι κατά τόπους αρμοδιότητες για την εφαρμογή του υπομέτρου 6.1. </w:t>
      </w:r>
    </w:p>
    <w:p w:rsidR="00A4053B" w:rsidRPr="00400934" w:rsidRDefault="00A4053B" w:rsidP="004A4B58">
      <w:pPr>
        <w:numPr>
          <w:ilvl w:val="0"/>
          <w:numId w:val="2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Την ευθύνη των διαδικασιών για την εφαρμογή και υλοποίηση του υπομέτρου 6.1 έχουν οι Διευθύνσεις Αγροτικής Οικονομίας των Περιφερειών</w:t>
      </w:r>
      <w:r w:rsidR="005F462F" w:rsidRPr="00400934">
        <w:rPr>
          <w:rFonts w:ascii="Times New Roman" w:eastAsia="Times New Roman" w:hAnsi="Times New Roman" w:cs="Times New Roman"/>
          <w:lang w:eastAsia="el-GR"/>
        </w:rPr>
        <w:t xml:space="preserve"> (ΔΑΟΠ</w:t>
      </w:r>
      <w:r w:rsidR="00446D29" w:rsidRPr="00400934">
        <w:rPr>
          <w:rFonts w:ascii="Times New Roman" w:eastAsia="Times New Roman" w:hAnsi="Times New Roman" w:cs="Times New Roman"/>
          <w:lang w:eastAsia="el-GR"/>
        </w:rPr>
        <w:t xml:space="preserve"> ή ΔΑΟ των Περιφερειών</w:t>
      </w:r>
      <w:r w:rsidR="005F462F"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συνεπικουρούμενες από τις Διευθύνσεις Αγροτικής Οικονομίας και Κτηνιατρικής </w:t>
      </w:r>
      <w:r w:rsidR="005F462F" w:rsidRPr="00400934">
        <w:rPr>
          <w:rFonts w:ascii="Times New Roman" w:eastAsia="Times New Roman" w:hAnsi="Times New Roman" w:cs="Times New Roman"/>
          <w:lang w:eastAsia="el-GR"/>
        </w:rPr>
        <w:t xml:space="preserve">(ΔΑΟΚ) </w:t>
      </w:r>
      <w:r w:rsidRPr="00400934">
        <w:rPr>
          <w:rFonts w:ascii="Times New Roman" w:eastAsia="Times New Roman" w:hAnsi="Times New Roman" w:cs="Times New Roman"/>
          <w:lang w:eastAsia="el-GR"/>
        </w:rPr>
        <w:t>των Περιφερειακών Ενοτήτων.</w:t>
      </w:r>
      <w:r w:rsidR="00482796"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Ειδικότερα</w:t>
      </w:r>
      <w:r w:rsidR="003B3D30"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w:t>
      </w:r>
    </w:p>
    <w:p w:rsidR="006D0794" w:rsidRPr="00400934" w:rsidRDefault="006D0794" w:rsidP="004A4B58">
      <w:pPr>
        <w:numPr>
          <w:ilvl w:val="1"/>
          <w:numId w:val="2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Οι Διευθύνσεις Αγροτικής Οικονομίας των Περιφερειών έχουν την γενικότερη ευθύνη και εποπτεία της οργάνωσης, εφαρμογής και  παρακολούθησης του υπομέτρου 6.1. και εισηγούνται στον Περιφερειάρχη την έκδοση όλων των σχετικών αποφάσεων.</w:t>
      </w:r>
    </w:p>
    <w:p w:rsidR="006D0794" w:rsidRPr="00400934" w:rsidRDefault="00A4053B" w:rsidP="004A4B58">
      <w:pPr>
        <w:numPr>
          <w:ilvl w:val="1"/>
          <w:numId w:val="2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Οι Διευθύνσεις Αγροτικής Οικονομίας και Κτηνιατρικής των Περιφερειακών Ενοτήτων </w:t>
      </w:r>
      <w:r w:rsidR="003B3D30" w:rsidRPr="00400934">
        <w:rPr>
          <w:rFonts w:ascii="Times New Roman" w:eastAsia="Times New Roman" w:hAnsi="Times New Roman" w:cs="Times New Roman"/>
          <w:lang w:eastAsia="el-GR"/>
        </w:rPr>
        <w:t xml:space="preserve">υποδέχονται, </w:t>
      </w:r>
      <w:r w:rsidRPr="00400934">
        <w:rPr>
          <w:rFonts w:ascii="Times New Roman" w:eastAsia="Times New Roman" w:hAnsi="Times New Roman" w:cs="Times New Roman"/>
          <w:lang w:eastAsia="el-GR"/>
        </w:rPr>
        <w:t xml:space="preserve">εξετάζουν </w:t>
      </w:r>
      <w:r w:rsidR="003B3D30" w:rsidRPr="00400934">
        <w:rPr>
          <w:rFonts w:ascii="Times New Roman" w:eastAsia="Times New Roman" w:hAnsi="Times New Roman" w:cs="Times New Roman"/>
          <w:lang w:eastAsia="el-GR"/>
        </w:rPr>
        <w:t xml:space="preserve">και γνωμοδοτούν επί των διαφόρων αιτημάτων των δικαιούχων </w:t>
      </w:r>
      <w:r w:rsidR="006D0794" w:rsidRPr="00400934">
        <w:rPr>
          <w:rFonts w:ascii="Times New Roman" w:eastAsia="Times New Roman" w:hAnsi="Times New Roman" w:cs="Times New Roman"/>
          <w:lang w:eastAsia="el-GR"/>
        </w:rPr>
        <w:t>(</w:t>
      </w:r>
      <w:r w:rsidR="00124486" w:rsidRPr="00400934">
        <w:rPr>
          <w:rFonts w:ascii="Times New Roman" w:eastAsia="Times New Roman" w:hAnsi="Times New Roman" w:cs="Times New Roman"/>
          <w:lang w:eastAsia="el-GR"/>
        </w:rPr>
        <w:t>στήριξης</w:t>
      </w:r>
      <w:r w:rsidR="005F462F" w:rsidRPr="00400934">
        <w:rPr>
          <w:rFonts w:ascii="Times New Roman" w:eastAsia="Times New Roman" w:hAnsi="Times New Roman" w:cs="Times New Roman"/>
          <w:lang w:eastAsia="el-GR"/>
        </w:rPr>
        <w:t xml:space="preserve">, τροποποίησης, </w:t>
      </w:r>
      <w:r w:rsidR="006D0794" w:rsidRPr="00400934">
        <w:rPr>
          <w:rFonts w:ascii="Times New Roman" w:eastAsia="Times New Roman" w:hAnsi="Times New Roman" w:cs="Times New Roman"/>
          <w:lang w:eastAsia="el-GR"/>
        </w:rPr>
        <w:t>πληρωμής κ.λπ.)</w:t>
      </w:r>
      <w:r w:rsidRPr="00400934">
        <w:rPr>
          <w:rFonts w:ascii="Times New Roman" w:eastAsia="Times New Roman" w:hAnsi="Times New Roman" w:cs="Times New Roman"/>
          <w:lang w:eastAsia="el-GR"/>
        </w:rPr>
        <w:t xml:space="preserve"> </w:t>
      </w:r>
      <w:r w:rsidR="006D0794" w:rsidRPr="00400934">
        <w:rPr>
          <w:rFonts w:ascii="Times New Roman" w:eastAsia="Times New Roman" w:hAnsi="Times New Roman" w:cs="Times New Roman"/>
          <w:lang w:eastAsia="el-GR"/>
        </w:rPr>
        <w:t>τηρώντας σχετικό αρχείο</w:t>
      </w:r>
      <w:r w:rsidRPr="00400934">
        <w:rPr>
          <w:rFonts w:ascii="Times New Roman" w:eastAsia="Times New Roman" w:hAnsi="Times New Roman" w:cs="Times New Roman"/>
          <w:lang w:eastAsia="el-GR"/>
        </w:rPr>
        <w:t xml:space="preserve">. </w:t>
      </w:r>
      <w:r w:rsidR="003B3D30" w:rsidRPr="00400934">
        <w:rPr>
          <w:rFonts w:ascii="Times New Roman" w:eastAsia="Times New Roman" w:hAnsi="Times New Roman" w:cs="Times New Roman"/>
          <w:lang w:eastAsia="el-GR"/>
        </w:rPr>
        <w:t>Διαβιβάζουν τις σχετικές γνωμοδοτήσεις στις ΔΑΟ των Περιφερειών.</w:t>
      </w:r>
      <w:r w:rsidR="005F462F" w:rsidRPr="00400934">
        <w:rPr>
          <w:rFonts w:ascii="Times New Roman" w:eastAsia="Times New Roman" w:hAnsi="Times New Roman" w:cs="Times New Roman"/>
          <w:lang w:eastAsia="el-GR"/>
        </w:rPr>
        <w:t xml:space="preserve"> Πραγματοποιούν τους απαραίτητους διοικητικούς ελέγχους συμπεριλαμβανομένων και των σχετικών με αυτούς επιτόπιων επισκέψεων. </w:t>
      </w:r>
    </w:p>
    <w:p w:rsidR="00163A6B" w:rsidRPr="00400934" w:rsidRDefault="00F13E5C" w:rsidP="00163A6B">
      <w:pPr>
        <w:numPr>
          <w:ilvl w:val="0"/>
          <w:numId w:val="2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Αρμόδιος φορέας για τη διαχείριση και έλεγχο των δαπανών είναι ο ΟΠΕΚΕΠΕ, ο οποίος έχει την ευθύνη των αιτήσεων πληρωμής των δικαιούχων και της καταβολής των ενισχύσεων εκτός των αρμοδιοτήτων που έχει εκχωρήσει στις Περιφέρειες για τις οποίες ασκεί εποπτεία</w:t>
      </w:r>
      <w:r w:rsidR="00A4053B" w:rsidRPr="00400934">
        <w:rPr>
          <w:rFonts w:ascii="Times New Roman" w:eastAsia="Times New Roman" w:hAnsi="Times New Roman" w:cs="Times New Roman"/>
          <w:lang w:eastAsia="el-GR"/>
        </w:rPr>
        <w:t>.</w:t>
      </w:r>
    </w:p>
    <w:p w:rsidR="00446D29" w:rsidRPr="00400934" w:rsidRDefault="00446D29" w:rsidP="00493DDD">
      <w:pPr>
        <w:spacing w:after="60" w:line="300" w:lineRule="atLeast"/>
        <w:ind w:left="360"/>
        <w:jc w:val="both"/>
        <w:rPr>
          <w:rFonts w:ascii="Times New Roman" w:eastAsia="Times New Roman" w:hAnsi="Times New Roman" w:cs="Times New Roman"/>
          <w:lang w:eastAsia="el-GR"/>
        </w:rPr>
      </w:pPr>
    </w:p>
    <w:p w:rsidR="00A4053B" w:rsidRPr="00400934" w:rsidRDefault="00A4053B" w:rsidP="004A4B58">
      <w:pPr>
        <w:spacing w:after="60" w:line="300" w:lineRule="atLeast"/>
        <w:jc w:val="center"/>
        <w:rPr>
          <w:rFonts w:ascii="Times New Roman" w:eastAsia="Times New Roman" w:hAnsi="Times New Roman" w:cs="Times New Roman"/>
          <w:b/>
          <w:bCs/>
          <w:lang w:eastAsia="el-GR"/>
        </w:rPr>
      </w:pPr>
      <w:r w:rsidRPr="00400934">
        <w:rPr>
          <w:rFonts w:ascii="Times New Roman" w:hAnsi="Times New Roman" w:cs="Times New Roman"/>
          <w:b/>
        </w:rPr>
        <w:t>Άρθρο</w:t>
      </w:r>
      <w:r w:rsidRPr="00400934">
        <w:rPr>
          <w:rFonts w:ascii="Times New Roman" w:eastAsia="Times New Roman" w:hAnsi="Times New Roman" w:cs="Times New Roman"/>
          <w:b/>
          <w:bCs/>
          <w:lang w:eastAsia="el-GR"/>
        </w:rPr>
        <w:t xml:space="preserve"> 5</w:t>
      </w:r>
      <w:r w:rsidR="00AE1D09" w:rsidRPr="00400934">
        <w:rPr>
          <w:rFonts w:ascii="Times New Roman" w:eastAsia="Times New Roman" w:hAnsi="Times New Roman" w:cs="Times New Roman"/>
          <w:b/>
          <w:bCs/>
          <w:lang w:eastAsia="el-GR"/>
        </w:rPr>
        <w:t xml:space="preserve"> </w:t>
      </w:r>
    </w:p>
    <w:p w:rsidR="00A4053B" w:rsidRPr="00400934" w:rsidRDefault="00A4053B" w:rsidP="004A4B58">
      <w:pPr>
        <w:spacing w:after="60" w:line="300" w:lineRule="atLeast"/>
        <w:jc w:val="center"/>
        <w:rPr>
          <w:rFonts w:ascii="Times New Roman" w:eastAsia="Times New Roman" w:hAnsi="Times New Roman" w:cs="Times New Roman"/>
          <w:b/>
          <w:bCs/>
          <w:lang w:eastAsia="el-GR"/>
        </w:rPr>
      </w:pPr>
      <w:r w:rsidRPr="00400934">
        <w:rPr>
          <w:rFonts w:ascii="Times New Roman" w:eastAsia="Times New Roman" w:hAnsi="Times New Roman" w:cs="Times New Roman"/>
          <w:b/>
          <w:bCs/>
          <w:lang w:eastAsia="el-GR"/>
        </w:rPr>
        <w:t>Κριτήρια Επιλεξιμότητας Υποψηφίων</w:t>
      </w:r>
    </w:p>
    <w:p w:rsidR="00A4053B" w:rsidRPr="00400934" w:rsidRDefault="00A4053B" w:rsidP="004A4B58">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Δικαίωμα υποβολής </w:t>
      </w:r>
      <w:r w:rsidR="00F265A0" w:rsidRPr="00400934">
        <w:rPr>
          <w:rFonts w:ascii="Times New Roman" w:eastAsia="Times New Roman" w:hAnsi="Times New Roman" w:cs="Times New Roman"/>
          <w:lang w:eastAsia="el-GR"/>
        </w:rPr>
        <w:t>αίτησης στήριξης</w:t>
      </w:r>
      <w:r w:rsidRPr="00400934">
        <w:rPr>
          <w:rFonts w:ascii="Times New Roman" w:eastAsia="Times New Roman" w:hAnsi="Times New Roman" w:cs="Times New Roman"/>
          <w:lang w:eastAsia="el-GR"/>
        </w:rPr>
        <w:t xml:space="preserve"> έχουν φυσικά </w:t>
      </w:r>
      <w:r w:rsidR="003B3D30" w:rsidRPr="00400934">
        <w:rPr>
          <w:rFonts w:ascii="Times New Roman" w:eastAsia="Times New Roman" w:hAnsi="Times New Roman" w:cs="Times New Roman"/>
          <w:lang w:eastAsia="el-GR"/>
        </w:rPr>
        <w:t>και</w:t>
      </w:r>
      <w:r w:rsidRPr="00400934">
        <w:rPr>
          <w:rFonts w:ascii="Times New Roman" w:eastAsia="Times New Roman" w:hAnsi="Times New Roman" w:cs="Times New Roman"/>
          <w:lang w:eastAsia="el-GR"/>
        </w:rPr>
        <w:t xml:space="preserve"> νομικά πρόσωπα</w:t>
      </w:r>
      <w:r w:rsidR="003B3D30" w:rsidRPr="00400934">
        <w:rPr>
          <w:rFonts w:ascii="Times New Roman" w:eastAsia="Times New Roman" w:hAnsi="Times New Roman" w:cs="Times New Roman"/>
          <w:lang w:eastAsia="el-GR"/>
        </w:rPr>
        <w:t xml:space="preserve"> για τα οποία </w:t>
      </w:r>
      <w:r w:rsidRPr="00400934">
        <w:rPr>
          <w:rFonts w:ascii="Times New Roman" w:eastAsia="Times New Roman" w:hAnsi="Times New Roman" w:cs="Times New Roman"/>
          <w:lang w:eastAsia="el-GR"/>
        </w:rPr>
        <w:t xml:space="preserve">κατά την ημερομηνία υποβολής της αίτησης </w:t>
      </w:r>
      <w:r w:rsidR="00F265A0"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ς, πληρούνται αθροιστικά οι ακόλουθες προϋποθέσεις:</w:t>
      </w:r>
    </w:p>
    <w:p w:rsidR="00A4053B" w:rsidRPr="00400934" w:rsidRDefault="00A4053B" w:rsidP="004A4B58">
      <w:pPr>
        <w:spacing w:after="60" w:line="300" w:lineRule="atLeast"/>
        <w:ind w:left="567" w:hanging="283"/>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α1) Οι υποψήφιοι δικαιούχοι φυσικά πρόσωπα: </w:t>
      </w:r>
    </w:p>
    <w:p w:rsidR="00A4053B" w:rsidRPr="00400934" w:rsidRDefault="00A4053B" w:rsidP="004A4B58">
      <w:pPr>
        <w:spacing w:after="60" w:line="300" w:lineRule="atLeast"/>
        <w:ind w:left="1134"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i) </w:t>
      </w:r>
      <w:r w:rsidR="003B3D30"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Έχουν συμπληρώσει το 18ο έτος της ηλικίας τους, έχουν πλήρη δικαιοπρακτική ικανότητα και φερεγγυότητα σύμφωνα με τις διατάξεις του Αστικού Κώδικα και δεν έχουν υπερβεί το 41ο έτος της ηλικίας τους.</w:t>
      </w:r>
    </w:p>
    <w:p w:rsidR="00A4053B" w:rsidRPr="00400934" w:rsidRDefault="00A4053B" w:rsidP="004A4B58">
      <w:pPr>
        <w:spacing w:after="60" w:line="300" w:lineRule="atLeast"/>
        <w:ind w:left="1134"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ii) </w:t>
      </w:r>
      <w:r w:rsidR="003B3D30"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Είναι μόνιμοι κάτοικοι των περιοχών εφαρμογής του Υπομέτρου 6.1.</w:t>
      </w:r>
    </w:p>
    <w:p w:rsidR="00A4053B" w:rsidRPr="00400934" w:rsidRDefault="00A4053B" w:rsidP="004A4B58">
      <w:pPr>
        <w:spacing w:after="60" w:line="300" w:lineRule="atLeast"/>
        <w:ind w:left="567" w:hanging="283"/>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α2) Οι υποψήφιοι δικαιούχοι Νομικά πρόσωπα:</w:t>
      </w:r>
    </w:p>
    <w:p w:rsidR="00A4053B" w:rsidRPr="00400934" w:rsidRDefault="00A4053B" w:rsidP="004A4B58">
      <w:pPr>
        <w:spacing w:after="60" w:line="300" w:lineRule="atLeast"/>
        <w:ind w:left="1134"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val="en-US" w:eastAsia="el-GR"/>
        </w:rPr>
        <w:t>i</w:t>
      </w:r>
      <w:r w:rsidRPr="00400934">
        <w:rPr>
          <w:rFonts w:ascii="Times New Roman" w:eastAsia="Times New Roman" w:hAnsi="Times New Roman" w:cs="Times New Roman"/>
          <w:lang w:eastAsia="el-GR"/>
        </w:rPr>
        <w:t xml:space="preserve">) </w:t>
      </w:r>
      <w:r w:rsidR="003B3D30"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Έχουν ως αρχηγό</w:t>
      </w:r>
      <w:r w:rsidR="00E200FF">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νόμιμο εκπρόσωπο τους νέο γεωργό που πληροί της προϋποθέσεις του σημείου (</w:t>
      </w:r>
      <w:proofErr w:type="spellStart"/>
      <w:r w:rsidRPr="00400934">
        <w:rPr>
          <w:rFonts w:ascii="Times New Roman" w:eastAsia="Times New Roman" w:hAnsi="Times New Roman" w:cs="Times New Roman"/>
          <w:lang w:eastAsia="el-GR"/>
        </w:rPr>
        <w:t>α1</w:t>
      </w:r>
      <w:proofErr w:type="spellEnd"/>
      <w:r w:rsidRPr="00400934">
        <w:rPr>
          <w:rFonts w:ascii="Times New Roman" w:eastAsia="Times New Roman" w:hAnsi="Times New Roman" w:cs="Times New Roman"/>
          <w:lang w:eastAsia="el-GR"/>
        </w:rPr>
        <w:t>).</w:t>
      </w:r>
    </w:p>
    <w:p w:rsidR="00A4053B" w:rsidRPr="00400934" w:rsidRDefault="00A4053B" w:rsidP="004A4B58">
      <w:pPr>
        <w:spacing w:after="60" w:line="300" w:lineRule="atLeast"/>
        <w:ind w:left="1134"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val="en-US" w:eastAsia="el-GR"/>
        </w:rPr>
        <w:t>ii</w:t>
      </w:r>
      <w:r w:rsidRPr="00400934">
        <w:rPr>
          <w:rFonts w:ascii="Times New Roman" w:eastAsia="Times New Roman" w:hAnsi="Times New Roman" w:cs="Times New Roman"/>
          <w:lang w:eastAsia="el-GR"/>
        </w:rPr>
        <w:t xml:space="preserve">) </w:t>
      </w:r>
      <w:r w:rsidR="003B3D30"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Έχουν ως αρχηγό – νόμιμο εκπρόσωπο νέο γεωργό, σύμφωνα με τις προϋποθέσεις των παραγράφων (ε) και (ζ) του άρθρου 3 της παρούσας, ο οποίος μετέχει στο κεφάλαιο του νομικού προσώπου σε ποσοστό τουλάχιστον 51% .</w:t>
      </w:r>
    </w:p>
    <w:p w:rsidR="00A4053B" w:rsidRPr="00E200FF" w:rsidRDefault="00A4053B" w:rsidP="004A4B58">
      <w:pPr>
        <w:spacing w:after="60" w:line="300" w:lineRule="atLeast"/>
        <w:ind w:left="1134"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val="en-US" w:eastAsia="el-GR"/>
        </w:rPr>
        <w:t>iii</w:t>
      </w:r>
      <w:r w:rsidRPr="00400934">
        <w:rPr>
          <w:rFonts w:ascii="Times New Roman" w:eastAsia="Times New Roman" w:hAnsi="Times New Roman" w:cs="Times New Roman"/>
          <w:lang w:eastAsia="el-GR"/>
        </w:rPr>
        <w:t xml:space="preserve">) </w:t>
      </w:r>
      <w:r w:rsidR="003B3D30"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 xml:space="preserve">Έχουν έδρα στην ευρύτερη περιοχή του τόπου της μόνιμης κατοικίας του αρχηγού – νόμιμου εκπροσώπου τους και εντός της </w:t>
      </w:r>
      <w:r w:rsidRPr="00E200FF">
        <w:rPr>
          <w:rFonts w:ascii="Times New Roman" w:eastAsia="Times New Roman" w:hAnsi="Times New Roman" w:cs="Times New Roman"/>
          <w:lang w:eastAsia="el-GR"/>
        </w:rPr>
        <w:t xml:space="preserve">ίδιας Περιφέρειας. </w:t>
      </w:r>
    </w:p>
    <w:p w:rsidR="00A4053B" w:rsidRPr="00E200FF" w:rsidRDefault="00E200FF" w:rsidP="00E200FF">
      <w:pPr>
        <w:spacing w:after="60" w:line="300" w:lineRule="atLeast"/>
        <w:ind w:left="1134" w:hanging="425"/>
        <w:jc w:val="both"/>
        <w:rPr>
          <w:rFonts w:ascii="Times New Roman" w:eastAsia="Times New Roman" w:hAnsi="Times New Roman" w:cs="Times New Roman"/>
          <w:lang w:eastAsia="el-GR"/>
        </w:rPr>
      </w:pPr>
      <w:r>
        <w:rPr>
          <w:rFonts w:ascii="Times New Roman" w:eastAsia="Times New Roman" w:hAnsi="Times New Roman" w:cs="Times New Roman"/>
          <w:lang w:val="en-US" w:eastAsia="el-GR"/>
        </w:rPr>
        <w:t>iv</w:t>
      </w:r>
      <w:r w:rsidRPr="00E200FF">
        <w:rPr>
          <w:rFonts w:ascii="Times New Roman" w:eastAsia="Times New Roman" w:hAnsi="Times New Roman" w:cs="Times New Roman"/>
          <w:lang w:eastAsia="el-GR"/>
        </w:rPr>
        <w:t xml:space="preserve">) </w:t>
      </w:r>
      <w:r w:rsidRPr="00E200FF">
        <w:rPr>
          <w:rFonts w:ascii="Times New Roman" w:eastAsia="Times New Roman" w:hAnsi="Times New Roman" w:cs="Times New Roman"/>
          <w:lang w:eastAsia="el-GR"/>
        </w:rPr>
        <w:tab/>
      </w:r>
      <w:r w:rsidR="00A4053B" w:rsidRPr="00E200FF">
        <w:rPr>
          <w:rFonts w:ascii="Times New Roman" w:eastAsia="Times New Roman" w:hAnsi="Times New Roman" w:cs="Times New Roman"/>
          <w:lang w:eastAsia="el-GR"/>
        </w:rPr>
        <w:t>Έχουν ως κύρια δραστηριότητα στον πρωτογενή τομέα (</w:t>
      </w:r>
      <w:r w:rsidR="006E1B08" w:rsidRPr="00E200FF">
        <w:rPr>
          <w:rFonts w:ascii="Times New Roman" w:eastAsia="Times New Roman" w:hAnsi="Times New Roman" w:cs="Times New Roman"/>
          <w:bCs/>
          <w:lang w:eastAsia="el-GR"/>
        </w:rPr>
        <w:t xml:space="preserve">Ομάδα ΚΑΔ 01 εκτός των ΚΑΔ 01.6 </w:t>
      </w:r>
      <w:proofErr w:type="gramStart"/>
      <w:r w:rsidR="006E1B08" w:rsidRPr="00E200FF">
        <w:rPr>
          <w:rFonts w:ascii="Times New Roman" w:eastAsia="Times New Roman" w:hAnsi="Times New Roman" w:cs="Times New Roman"/>
          <w:bCs/>
          <w:lang w:eastAsia="el-GR"/>
        </w:rPr>
        <w:t xml:space="preserve">και </w:t>
      </w:r>
      <w:r w:rsidR="00972F88" w:rsidRPr="00E200FF">
        <w:rPr>
          <w:rFonts w:ascii="Times New Roman" w:eastAsia="Times New Roman" w:hAnsi="Times New Roman" w:cs="Times New Roman"/>
          <w:bCs/>
          <w:lang w:eastAsia="el-GR"/>
        </w:rPr>
        <w:t xml:space="preserve"> ΚΑΔ</w:t>
      </w:r>
      <w:proofErr w:type="gramEnd"/>
      <w:r w:rsidR="00972F88" w:rsidRPr="00E200FF">
        <w:rPr>
          <w:rFonts w:ascii="Times New Roman" w:eastAsia="Times New Roman" w:hAnsi="Times New Roman" w:cs="Times New Roman"/>
          <w:bCs/>
          <w:lang w:eastAsia="el-GR"/>
        </w:rPr>
        <w:t xml:space="preserve"> </w:t>
      </w:r>
      <w:r w:rsidR="006E1B08" w:rsidRPr="00E200FF">
        <w:rPr>
          <w:rFonts w:ascii="Times New Roman" w:eastAsia="Times New Roman" w:hAnsi="Times New Roman" w:cs="Times New Roman"/>
          <w:bCs/>
          <w:lang w:eastAsia="el-GR"/>
        </w:rPr>
        <w:t>01.7</w:t>
      </w:r>
      <w:r w:rsidR="00A4053B" w:rsidRPr="00E200FF">
        <w:rPr>
          <w:rFonts w:ascii="Times New Roman" w:eastAsia="Times New Roman" w:hAnsi="Times New Roman" w:cs="Times New Roman"/>
          <w:lang w:eastAsia="el-GR"/>
        </w:rPr>
        <w:t xml:space="preserve">) στη γεωργική παραγωγή. Δραστηριότητες στην αλιεία δεν λαμβάνονται υπόψη. </w:t>
      </w:r>
    </w:p>
    <w:p w:rsidR="00C51A1F" w:rsidRPr="002855CB" w:rsidRDefault="008E0E67" w:rsidP="00C51A1F">
      <w:pPr>
        <w:tabs>
          <w:tab w:val="left" w:pos="709"/>
        </w:tabs>
        <w:spacing w:after="60" w:line="300" w:lineRule="atLeast"/>
        <w:ind w:left="709" w:hanging="425"/>
        <w:jc w:val="both"/>
        <w:rPr>
          <w:rFonts w:ascii="Times New Roman" w:eastAsia="Times New Roman" w:hAnsi="Times New Roman" w:cs="Times New Roman"/>
          <w:lang w:eastAsia="el-GR"/>
        </w:rPr>
      </w:pPr>
      <w:r w:rsidRPr="00E200FF">
        <w:rPr>
          <w:rFonts w:ascii="Times New Roman" w:eastAsia="Times New Roman" w:hAnsi="Times New Roman" w:cs="Times New Roman"/>
          <w:lang w:eastAsia="el-GR"/>
        </w:rPr>
        <w:t>β)</w:t>
      </w:r>
      <w:r w:rsidRPr="00E200FF">
        <w:rPr>
          <w:rFonts w:ascii="Times New Roman" w:eastAsia="Times New Roman" w:hAnsi="Times New Roman" w:cs="Times New Roman"/>
          <w:lang w:eastAsia="el-GR"/>
        </w:rPr>
        <w:tab/>
      </w:r>
      <w:r w:rsidR="00C51A1F" w:rsidRPr="00C51A1F">
        <w:rPr>
          <w:rFonts w:ascii="Times New Roman" w:eastAsia="Times New Roman" w:hAnsi="Times New Roman" w:cs="Times New Roman"/>
          <w:highlight w:val="cyan"/>
          <w:lang w:eastAsia="el-GR"/>
        </w:rPr>
        <w:t>Οι νέοι γεωργοί αρχηγοί των γεωργικών εκμεταλλεύσεων έχουν εγκατασταθεί για πρώτη φορά, σύμφωνα με την παράγραφο (ζ) του άρθρου 3 της παρούσας, κατά το δεκαοκτάμηνο που προηγείται της ημερομηνίας υποβολής της αίτησης στήριξης.</w:t>
      </w:r>
    </w:p>
    <w:p w:rsidR="00027B4F" w:rsidRPr="00027B4F" w:rsidRDefault="00A4053B" w:rsidP="00027B4F">
      <w:pPr>
        <w:tabs>
          <w:tab w:val="left" w:pos="709"/>
        </w:tabs>
        <w:spacing w:after="60" w:line="300" w:lineRule="atLeast"/>
        <w:ind w:left="709" w:hanging="425"/>
        <w:jc w:val="both"/>
        <w:rPr>
          <w:rFonts w:ascii="Times New Roman" w:eastAsia="Times New Roman" w:hAnsi="Times New Roman" w:cs="Times New Roman"/>
          <w:bCs/>
          <w:lang w:eastAsia="el-GR"/>
        </w:rPr>
      </w:pPr>
      <w:r w:rsidRPr="00400934">
        <w:rPr>
          <w:rFonts w:ascii="Times New Roman" w:eastAsia="Times New Roman" w:hAnsi="Times New Roman" w:cs="Times New Roman"/>
          <w:lang w:eastAsia="el-GR"/>
        </w:rPr>
        <w:t xml:space="preserve">γ) </w:t>
      </w:r>
      <w:r w:rsidR="008E0E67" w:rsidRPr="00400934">
        <w:rPr>
          <w:rFonts w:ascii="Times New Roman" w:eastAsia="Times New Roman" w:hAnsi="Times New Roman" w:cs="Times New Roman"/>
          <w:lang w:eastAsia="el-GR"/>
        </w:rPr>
        <w:tab/>
      </w:r>
      <w:r w:rsidR="00027B4F" w:rsidRPr="00027B4F">
        <w:rPr>
          <w:rFonts w:ascii="Times New Roman" w:eastAsia="Times New Roman" w:hAnsi="Times New Roman" w:cs="Times New Roman"/>
          <w:highlight w:val="cyan"/>
          <w:lang w:eastAsia="el-GR"/>
        </w:rPr>
        <w:t xml:space="preserve">Είναι εγγεγραμμένοι στο Ολοκληρωμένο Σύστημα Διαχείρισης και Ελέγχου (ΟΣΔΕ) και έχουν υποβάλλει Ενιαία Αίτηση Στήριξης κατά το έτος αναφοράς της αίτησης στήριξης στο </w:t>
      </w:r>
      <w:proofErr w:type="spellStart"/>
      <w:r w:rsidR="00027B4F" w:rsidRPr="00027B4F">
        <w:rPr>
          <w:rFonts w:ascii="Times New Roman" w:eastAsia="Times New Roman" w:hAnsi="Times New Roman" w:cs="Times New Roman"/>
          <w:highlight w:val="cyan"/>
          <w:lang w:eastAsia="el-GR"/>
        </w:rPr>
        <w:t>υπομέτρο</w:t>
      </w:r>
      <w:proofErr w:type="spellEnd"/>
      <w:r w:rsidR="00027B4F" w:rsidRPr="00027B4F">
        <w:rPr>
          <w:rFonts w:ascii="Times New Roman" w:eastAsia="Times New Roman" w:hAnsi="Times New Roman" w:cs="Times New Roman"/>
          <w:highlight w:val="cyan"/>
          <w:lang w:eastAsia="el-GR"/>
        </w:rPr>
        <w:t xml:space="preserve"> 6.1.</w:t>
      </w:r>
    </w:p>
    <w:p w:rsidR="00A4053B" w:rsidRPr="00400934" w:rsidRDefault="00A4053B" w:rsidP="004A4B58">
      <w:pPr>
        <w:tabs>
          <w:tab w:val="left" w:pos="709"/>
        </w:tabs>
        <w:spacing w:after="60" w:line="300" w:lineRule="atLeast"/>
        <w:ind w:left="709"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 </w:t>
      </w:r>
      <w:r w:rsidR="008E0E67"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 xml:space="preserve">Είναι εγγεγραμμένοι στο ΜΑΑΕ ως επαγγελματίες αγρότες νεοεισερχόμενοι στον αγροτικό τομέα για τα φυσικά πρόσωπα ή ως κάτοχοι για τα νομικά πρόσωπα. Ειδικά για τα νομικά πρόσωπα, οι αρχηγοί / διαχειριστές αυτών </w:t>
      </w:r>
      <w:r w:rsidR="00364316" w:rsidRPr="00400934">
        <w:rPr>
          <w:rFonts w:ascii="Times New Roman" w:eastAsia="Times New Roman" w:hAnsi="Times New Roman" w:cs="Times New Roman"/>
          <w:lang w:eastAsia="el-GR"/>
        </w:rPr>
        <w:t>πρέπει</w:t>
      </w:r>
      <w:r w:rsidRPr="00400934">
        <w:rPr>
          <w:rFonts w:ascii="Times New Roman" w:eastAsia="Times New Roman" w:hAnsi="Times New Roman" w:cs="Times New Roman"/>
          <w:lang w:eastAsia="el-GR"/>
        </w:rPr>
        <w:t xml:space="preserve"> να έχουν οριστεί ως νόμιμοι εκπρόσωποι αυτών.</w:t>
      </w:r>
    </w:p>
    <w:p w:rsidR="00A4053B" w:rsidRPr="00400934" w:rsidRDefault="00A4053B" w:rsidP="004A4B58">
      <w:pPr>
        <w:tabs>
          <w:tab w:val="left" w:pos="709"/>
        </w:tabs>
        <w:spacing w:after="60" w:line="300" w:lineRule="atLeast"/>
        <w:ind w:left="709"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ε) </w:t>
      </w:r>
      <w:r w:rsidR="008E0E67"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Οι νέοι γεωργοί αρχηγοί των γεωργικών εκμεταλλεύσεων δεν πρέπει να έχουν ασκήσει γεωργική επαγγελματική δραστηριότητα τουλάχιστον κατά τα τελευταία 5 έτη πριν την ημερομηνία πρώτης εγκατάστασης.</w:t>
      </w:r>
    </w:p>
    <w:p w:rsidR="005F6E78" w:rsidRPr="00400934" w:rsidRDefault="008E0E67" w:rsidP="004A4B58">
      <w:pPr>
        <w:tabs>
          <w:tab w:val="left" w:pos="709"/>
        </w:tabs>
        <w:spacing w:after="60" w:line="300" w:lineRule="atLeast"/>
        <w:ind w:left="709"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στ</w:t>
      </w:r>
      <w:r w:rsidR="00A4053B"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ab/>
      </w:r>
      <w:r w:rsidR="005F6E78" w:rsidRPr="00400934">
        <w:rPr>
          <w:rFonts w:ascii="Times New Roman" w:eastAsia="Times New Roman" w:hAnsi="Times New Roman" w:cs="Times New Roman"/>
          <w:lang w:eastAsia="el-GR"/>
        </w:rPr>
        <w:t xml:space="preserve">Να εκπληρώνουν την ιδιότητα του «ενεργού» αγρότη εντός 18 μηνών από την ημερομηνία πρώτης εγκατάστασης. </w:t>
      </w:r>
    </w:p>
    <w:p w:rsidR="00A4053B" w:rsidRPr="00400934" w:rsidRDefault="005F6E78" w:rsidP="004A4B58">
      <w:pPr>
        <w:tabs>
          <w:tab w:val="left" w:pos="709"/>
        </w:tabs>
        <w:spacing w:after="60" w:line="300" w:lineRule="atLeast"/>
        <w:ind w:left="709"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ζ)</w:t>
      </w:r>
      <w:r w:rsidRPr="00400934">
        <w:rPr>
          <w:rFonts w:ascii="Times New Roman" w:eastAsia="Times New Roman" w:hAnsi="Times New Roman" w:cs="Times New Roman"/>
          <w:lang w:eastAsia="el-GR"/>
        </w:rPr>
        <w:tab/>
      </w:r>
      <w:r w:rsidR="00A4053B" w:rsidRPr="00400934">
        <w:rPr>
          <w:rFonts w:ascii="Times New Roman" w:eastAsia="Times New Roman" w:hAnsi="Times New Roman" w:cs="Times New Roman"/>
          <w:lang w:eastAsia="el-GR"/>
        </w:rPr>
        <w:t>Οι νέοι γεωργοί αρχηγοί των γεωργικών εκμεταλλεύσεων διαθέτουν επαρκή επαγγελματικά προσόντα ή αναλαμβάνουν τη δέσμευση να τα αποκτήσουν μέσω του Υπομέτρου 1.1 του ΠΑΑ 2014</w:t>
      </w:r>
      <w:r w:rsidR="008E0E67" w:rsidRPr="00400934">
        <w:rPr>
          <w:rFonts w:ascii="Times New Roman" w:eastAsia="Times New Roman" w:hAnsi="Times New Roman" w:cs="Times New Roman"/>
          <w:lang w:eastAsia="el-GR"/>
        </w:rPr>
        <w:t xml:space="preserve"> – 20</w:t>
      </w:r>
      <w:r w:rsidR="00A4053B" w:rsidRPr="00400934">
        <w:rPr>
          <w:rFonts w:ascii="Times New Roman" w:eastAsia="Times New Roman" w:hAnsi="Times New Roman" w:cs="Times New Roman"/>
          <w:lang w:eastAsia="el-GR"/>
        </w:rPr>
        <w:t>20 εντός 36 μηνών από την ημερομηνία λήψης της απόφασης έγκρισής τους.</w:t>
      </w:r>
    </w:p>
    <w:p w:rsidR="00A4053B" w:rsidRPr="00400934" w:rsidRDefault="005F6E78" w:rsidP="004A4B58">
      <w:pPr>
        <w:tabs>
          <w:tab w:val="left" w:pos="709"/>
        </w:tabs>
        <w:spacing w:after="60" w:line="300" w:lineRule="atLeast"/>
        <w:ind w:left="709" w:hanging="425"/>
        <w:jc w:val="both"/>
        <w:rPr>
          <w:rFonts w:ascii="Times New Roman" w:eastAsia="Times New Roman" w:hAnsi="Times New Roman" w:cs="Times New Roman"/>
          <w:bCs/>
          <w:lang w:eastAsia="el-GR"/>
        </w:rPr>
      </w:pPr>
      <w:r w:rsidRPr="00400934">
        <w:rPr>
          <w:rFonts w:ascii="Times New Roman" w:eastAsia="Times New Roman" w:hAnsi="Times New Roman" w:cs="Times New Roman"/>
          <w:lang w:eastAsia="el-GR"/>
        </w:rPr>
        <w:t>η</w:t>
      </w:r>
      <w:r w:rsidR="00A4053B" w:rsidRPr="00400934">
        <w:rPr>
          <w:rFonts w:ascii="Times New Roman" w:eastAsia="Times New Roman" w:hAnsi="Times New Roman" w:cs="Times New Roman"/>
          <w:lang w:eastAsia="el-GR"/>
        </w:rPr>
        <w:t xml:space="preserve">) </w:t>
      </w:r>
      <w:r w:rsidR="008E0E67" w:rsidRPr="00400934">
        <w:rPr>
          <w:rFonts w:ascii="Times New Roman" w:eastAsia="Times New Roman" w:hAnsi="Times New Roman" w:cs="Times New Roman"/>
          <w:lang w:eastAsia="el-GR"/>
        </w:rPr>
        <w:tab/>
      </w:r>
      <w:r w:rsidR="00A4053B" w:rsidRPr="00400934">
        <w:rPr>
          <w:rFonts w:ascii="Times New Roman" w:eastAsia="Times New Roman" w:hAnsi="Times New Roman" w:cs="Times New Roman"/>
          <w:lang w:eastAsia="el-GR"/>
        </w:rPr>
        <w:t>Υποβάλλουν Επιχειρηματικό Σχέδιο, σύμφωνα με τα οριζόμενα</w:t>
      </w:r>
      <w:r w:rsidR="00A4053B" w:rsidRPr="00400934">
        <w:rPr>
          <w:rFonts w:ascii="Times New Roman" w:eastAsia="Times New Roman" w:hAnsi="Times New Roman" w:cs="Times New Roman"/>
          <w:bCs/>
          <w:lang w:eastAsia="el-GR"/>
        </w:rPr>
        <w:t xml:space="preserve"> στο άρθρο </w:t>
      </w:r>
      <w:r w:rsidR="008509E1" w:rsidRPr="00400934">
        <w:rPr>
          <w:rFonts w:ascii="Times New Roman" w:eastAsia="Times New Roman" w:hAnsi="Times New Roman" w:cs="Times New Roman"/>
          <w:bCs/>
          <w:lang w:eastAsia="el-GR"/>
        </w:rPr>
        <w:t>8</w:t>
      </w:r>
      <w:r w:rsidR="00A4053B" w:rsidRPr="00400934">
        <w:rPr>
          <w:rFonts w:ascii="Times New Roman" w:eastAsia="Times New Roman" w:hAnsi="Times New Roman" w:cs="Times New Roman"/>
          <w:bCs/>
          <w:lang w:eastAsia="el-GR"/>
        </w:rPr>
        <w:t>,</w:t>
      </w:r>
      <w:r w:rsidR="008E0E67" w:rsidRPr="00400934">
        <w:rPr>
          <w:rFonts w:ascii="Times New Roman" w:eastAsia="Times New Roman" w:hAnsi="Times New Roman" w:cs="Times New Roman"/>
          <w:bCs/>
          <w:lang w:eastAsia="el-GR"/>
        </w:rPr>
        <w:t xml:space="preserve"> </w:t>
      </w:r>
      <w:r w:rsidR="00A4053B" w:rsidRPr="00400934">
        <w:rPr>
          <w:rFonts w:ascii="Times New Roman" w:eastAsia="Times New Roman" w:hAnsi="Times New Roman" w:cs="Times New Roman"/>
          <w:bCs/>
          <w:lang w:eastAsia="el-GR"/>
        </w:rPr>
        <w:t xml:space="preserve">με ελάχιστη διάρκεια υλοποίησης τα τρία (3) έτη και μέγιστη τα τέσσερα (4) έτη με δεσμευτικούς ποιοτικούς ή/και ποσοτικούς στόχους και χρονικές προθεσμίες, όπως αναλυτικότερα προσδιορίζονται στο άρθρο </w:t>
      </w:r>
      <w:r w:rsidR="008509E1" w:rsidRPr="00400934">
        <w:rPr>
          <w:rFonts w:ascii="Times New Roman" w:eastAsia="Times New Roman" w:hAnsi="Times New Roman" w:cs="Times New Roman"/>
          <w:bCs/>
          <w:lang w:eastAsia="el-GR"/>
        </w:rPr>
        <w:t>9</w:t>
      </w:r>
      <w:r w:rsidR="00A4053B" w:rsidRPr="00400934">
        <w:rPr>
          <w:rFonts w:ascii="Times New Roman" w:eastAsia="Times New Roman" w:hAnsi="Times New Roman" w:cs="Times New Roman"/>
          <w:bCs/>
          <w:lang w:eastAsia="el-GR"/>
        </w:rPr>
        <w:t>,</w:t>
      </w:r>
      <w:r w:rsidR="008509E1" w:rsidRPr="00400934">
        <w:rPr>
          <w:rFonts w:ascii="Times New Roman" w:eastAsia="Times New Roman" w:hAnsi="Times New Roman" w:cs="Times New Roman"/>
          <w:bCs/>
          <w:lang w:eastAsia="el-GR"/>
        </w:rPr>
        <w:t xml:space="preserve"> </w:t>
      </w:r>
      <w:r w:rsidR="00A4053B" w:rsidRPr="00400934">
        <w:rPr>
          <w:rFonts w:ascii="Times New Roman" w:eastAsia="Times New Roman" w:hAnsi="Times New Roman" w:cs="Times New Roman"/>
          <w:bCs/>
          <w:lang w:eastAsia="el-GR"/>
        </w:rPr>
        <w:t xml:space="preserve">για την ανάπτυξη των γεωργικών δραστηριοτήτων τους και αναλαμβάνουν τις σχετικές υποχρεώσεις και δεσμεύσεις, όπως αναλυτικότερα προσδιορίζονται στο άρθρο </w:t>
      </w:r>
      <w:r w:rsidR="008509E1" w:rsidRPr="00400934">
        <w:rPr>
          <w:rFonts w:ascii="Times New Roman" w:eastAsia="Times New Roman" w:hAnsi="Times New Roman" w:cs="Times New Roman"/>
          <w:bCs/>
          <w:lang w:eastAsia="el-GR"/>
        </w:rPr>
        <w:t>10</w:t>
      </w:r>
      <w:r w:rsidR="00A4053B" w:rsidRPr="00400934">
        <w:rPr>
          <w:rFonts w:ascii="Times New Roman" w:eastAsia="Times New Roman" w:hAnsi="Times New Roman" w:cs="Times New Roman"/>
          <w:bCs/>
          <w:lang w:eastAsia="el-GR"/>
        </w:rPr>
        <w:t>,</w:t>
      </w:r>
      <w:r w:rsidR="008509E1" w:rsidRPr="00400934">
        <w:rPr>
          <w:rFonts w:ascii="Times New Roman" w:eastAsia="Times New Roman" w:hAnsi="Times New Roman" w:cs="Times New Roman"/>
          <w:bCs/>
          <w:lang w:eastAsia="el-GR"/>
        </w:rPr>
        <w:t xml:space="preserve"> </w:t>
      </w:r>
      <w:r w:rsidR="00A4053B" w:rsidRPr="00400934">
        <w:rPr>
          <w:rFonts w:ascii="Times New Roman" w:eastAsia="Times New Roman" w:hAnsi="Times New Roman" w:cs="Times New Roman"/>
          <w:bCs/>
          <w:lang w:eastAsia="el-GR"/>
        </w:rPr>
        <w:t xml:space="preserve">συμπεριλαμβανομένης της απόκτησης ή συμπλήρωσης επαρκούς επαγγελματικής ικανότητας, εφόσον απαιτείται. </w:t>
      </w:r>
    </w:p>
    <w:p w:rsidR="005F6E78" w:rsidRPr="00400934" w:rsidRDefault="005F6E78" w:rsidP="004A4B58">
      <w:pPr>
        <w:tabs>
          <w:tab w:val="left" w:pos="709"/>
        </w:tabs>
        <w:spacing w:after="60" w:line="300" w:lineRule="atLeast"/>
        <w:ind w:left="709" w:hanging="425"/>
        <w:jc w:val="both"/>
        <w:rPr>
          <w:rFonts w:ascii="Times New Roman" w:eastAsia="Times New Roman" w:hAnsi="Times New Roman" w:cs="Times New Roman"/>
          <w:bCs/>
          <w:lang w:eastAsia="el-GR"/>
        </w:rPr>
      </w:pPr>
      <w:r w:rsidRPr="00400934">
        <w:rPr>
          <w:rFonts w:ascii="Times New Roman" w:eastAsia="Times New Roman" w:hAnsi="Times New Roman" w:cs="Times New Roman"/>
          <w:bCs/>
          <w:lang w:eastAsia="el-GR"/>
        </w:rPr>
        <w:t xml:space="preserve">θ) </w:t>
      </w:r>
      <w:r w:rsidRPr="00400934">
        <w:rPr>
          <w:rFonts w:ascii="Times New Roman" w:eastAsia="Times New Roman" w:hAnsi="Times New Roman" w:cs="Times New Roman"/>
          <w:bCs/>
          <w:lang w:eastAsia="el-GR"/>
        </w:rPr>
        <w:tab/>
        <w:t>Εμπίπτουν στον ορισμό των μικρών και πολύ μικρών επιχειρήσεων (σύσταση Επιτροπής 2003/361/ΕΚ).</w:t>
      </w:r>
    </w:p>
    <w:p w:rsidR="00A4053B" w:rsidRPr="00400934" w:rsidRDefault="005F6E78" w:rsidP="004A4B58">
      <w:pPr>
        <w:tabs>
          <w:tab w:val="left" w:pos="709"/>
        </w:tabs>
        <w:spacing w:after="60" w:line="300" w:lineRule="atLeast"/>
        <w:ind w:left="709"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ι</w:t>
      </w:r>
      <w:r w:rsidR="00A4053B" w:rsidRPr="00400934">
        <w:rPr>
          <w:rFonts w:ascii="Times New Roman" w:eastAsia="Times New Roman" w:hAnsi="Times New Roman" w:cs="Times New Roman"/>
          <w:lang w:eastAsia="el-GR"/>
        </w:rPr>
        <w:t xml:space="preserve">) </w:t>
      </w:r>
      <w:r w:rsidR="008E0E67" w:rsidRPr="00400934">
        <w:rPr>
          <w:rFonts w:ascii="Times New Roman" w:eastAsia="Times New Roman" w:hAnsi="Times New Roman" w:cs="Times New Roman"/>
          <w:lang w:eastAsia="el-GR"/>
        </w:rPr>
        <w:tab/>
      </w:r>
      <w:r w:rsidR="00A4053B" w:rsidRPr="00400934">
        <w:rPr>
          <w:rFonts w:ascii="Times New Roman" w:eastAsia="Times New Roman" w:hAnsi="Times New Roman" w:cs="Times New Roman"/>
          <w:lang w:eastAsia="el-GR"/>
        </w:rPr>
        <w:t xml:space="preserve">Δεν εμπίπτουν στις κατηγορίες μη επιλέξιμων υποψηφίων, σύμφωνα με το άρθρο </w:t>
      </w:r>
      <w:r w:rsidR="008509E1" w:rsidRPr="00400934">
        <w:rPr>
          <w:rFonts w:ascii="Times New Roman" w:eastAsia="Times New Roman" w:hAnsi="Times New Roman" w:cs="Times New Roman"/>
          <w:lang w:eastAsia="el-GR"/>
        </w:rPr>
        <w:t>7 της παρούσας.</w:t>
      </w:r>
    </w:p>
    <w:p w:rsidR="00A4053B" w:rsidRPr="00400934" w:rsidRDefault="00A4053B" w:rsidP="004A4B58">
      <w:pPr>
        <w:spacing w:after="60" w:line="300" w:lineRule="atLeast"/>
        <w:jc w:val="both"/>
        <w:rPr>
          <w:rFonts w:ascii="Times New Roman" w:eastAsia="Times New Roman" w:hAnsi="Times New Roman" w:cs="Times New Roman"/>
          <w:lang w:eastAsia="el-GR"/>
        </w:rPr>
      </w:pPr>
    </w:p>
    <w:p w:rsidR="00DE292C" w:rsidRPr="00400934" w:rsidRDefault="00DE292C" w:rsidP="004A4B58">
      <w:pPr>
        <w:spacing w:after="60" w:line="300" w:lineRule="atLeast"/>
        <w:jc w:val="center"/>
        <w:rPr>
          <w:rFonts w:ascii="Times New Roman" w:hAnsi="Times New Roman" w:cs="Times New Roman"/>
          <w:b/>
        </w:rPr>
      </w:pPr>
      <w:r w:rsidRPr="00400934">
        <w:rPr>
          <w:rFonts w:ascii="Times New Roman" w:hAnsi="Times New Roman" w:cs="Times New Roman"/>
          <w:b/>
        </w:rPr>
        <w:t>Άρθρο 6</w:t>
      </w:r>
      <w:r w:rsidR="00D60197" w:rsidRPr="00400934">
        <w:rPr>
          <w:rFonts w:ascii="Times New Roman" w:hAnsi="Times New Roman" w:cs="Times New Roman"/>
          <w:b/>
        </w:rPr>
        <w:t xml:space="preserve"> </w:t>
      </w:r>
    </w:p>
    <w:p w:rsidR="00DE292C" w:rsidRPr="00400934" w:rsidRDefault="00DE292C" w:rsidP="004A4B58">
      <w:pPr>
        <w:spacing w:after="60" w:line="300" w:lineRule="atLeast"/>
        <w:jc w:val="center"/>
        <w:rPr>
          <w:rFonts w:ascii="Times New Roman" w:hAnsi="Times New Roman" w:cs="Times New Roman"/>
          <w:b/>
        </w:rPr>
      </w:pPr>
      <w:r w:rsidRPr="00400934">
        <w:rPr>
          <w:rFonts w:ascii="Times New Roman" w:hAnsi="Times New Roman" w:cs="Times New Roman"/>
          <w:b/>
        </w:rPr>
        <w:t>Κριτήρια Επιλεξιμότη</w:t>
      </w:r>
      <w:r w:rsidR="005F6E78" w:rsidRPr="00400934">
        <w:rPr>
          <w:rFonts w:ascii="Times New Roman" w:hAnsi="Times New Roman" w:cs="Times New Roman"/>
          <w:b/>
        </w:rPr>
        <w:t>τας της Γεωργικής Εκμετάλλευσης</w:t>
      </w:r>
    </w:p>
    <w:p w:rsidR="00DE292C" w:rsidRPr="00400934" w:rsidRDefault="00DE292C" w:rsidP="004A4B58">
      <w:pPr>
        <w:pStyle w:val="a3"/>
        <w:numPr>
          <w:ilvl w:val="0"/>
          <w:numId w:val="7"/>
        </w:numPr>
        <w:spacing w:after="60" w:line="300" w:lineRule="atLeast"/>
        <w:jc w:val="both"/>
        <w:rPr>
          <w:rFonts w:ascii="Times New Roman" w:hAnsi="Times New Roman" w:cs="Times New Roman"/>
        </w:rPr>
      </w:pPr>
      <w:bookmarkStart w:id="3" w:name="OLE_LINK10"/>
      <w:bookmarkStart w:id="4" w:name="OLE_LINK12"/>
      <w:bookmarkStart w:id="5" w:name="OLE_LINK13"/>
      <w:r w:rsidRPr="00400934">
        <w:rPr>
          <w:rFonts w:ascii="Times New Roman" w:hAnsi="Times New Roman" w:cs="Times New Roman"/>
        </w:rPr>
        <w:t>Η γεωργική εκμετάλλευση πρέπει να βρίσκεται στην ευρύτερη περιοχή του τόπου της μόνιμης κατοικίας του/</w:t>
      </w:r>
      <w:r w:rsidR="005F6E78" w:rsidRPr="00400934">
        <w:rPr>
          <w:rFonts w:ascii="Times New Roman" w:hAnsi="Times New Roman" w:cs="Times New Roman"/>
        </w:rPr>
        <w:t>της αρχηγού της εκμετάλλευσης</w:t>
      </w:r>
      <w:r w:rsidRPr="00400934">
        <w:rPr>
          <w:rFonts w:ascii="Times New Roman" w:hAnsi="Times New Roman" w:cs="Times New Roman"/>
        </w:rPr>
        <w:t xml:space="preserve">. </w:t>
      </w:r>
      <w:bookmarkEnd w:id="3"/>
      <w:bookmarkEnd w:id="4"/>
      <w:bookmarkEnd w:id="5"/>
      <w:r w:rsidRPr="00400934">
        <w:rPr>
          <w:rFonts w:ascii="Times New Roman" w:hAnsi="Times New Roman" w:cs="Times New Roman"/>
        </w:rPr>
        <w:t xml:space="preserve">Εκμεταλλεύσεις ή τμήματα εκμεταλλεύσεων που δεν βρίσκονται στην ευρύτερη περιοχή του τόπου μόνιμης κατοικίας των </w:t>
      </w:r>
      <w:r w:rsidR="005F6E78" w:rsidRPr="00400934">
        <w:rPr>
          <w:rFonts w:ascii="Times New Roman" w:hAnsi="Times New Roman" w:cs="Times New Roman"/>
        </w:rPr>
        <w:t>αρχηγών της εκμετάλλευσης</w:t>
      </w:r>
      <w:r w:rsidRPr="00400934">
        <w:rPr>
          <w:rFonts w:ascii="Times New Roman" w:hAnsi="Times New Roman" w:cs="Times New Roman"/>
        </w:rPr>
        <w:t xml:space="preserve"> δεν γίνονται αποδεκτά για τους σκοπούς του προγράμματος.</w:t>
      </w:r>
    </w:p>
    <w:p w:rsidR="00DE292C" w:rsidRPr="00400934" w:rsidRDefault="00DE292C" w:rsidP="004A4B58">
      <w:pPr>
        <w:pStyle w:val="a3"/>
        <w:numPr>
          <w:ilvl w:val="0"/>
          <w:numId w:val="7"/>
        </w:numPr>
        <w:spacing w:after="60" w:line="300" w:lineRule="atLeast"/>
        <w:jc w:val="both"/>
        <w:rPr>
          <w:rFonts w:ascii="Times New Roman" w:hAnsi="Times New Roman" w:cs="Times New Roman"/>
        </w:rPr>
      </w:pPr>
      <w:r w:rsidRPr="00400934">
        <w:rPr>
          <w:rFonts w:ascii="Times New Roman" w:hAnsi="Times New Roman" w:cs="Times New Roman"/>
        </w:rPr>
        <w:t xml:space="preserve">Η γεωργική εκμετάλλευση πρέπει να έχει μέγεθος παραγωγικής δυναμικότητας (εκφρασμένη ως τυπική απόδοση) </w:t>
      </w:r>
      <w:r w:rsidR="00CB1494" w:rsidRPr="00400934">
        <w:rPr>
          <w:rFonts w:ascii="Times New Roman" w:hAnsi="Times New Roman" w:cs="Times New Roman"/>
        </w:rPr>
        <w:t>τουλάχιστον ίσο</w:t>
      </w:r>
      <w:r w:rsidR="00836177" w:rsidRPr="00400934">
        <w:rPr>
          <w:rFonts w:ascii="Times New Roman" w:hAnsi="Times New Roman" w:cs="Times New Roman"/>
        </w:rPr>
        <w:t xml:space="preserve"> με </w:t>
      </w:r>
      <w:r w:rsidRPr="00400934">
        <w:rPr>
          <w:rFonts w:ascii="Times New Roman" w:hAnsi="Times New Roman" w:cs="Times New Roman"/>
        </w:rPr>
        <w:t xml:space="preserve">8.000 € </w:t>
      </w:r>
      <w:r w:rsidR="00203E08" w:rsidRPr="00400934">
        <w:rPr>
          <w:rFonts w:ascii="Times New Roman" w:hAnsi="Times New Roman" w:cs="Times New Roman"/>
        </w:rPr>
        <w:t>έως</w:t>
      </w:r>
      <w:r w:rsidR="00836177" w:rsidRPr="00400934">
        <w:rPr>
          <w:rFonts w:ascii="Times New Roman" w:hAnsi="Times New Roman" w:cs="Times New Roman"/>
        </w:rPr>
        <w:t xml:space="preserve"> και</w:t>
      </w:r>
      <w:r w:rsidRPr="00400934">
        <w:rPr>
          <w:rFonts w:ascii="Times New Roman" w:hAnsi="Times New Roman" w:cs="Times New Roman"/>
        </w:rPr>
        <w:t xml:space="preserve"> 100.000 €. </w:t>
      </w:r>
    </w:p>
    <w:p w:rsidR="00DE292C" w:rsidRPr="00400934" w:rsidRDefault="00DE292C" w:rsidP="004A4B58">
      <w:pPr>
        <w:pStyle w:val="a3"/>
        <w:numPr>
          <w:ilvl w:val="0"/>
          <w:numId w:val="7"/>
        </w:numPr>
        <w:spacing w:after="60" w:line="300" w:lineRule="atLeast"/>
        <w:jc w:val="both"/>
        <w:rPr>
          <w:rFonts w:ascii="Times New Roman" w:hAnsi="Times New Roman" w:cs="Times New Roman"/>
        </w:rPr>
      </w:pPr>
      <w:r w:rsidRPr="00400934">
        <w:rPr>
          <w:rFonts w:ascii="Times New Roman" w:hAnsi="Times New Roman" w:cs="Times New Roman"/>
        </w:rPr>
        <w:t>Τα αγροτεμάχια της εκμετάλλευσης πρέπει να είναι:</w:t>
      </w:r>
    </w:p>
    <w:p w:rsidR="00DE292C" w:rsidRPr="00400934" w:rsidRDefault="00DE292C" w:rsidP="004A4B58">
      <w:pPr>
        <w:pStyle w:val="a3"/>
        <w:numPr>
          <w:ilvl w:val="1"/>
          <w:numId w:val="7"/>
        </w:numPr>
        <w:spacing w:after="60" w:line="300" w:lineRule="atLeast"/>
        <w:jc w:val="both"/>
        <w:rPr>
          <w:rFonts w:ascii="Times New Roman" w:hAnsi="Times New Roman" w:cs="Times New Roman"/>
        </w:rPr>
      </w:pPr>
      <w:r w:rsidRPr="00400934">
        <w:rPr>
          <w:rFonts w:ascii="Times New Roman" w:hAnsi="Times New Roman" w:cs="Times New Roman"/>
        </w:rPr>
        <w:t>Ιδιόκτητα ή μισθωμένα ή συνδυασμός τους.</w:t>
      </w:r>
    </w:p>
    <w:p w:rsidR="00DE292C" w:rsidRPr="00400934" w:rsidRDefault="00DE292C" w:rsidP="004A4B58">
      <w:pPr>
        <w:pStyle w:val="a3"/>
        <w:numPr>
          <w:ilvl w:val="1"/>
          <w:numId w:val="7"/>
        </w:numPr>
        <w:spacing w:after="60" w:line="300" w:lineRule="atLeast"/>
        <w:jc w:val="both"/>
        <w:rPr>
          <w:rFonts w:ascii="Times New Roman" w:hAnsi="Times New Roman" w:cs="Times New Roman"/>
        </w:rPr>
      </w:pPr>
      <w:r w:rsidRPr="00400934">
        <w:rPr>
          <w:rFonts w:ascii="Times New Roman" w:hAnsi="Times New Roman" w:cs="Times New Roman"/>
        </w:rPr>
        <w:t>Μεγαλύτερα ή ίσα της ελάχιστης έκτασης κατά τύπο αγροτεμαχίου που είναι επιλέξιμη στα καθεστώτα της ενιαίας ενίσχυσης.</w:t>
      </w:r>
    </w:p>
    <w:p w:rsidR="00DE292C" w:rsidRPr="00400934" w:rsidRDefault="00DE292C" w:rsidP="004A4B58">
      <w:pPr>
        <w:pStyle w:val="a3"/>
        <w:numPr>
          <w:ilvl w:val="0"/>
          <w:numId w:val="7"/>
        </w:numPr>
        <w:spacing w:after="60" w:line="300" w:lineRule="atLeast"/>
        <w:jc w:val="both"/>
        <w:rPr>
          <w:rFonts w:ascii="Times New Roman" w:hAnsi="Times New Roman" w:cs="Times New Roman"/>
        </w:rPr>
      </w:pPr>
      <w:r w:rsidRPr="00400934">
        <w:rPr>
          <w:rFonts w:ascii="Times New Roman" w:hAnsi="Times New Roman" w:cs="Times New Roman"/>
        </w:rPr>
        <w:t>Το ζωικό και μελισσοκομικό κεφάλαιο της εκμετάλλευσης πρέπει να είναι ιδιόκτητο.</w:t>
      </w:r>
    </w:p>
    <w:p w:rsidR="00027B4F" w:rsidRPr="00027B4F" w:rsidRDefault="00027B4F" w:rsidP="00027B4F">
      <w:pPr>
        <w:pStyle w:val="a3"/>
        <w:numPr>
          <w:ilvl w:val="0"/>
          <w:numId w:val="7"/>
        </w:numPr>
        <w:spacing w:after="60" w:line="300" w:lineRule="atLeast"/>
        <w:jc w:val="both"/>
        <w:rPr>
          <w:rFonts w:ascii="Times New Roman" w:hAnsi="Times New Roman" w:cs="Times New Roman"/>
          <w:highlight w:val="cyan"/>
        </w:rPr>
      </w:pPr>
      <w:r w:rsidRPr="00027B4F">
        <w:rPr>
          <w:rFonts w:ascii="Times New Roman" w:hAnsi="Times New Roman" w:cs="Times New Roman"/>
          <w:highlight w:val="cyan"/>
        </w:rPr>
        <w:t xml:space="preserve">Το σύνολο της γεωργικής εκμετάλλευσης πρέπει να έχει περιληφθεί στην Ενιαία Αίτηση Ενίσχυσης κατά το έτος αναφοράς της αίτησης στήριξης προς ένταξη στο </w:t>
      </w:r>
      <w:proofErr w:type="spellStart"/>
      <w:r w:rsidRPr="00027B4F">
        <w:rPr>
          <w:rFonts w:ascii="Times New Roman" w:hAnsi="Times New Roman" w:cs="Times New Roman"/>
          <w:highlight w:val="cyan"/>
        </w:rPr>
        <w:t>Υπομέτρο</w:t>
      </w:r>
      <w:proofErr w:type="spellEnd"/>
      <w:r w:rsidRPr="00027B4F">
        <w:rPr>
          <w:rFonts w:ascii="Times New Roman" w:hAnsi="Times New Roman" w:cs="Times New Roman"/>
          <w:highlight w:val="cyan"/>
        </w:rPr>
        <w:t xml:space="preserve"> 6.1 από τον υποψήφιο δικαιούχο.</w:t>
      </w:r>
    </w:p>
    <w:p w:rsidR="00DE292C" w:rsidRPr="00400934" w:rsidRDefault="00DE292C" w:rsidP="004A4B58">
      <w:pPr>
        <w:pStyle w:val="a3"/>
        <w:numPr>
          <w:ilvl w:val="0"/>
          <w:numId w:val="7"/>
        </w:numPr>
        <w:spacing w:after="60" w:line="300" w:lineRule="atLeast"/>
        <w:jc w:val="both"/>
        <w:rPr>
          <w:rFonts w:ascii="Times New Roman" w:hAnsi="Times New Roman" w:cs="Times New Roman"/>
        </w:rPr>
      </w:pPr>
      <w:r w:rsidRPr="00400934">
        <w:rPr>
          <w:rFonts w:ascii="Times New Roman" w:hAnsi="Times New Roman" w:cs="Times New Roman"/>
        </w:rPr>
        <w:t xml:space="preserve">Ως προς τις οικογενειακές εκμεταλλεύσεις ισχύουν επιπλέον τα ακόλουθα: </w:t>
      </w:r>
    </w:p>
    <w:p w:rsidR="0017211C" w:rsidRPr="0017211C" w:rsidRDefault="0017211C" w:rsidP="008F5D7A">
      <w:pPr>
        <w:pStyle w:val="a3"/>
        <w:numPr>
          <w:ilvl w:val="1"/>
          <w:numId w:val="7"/>
        </w:numPr>
        <w:spacing w:after="60" w:line="300" w:lineRule="atLeast"/>
        <w:jc w:val="both"/>
        <w:rPr>
          <w:rFonts w:ascii="Times New Roman" w:hAnsi="Times New Roman" w:cs="Times New Roman"/>
          <w:highlight w:val="cyan"/>
        </w:rPr>
      </w:pPr>
      <w:r w:rsidRPr="0017211C">
        <w:rPr>
          <w:rFonts w:ascii="Times New Roman" w:hAnsi="Times New Roman" w:cs="Times New Roman"/>
          <w:highlight w:val="cyan"/>
        </w:rPr>
        <w:t xml:space="preserve">Η ιδιοκτησία στα πλαίσια της οικογένειας θεωρείται ότι υφίσταται στο πρόσωπο και των δύο συζύγων, ανεξαρτήτως πραγματικού γεγονότος. Συνεπώς στη γεωργική έκταση του υποψηφίου δικαιούχου συνυπολογίζεται και η γεωργική εκμετάλλευση που ανήκει στο/στη σύζυγο εφόσον αυτή έχει περιληφθεί στην Ενιαία Αίτηση Ενίσχυσης του υποψηφίου κατά το έτος αναφοράς της αίτησης στήριξης προς ένταξη στο </w:t>
      </w:r>
      <w:proofErr w:type="spellStart"/>
      <w:r w:rsidRPr="0017211C">
        <w:rPr>
          <w:rFonts w:ascii="Times New Roman" w:hAnsi="Times New Roman" w:cs="Times New Roman"/>
          <w:highlight w:val="cyan"/>
        </w:rPr>
        <w:t>Υπομέτρο</w:t>
      </w:r>
      <w:proofErr w:type="spellEnd"/>
      <w:r w:rsidRPr="0017211C">
        <w:rPr>
          <w:rFonts w:ascii="Times New Roman" w:hAnsi="Times New Roman" w:cs="Times New Roman"/>
          <w:highlight w:val="cyan"/>
        </w:rPr>
        <w:t xml:space="preserve"> 6.1.</w:t>
      </w:r>
    </w:p>
    <w:p w:rsidR="00DE292C" w:rsidRPr="00400934" w:rsidRDefault="00203E08" w:rsidP="004A4B58">
      <w:pPr>
        <w:pStyle w:val="a3"/>
        <w:numPr>
          <w:ilvl w:val="1"/>
          <w:numId w:val="7"/>
        </w:numPr>
        <w:spacing w:after="60" w:line="300" w:lineRule="atLeast"/>
        <w:jc w:val="both"/>
        <w:rPr>
          <w:rFonts w:ascii="Times New Roman" w:hAnsi="Times New Roman" w:cs="Times New Roman"/>
        </w:rPr>
      </w:pPr>
      <w:r w:rsidRPr="00400934">
        <w:rPr>
          <w:rFonts w:ascii="Times New Roman" w:hAnsi="Times New Roman" w:cs="Times New Roman"/>
        </w:rPr>
        <w:t>Μ</w:t>
      </w:r>
      <w:r w:rsidR="00DE292C" w:rsidRPr="00400934">
        <w:rPr>
          <w:rFonts w:ascii="Times New Roman" w:hAnsi="Times New Roman" w:cs="Times New Roman"/>
        </w:rPr>
        <w:t xml:space="preserve">όνο ένας εκ των συζύγων μπορεί να θεωρηθεί ως αρχηγός της οικογενειακής εκμετάλλευσης. Μεταβίβαση της αρχηγίας γεωργικής εκμετάλλευσης από σύζυγο που είναι εγγεγραμμένος στο ΜΑΑΕ με την ιδιότητα του επαγγελματία αγρότη ή έχει τις προϋποθέσεις χαρακτηρισμού στο ΜΑΑΕ ως επαγγελματίας αγρότης, δεν γίνεται αποδεκτή για την ένταξη στο Υπομέτρο 6.1. </w:t>
      </w:r>
    </w:p>
    <w:p w:rsidR="008564E8" w:rsidRPr="00400934" w:rsidRDefault="00203E08" w:rsidP="004A4B58">
      <w:pPr>
        <w:pStyle w:val="a3"/>
        <w:numPr>
          <w:ilvl w:val="1"/>
          <w:numId w:val="7"/>
        </w:numPr>
        <w:spacing w:after="60" w:line="300" w:lineRule="atLeast"/>
        <w:jc w:val="both"/>
        <w:rPr>
          <w:rFonts w:ascii="Times New Roman" w:hAnsi="Times New Roman" w:cs="Times New Roman"/>
        </w:rPr>
      </w:pPr>
      <w:r w:rsidRPr="00400934">
        <w:rPr>
          <w:rFonts w:ascii="Times New Roman" w:hAnsi="Times New Roman" w:cs="Times New Roman"/>
        </w:rPr>
        <w:t>Τ</w:t>
      </w:r>
      <w:r w:rsidR="00DE292C" w:rsidRPr="00400934">
        <w:rPr>
          <w:rFonts w:ascii="Times New Roman" w:hAnsi="Times New Roman" w:cs="Times New Roman"/>
        </w:rPr>
        <w:t xml:space="preserve">ο σύνολο της εκμετάλλευσης του υποψηφίου πρέπει να έχει περιληφθεί στην </w:t>
      </w:r>
      <w:r w:rsidR="003358FB" w:rsidRPr="00400934">
        <w:rPr>
          <w:rFonts w:ascii="Times New Roman" w:hAnsi="Times New Roman" w:cs="Times New Roman"/>
        </w:rPr>
        <w:t>Ενιαία Αίτηση Ενίσχυσης</w:t>
      </w:r>
      <w:r w:rsidR="00DE292C" w:rsidRPr="00400934">
        <w:rPr>
          <w:rFonts w:ascii="Times New Roman" w:hAnsi="Times New Roman" w:cs="Times New Roman"/>
        </w:rPr>
        <w:t xml:space="preserve"> που</w:t>
      </w:r>
      <w:r w:rsidR="00EA6CDA" w:rsidRPr="00400934">
        <w:rPr>
          <w:rFonts w:ascii="Times New Roman" w:hAnsi="Times New Roman" w:cs="Times New Roman"/>
        </w:rPr>
        <w:t xml:space="preserve"> αυτός</w:t>
      </w:r>
      <w:r w:rsidR="00DE292C" w:rsidRPr="00400934">
        <w:rPr>
          <w:rFonts w:ascii="Times New Roman" w:hAnsi="Times New Roman" w:cs="Times New Roman"/>
        </w:rPr>
        <w:t xml:space="preserve"> έχει υποβάλλει στον ΟΠΕΚΕΠΕ.</w:t>
      </w:r>
    </w:p>
    <w:p w:rsidR="00D04E93" w:rsidRPr="00400934" w:rsidRDefault="00D04E93" w:rsidP="004A4B58">
      <w:pPr>
        <w:pStyle w:val="a3"/>
        <w:spacing w:after="60" w:line="300" w:lineRule="atLeast"/>
        <w:ind w:left="792"/>
        <w:jc w:val="both"/>
        <w:rPr>
          <w:rFonts w:ascii="Times New Roman" w:hAnsi="Times New Roman" w:cs="Times New Roman"/>
        </w:rPr>
      </w:pPr>
    </w:p>
    <w:p w:rsidR="00203E08" w:rsidRPr="00400934" w:rsidRDefault="00203E08" w:rsidP="004A4B58">
      <w:pPr>
        <w:spacing w:after="60" w:line="300" w:lineRule="atLeast"/>
        <w:jc w:val="center"/>
        <w:rPr>
          <w:rFonts w:ascii="Times New Roman" w:hAnsi="Times New Roman" w:cs="Times New Roman"/>
          <w:b/>
        </w:rPr>
      </w:pPr>
      <w:r w:rsidRPr="00400934">
        <w:rPr>
          <w:rFonts w:ascii="Times New Roman" w:hAnsi="Times New Roman" w:cs="Times New Roman"/>
          <w:b/>
        </w:rPr>
        <w:t>Άρθρο 7</w:t>
      </w:r>
      <w:r w:rsidR="00D60197" w:rsidRPr="00400934">
        <w:rPr>
          <w:rFonts w:ascii="Times New Roman" w:hAnsi="Times New Roman" w:cs="Times New Roman"/>
          <w:b/>
        </w:rPr>
        <w:t xml:space="preserve"> </w:t>
      </w:r>
    </w:p>
    <w:p w:rsidR="00203E08" w:rsidRPr="00400934" w:rsidRDefault="00203E08" w:rsidP="004A4B58">
      <w:pPr>
        <w:spacing w:after="60" w:line="300" w:lineRule="atLeast"/>
        <w:jc w:val="center"/>
        <w:rPr>
          <w:rFonts w:ascii="Times New Roman" w:hAnsi="Times New Roman" w:cs="Times New Roman"/>
          <w:b/>
        </w:rPr>
      </w:pPr>
      <w:r w:rsidRPr="00400934">
        <w:rPr>
          <w:rFonts w:ascii="Times New Roman" w:hAnsi="Times New Roman" w:cs="Times New Roman"/>
          <w:b/>
        </w:rPr>
        <w:t>Μη επιλέξιμοι υποψήφιοι</w:t>
      </w:r>
    </w:p>
    <w:p w:rsidR="00203E08" w:rsidRPr="00400934" w:rsidRDefault="00203E08" w:rsidP="004A4B58">
      <w:pPr>
        <w:spacing w:after="60" w:line="300" w:lineRule="atLeast"/>
        <w:jc w:val="both"/>
        <w:rPr>
          <w:rFonts w:ascii="Times New Roman" w:hAnsi="Times New Roman" w:cs="Times New Roman"/>
        </w:rPr>
      </w:pPr>
      <w:r w:rsidRPr="00400934">
        <w:rPr>
          <w:rFonts w:ascii="Times New Roman" w:hAnsi="Times New Roman" w:cs="Times New Roman"/>
        </w:rPr>
        <w:lastRenderedPageBreak/>
        <w:t xml:space="preserve">Δεν είναι επιλέξιμοι ως υποψήφιοι για ένταξη στο πρόγραμμα </w:t>
      </w:r>
      <w:r w:rsidR="00533EF6" w:rsidRPr="00400934">
        <w:rPr>
          <w:rFonts w:ascii="Times New Roman" w:hAnsi="Times New Roman" w:cs="Times New Roman"/>
        </w:rPr>
        <w:t xml:space="preserve">εγκατάστασης νέων γεωργών </w:t>
      </w:r>
      <w:r w:rsidRPr="00400934">
        <w:rPr>
          <w:rFonts w:ascii="Times New Roman" w:hAnsi="Times New Roman" w:cs="Times New Roman"/>
        </w:rPr>
        <w:t xml:space="preserve">και δεν δύνανται να κριθούν δικαιούχοι </w:t>
      </w:r>
      <w:r w:rsidR="00124486" w:rsidRPr="00400934">
        <w:rPr>
          <w:rFonts w:ascii="Times New Roman" w:hAnsi="Times New Roman" w:cs="Times New Roman"/>
        </w:rPr>
        <w:t>στήριξης</w:t>
      </w:r>
      <w:r w:rsidRPr="00400934">
        <w:rPr>
          <w:rFonts w:ascii="Times New Roman" w:hAnsi="Times New Roman" w:cs="Times New Roman"/>
        </w:rPr>
        <w:t xml:space="preserve"> οι κάτωθι:</w:t>
      </w:r>
    </w:p>
    <w:p w:rsidR="000143D2" w:rsidRPr="00400934" w:rsidRDefault="000143D2" w:rsidP="004A4B58">
      <w:pPr>
        <w:pStyle w:val="a3"/>
        <w:numPr>
          <w:ilvl w:val="0"/>
          <w:numId w:val="8"/>
        </w:numPr>
        <w:spacing w:after="60" w:line="300" w:lineRule="atLeast"/>
        <w:jc w:val="both"/>
        <w:rPr>
          <w:rFonts w:ascii="Times New Roman" w:hAnsi="Times New Roman" w:cs="Times New Roman"/>
        </w:rPr>
      </w:pPr>
      <w:r w:rsidRPr="00400934">
        <w:rPr>
          <w:rFonts w:ascii="Times New Roman" w:hAnsi="Times New Roman" w:cs="Times New Roman"/>
        </w:rPr>
        <w:t xml:space="preserve">Οι αρχηγοί εκμετάλλευσης φυσικού ή νομικού προσώπου οι οποίοι: </w:t>
      </w:r>
    </w:p>
    <w:p w:rsidR="00203E08" w:rsidRPr="00400934" w:rsidRDefault="000143D2" w:rsidP="000143D2">
      <w:pPr>
        <w:pStyle w:val="a3"/>
        <w:numPr>
          <w:ilvl w:val="1"/>
          <w:numId w:val="8"/>
        </w:numPr>
        <w:spacing w:after="60" w:line="300" w:lineRule="atLeast"/>
        <w:jc w:val="both"/>
        <w:rPr>
          <w:rFonts w:ascii="Times New Roman" w:hAnsi="Times New Roman" w:cs="Times New Roman"/>
        </w:rPr>
      </w:pPr>
      <w:r w:rsidRPr="00400934">
        <w:rPr>
          <w:rFonts w:ascii="Times New Roman" w:hAnsi="Times New Roman" w:cs="Times New Roman"/>
        </w:rPr>
        <w:t>Έχουν</w:t>
      </w:r>
      <w:r w:rsidR="00203E08" w:rsidRPr="00400934">
        <w:rPr>
          <w:rFonts w:ascii="Times New Roman" w:hAnsi="Times New Roman" w:cs="Times New Roman"/>
        </w:rPr>
        <w:t xml:space="preserve"> ασκήσει γεωργική επαγγελματική δραστηριότητα κατά τη διάρκεια των τελευταίων 5 ετών που προηγούνται της πρώτης εγκατάστασης</w:t>
      </w:r>
      <w:r w:rsidR="005F6E78" w:rsidRPr="00400934">
        <w:rPr>
          <w:rFonts w:ascii="Times New Roman" w:hAnsi="Times New Roman" w:cs="Times New Roman"/>
        </w:rPr>
        <w:t>.</w:t>
      </w:r>
      <w:r w:rsidR="006610C0" w:rsidRPr="00400934">
        <w:rPr>
          <w:rFonts w:ascii="Times New Roman" w:hAnsi="Times New Roman" w:cs="Times New Roman"/>
        </w:rPr>
        <w:t xml:space="preserve"> </w:t>
      </w:r>
      <w:r w:rsidR="006610C0" w:rsidRPr="00400934">
        <w:rPr>
          <w:rFonts w:ascii="Times New Roman" w:eastAsia="Times New Roman" w:hAnsi="Times New Roman" w:cs="Times New Roman"/>
          <w:lang w:eastAsia="el-GR"/>
        </w:rPr>
        <w:t>Ο έλεγχος συνίσταται στη διενέργεια διασταυρωτικών ελέγχων με δια</w:t>
      </w:r>
      <w:r w:rsidR="00182269" w:rsidRPr="00400934">
        <w:rPr>
          <w:rFonts w:ascii="Times New Roman" w:eastAsia="Times New Roman" w:hAnsi="Times New Roman" w:cs="Times New Roman"/>
          <w:lang w:eastAsia="el-GR"/>
        </w:rPr>
        <w:t>θέσιμες βάσεις δεδομένων (ΟΣΔΕ</w:t>
      </w:r>
      <w:r w:rsidR="006610C0" w:rsidRPr="00400934">
        <w:rPr>
          <w:rFonts w:ascii="Times New Roman" w:eastAsia="Times New Roman" w:hAnsi="Times New Roman" w:cs="Times New Roman"/>
          <w:lang w:eastAsia="el-GR"/>
        </w:rPr>
        <w:t>, ΟΓΑ κ.λπ.).</w:t>
      </w:r>
    </w:p>
    <w:p w:rsidR="00203E08" w:rsidRPr="00400934" w:rsidRDefault="000143D2" w:rsidP="000143D2">
      <w:pPr>
        <w:pStyle w:val="a3"/>
        <w:numPr>
          <w:ilvl w:val="1"/>
          <w:numId w:val="8"/>
        </w:numPr>
        <w:spacing w:after="60" w:line="300" w:lineRule="atLeast"/>
        <w:jc w:val="both"/>
        <w:rPr>
          <w:rFonts w:ascii="Times New Roman" w:hAnsi="Times New Roman" w:cs="Times New Roman"/>
        </w:rPr>
      </w:pPr>
      <w:r w:rsidRPr="00400934">
        <w:rPr>
          <w:rFonts w:ascii="Times New Roman" w:hAnsi="Times New Roman" w:cs="Times New Roman"/>
        </w:rPr>
        <w:t>Έ</w:t>
      </w:r>
      <w:r w:rsidR="00203E08" w:rsidRPr="00400934">
        <w:rPr>
          <w:rFonts w:ascii="Times New Roman" w:hAnsi="Times New Roman" w:cs="Times New Roman"/>
        </w:rPr>
        <w:t>χουν εξωγεωργική απασχόληση, μόνιμη εξαρτημένη ή μη εξαρτημένη. Δεν λογίζεται ως εξωγεωργική μη εξαρτημένη απασχόληση η άσκηση διοίκησης και επιχειρηματικής δραστηριότητας σε νομικό πρόσωπο με κύρια δραστηριότητα τη γεωργική (</w:t>
      </w:r>
      <w:r w:rsidR="006E1B08" w:rsidRPr="00400934">
        <w:rPr>
          <w:rFonts w:ascii="Times New Roman" w:hAnsi="Times New Roman" w:cs="Times New Roman"/>
        </w:rPr>
        <w:t xml:space="preserve">Ομάδα ΚΑΔ 01, εκτός των ΚΑΔ 01.6 και </w:t>
      </w:r>
      <w:r w:rsidR="00972F88" w:rsidRPr="00400934">
        <w:rPr>
          <w:rFonts w:ascii="Times New Roman" w:hAnsi="Times New Roman" w:cs="Times New Roman"/>
        </w:rPr>
        <w:t xml:space="preserve"> ΚΑΔ </w:t>
      </w:r>
      <w:r w:rsidR="006E1B08" w:rsidRPr="00400934">
        <w:rPr>
          <w:rFonts w:ascii="Times New Roman" w:hAnsi="Times New Roman" w:cs="Times New Roman"/>
        </w:rPr>
        <w:t>01.7)</w:t>
      </w:r>
      <w:r w:rsidR="00203E08" w:rsidRPr="00400934">
        <w:rPr>
          <w:rFonts w:ascii="Times New Roman" w:hAnsi="Times New Roman" w:cs="Times New Roman"/>
        </w:rPr>
        <w:t>.</w:t>
      </w:r>
      <w:r w:rsidR="007A5C3C" w:rsidRPr="00400934">
        <w:rPr>
          <w:rFonts w:ascii="Times New Roman" w:hAnsi="Times New Roman" w:cs="Times New Roman"/>
        </w:rPr>
        <w:t xml:space="preserve"> </w:t>
      </w:r>
    </w:p>
    <w:p w:rsidR="00203E08" w:rsidRPr="00400934" w:rsidRDefault="000143D2" w:rsidP="000143D2">
      <w:pPr>
        <w:pStyle w:val="a3"/>
        <w:numPr>
          <w:ilvl w:val="1"/>
          <w:numId w:val="8"/>
        </w:numPr>
        <w:spacing w:after="60" w:line="300" w:lineRule="atLeast"/>
        <w:jc w:val="both"/>
        <w:rPr>
          <w:rFonts w:ascii="Times New Roman" w:hAnsi="Times New Roman" w:cs="Times New Roman"/>
        </w:rPr>
      </w:pPr>
      <w:r w:rsidRPr="00400934">
        <w:rPr>
          <w:rFonts w:ascii="Times New Roman" w:hAnsi="Times New Roman" w:cs="Times New Roman"/>
        </w:rPr>
        <w:t>Είναι</w:t>
      </w:r>
      <w:r w:rsidR="00203E08" w:rsidRPr="00400934">
        <w:rPr>
          <w:rFonts w:ascii="Times New Roman" w:hAnsi="Times New Roman" w:cs="Times New Roman"/>
        </w:rPr>
        <w:t xml:space="preserve"> δικαιούχοι των Υπομέτρων 6.2 «εκκίνηση για μη γεωργικές δραστηριότητες» και 6.3 «Ανάπτυξη μικρών γεωργικών εκμεταλλεύσεων» του ΠΑΑ 2014 – 2020.</w:t>
      </w:r>
      <w:r w:rsidR="007A5C3C" w:rsidRPr="00400934">
        <w:rPr>
          <w:rFonts w:ascii="Times New Roman" w:hAnsi="Times New Roman" w:cs="Times New Roman"/>
        </w:rPr>
        <w:t xml:space="preserve"> </w:t>
      </w:r>
    </w:p>
    <w:p w:rsidR="00203E08" w:rsidRPr="00400934" w:rsidRDefault="000143D2" w:rsidP="000143D2">
      <w:pPr>
        <w:pStyle w:val="a3"/>
        <w:numPr>
          <w:ilvl w:val="1"/>
          <w:numId w:val="8"/>
        </w:numPr>
        <w:spacing w:after="60" w:line="300" w:lineRule="atLeast"/>
        <w:jc w:val="both"/>
        <w:rPr>
          <w:rFonts w:ascii="Times New Roman" w:hAnsi="Times New Roman" w:cs="Times New Roman"/>
        </w:rPr>
      </w:pPr>
      <w:r w:rsidRPr="00400934">
        <w:rPr>
          <w:rFonts w:ascii="Times New Roman" w:hAnsi="Times New Roman" w:cs="Times New Roman"/>
        </w:rPr>
        <w:t>Έχουν υπάρξει στο παρελθόν</w:t>
      </w:r>
      <w:r w:rsidR="00203E08" w:rsidRPr="00400934">
        <w:rPr>
          <w:rFonts w:ascii="Times New Roman" w:hAnsi="Times New Roman" w:cs="Times New Roman"/>
        </w:rPr>
        <w:t xml:space="preserve"> δικαιούχοι μέτρων «νέων γεωργών» του ΠΑΑ 2007-2013 ή του ΕΠΑΑ-ΑΥ 2000-2006.</w:t>
      </w:r>
      <w:r w:rsidR="007A5C3C" w:rsidRPr="00400934">
        <w:rPr>
          <w:rFonts w:ascii="Times New Roman" w:hAnsi="Times New Roman" w:cs="Times New Roman"/>
        </w:rPr>
        <w:t xml:space="preserve"> </w:t>
      </w:r>
    </w:p>
    <w:p w:rsidR="00203E08" w:rsidRPr="00400934" w:rsidRDefault="000143D2" w:rsidP="000143D2">
      <w:pPr>
        <w:pStyle w:val="a3"/>
        <w:numPr>
          <w:ilvl w:val="1"/>
          <w:numId w:val="8"/>
        </w:numPr>
        <w:spacing w:after="60" w:line="300" w:lineRule="atLeast"/>
        <w:jc w:val="both"/>
        <w:rPr>
          <w:rFonts w:ascii="Times New Roman" w:hAnsi="Times New Roman" w:cs="Times New Roman"/>
        </w:rPr>
      </w:pPr>
      <w:r w:rsidRPr="00400934">
        <w:rPr>
          <w:rFonts w:ascii="Times New Roman" w:hAnsi="Times New Roman" w:cs="Times New Roman"/>
        </w:rPr>
        <w:t xml:space="preserve">Έχουν </w:t>
      </w:r>
      <w:r w:rsidR="00203E08" w:rsidRPr="00400934">
        <w:rPr>
          <w:rFonts w:ascii="Times New Roman" w:hAnsi="Times New Roman" w:cs="Times New Roman"/>
        </w:rPr>
        <w:t>σύζυγο</w:t>
      </w:r>
      <w:r w:rsidRPr="00400934">
        <w:rPr>
          <w:rFonts w:ascii="Times New Roman" w:hAnsi="Times New Roman" w:cs="Times New Roman"/>
        </w:rPr>
        <w:t xml:space="preserve"> που</w:t>
      </w:r>
      <w:r w:rsidR="00203E08" w:rsidRPr="00400934">
        <w:rPr>
          <w:rFonts w:ascii="Times New Roman" w:hAnsi="Times New Roman" w:cs="Times New Roman"/>
        </w:rPr>
        <w:t xml:space="preserve"> είναι είτε επαγγελματίας αγρότης εγγεγραμμένος στο ΜΑΑΕ ή έχει τις προϋποθέσεις για να οριστεί ως επαγγελματίας αγρότης από το ΜΑΑΕ, εξαιρουμένων των συζύγων των επαγγελματιών αγροτών στο τομέα της αλιείας.</w:t>
      </w:r>
      <w:r w:rsidRPr="00400934">
        <w:rPr>
          <w:rFonts w:ascii="Times New Roman" w:hAnsi="Times New Roman" w:cs="Times New Roman"/>
        </w:rPr>
        <w:t xml:space="preserve"> </w:t>
      </w:r>
    </w:p>
    <w:p w:rsidR="000143D2" w:rsidRPr="00400934" w:rsidRDefault="000143D2" w:rsidP="000143D2">
      <w:pPr>
        <w:pStyle w:val="a3"/>
        <w:numPr>
          <w:ilvl w:val="1"/>
          <w:numId w:val="8"/>
        </w:numPr>
        <w:spacing w:after="60" w:line="300" w:lineRule="atLeast"/>
        <w:jc w:val="both"/>
        <w:rPr>
          <w:rFonts w:ascii="Times New Roman" w:hAnsi="Times New Roman" w:cs="Times New Roman"/>
        </w:rPr>
      </w:pPr>
      <w:r w:rsidRPr="00400934">
        <w:rPr>
          <w:rFonts w:ascii="Times New Roman" w:hAnsi="Times New Roman" w:cs="Times New Roman"/>
        </w:rPr>
        <w:t xml:space="preserve">Είναι σπουδάστριες- σπουδαστές ή φοιτήτριες- φοιτητές από την έναρξη της φοίτησης έως τη συμπλήρωση του αριθμού των προβλεπόμενων ετών φοίτησης για κάθε σχολή. </w:t>
      </w:r>
    </w:p>
    <w:p w:rsidR="000143D2" w:rsidRPr="00400934" w:rsidRDefault="000143D2" w:rsidP="000143D2">
      <w:pPr>
        <w:pStyle w:val="a3"/>
        <w:numPr>
          <w:ilvl w:val="1"/>
          <w:numId w:val="8"/>
        </w:numPr>
        <w:spacing w:after="60" w:line="300" w:lineRule="atLeast"/>
        <w:jc w:val="both"/>
        <w:rPr>
          <w:rFonts w:ascii="Times New Roman" w:hAnsi="Times New Roman" w:cs="Times New Roman"/>
        </w:rPr>
      </w:pPr>
      <w:r w:rsidRPr="00400934">
        <w:rPr>
          <w:rFonts w:ascii="Times New Roman" w:hAnsi="Times New Roman" w:cs="Times New Roman"/>
        </w:rPr>
        <w:t xml:space="preserve">Λαμβάνουν επιδόματα αναπηρίας με ποσοστό αναπηρίας ίσο ή μεγαλύτερο του 67% και κρίνονται από τον αρμόδιο φορέα (ΚΕΠΑ) ως μη ικανοί προς εργασία (βιοποριστικό επάγγελμα). </w:t>
      </w:r>
    </w:p>
    <w:p w:rsidR="000143D2" w:rsidRPr="00400934" w:rsidRDefault="000143D2" w:rsidP="000143D2">
      <w:pPr>
        <w:pStyle w:val="a3"/>
        <w:numPr>
          <w:ilvl w:val="1"/>
          <w:numId w:val="8"/>
        </w:numPr>
        <w:spacing w:after="60" w:line="300" w:lineRule="atLeast"/>
        <w:ind w:hanging="508"/>
        <w:jc w:val="both"/>
        <w:rPr>
          <w:rFonts w:ascii="Times New Roman" w:hAnsi="Times New Roman" w:cs="Times New Roman"/>
        </w:rPr>
      </w:pPr>
      <w:r w:rsidRPr="00400934">
        <w:rPr>
          <w:rFonts w:ascii="Times New Roman" w:hAnsi="Times New Roman" w:cs="Times New Roman"/>
        </w:rPr>
        <w:t xml:space="preserve">Είναι άμεσα συνταξιοδοτούμενοι από οποιοδήποτε ταμείο του εσωτερικού ή εξωτερικού. Οι συντάξεις αναπηρίας κρίνονται ανά περίπτωση. </w:t>
      </w:r>
    </w:p>
    <w:p w:rsidR="000143D2" w:rsidRPr="00400934" w:rsidRDefault="000143D2" w:rsidP="000143D2">
      <w:pPr>
        <w:pStyle w:val="a3"/>
        <w:numPr>
          <w:ilvl w:val="1"/>
          <w:numId w:val="8"/>
        </w:numPr>
        <w:spacing w:after="60" w:line="300" w:lineRule="atLeast"/>
        <w:ind w:hanging="508"/>
        <w:jc w:val="both"/>
        <w:rPr>
          <w:rFonts w:ascii="Times New Roman" w:hAnsi="Times New Roman" w:cs="Times New Roman"/>
        </w:rPr>
      </w:pPr>
      <w:r w:rsidRPr="00400934">
        <w:rPr>
          <w:rFonts w:ascii="Times New Roman" w:hAnsi="Times New Roman" w:cs="Times New Roman"/>
        </w:rPr>
        <w:t xml:space="preserve">Εκτίουν ποινές φυλάκισης. </w:t>
      </w:r>
    </w:p>
    <w:p w:rsidR="000143D2" w:rsidRPr="00400934" w:rsidRDefault="000143D2" w:rsidP="000143D2">
      <w:pPr>
        <w:pStyle w:val="a3"/>
        <w:numPr>
          <w:ilvl w:val="0"/>
          <w:numId w:val="8"/>
        </w:numPr>
        <w:spacing w:after="60" w:line="300" w:lineRule="atLeast"/>
        <w:jc w:val="both"/>
        <w:rPr>
          <w:rFonts w:ascii="Times New Roman" w:hAnsi="Times New Roman" w:cs="Times New Roman"/>
        </w:rPr>
      </w:pPr>
      <w:r w:rsidRPr="00400934">
        <w:rPr>
          <w:rFonts w:ascii="Times New Roman" w:hAnsi="Times New Roman" w:cs="Times New Roman"/>
        </w:rPr>
        <w:t>Τα φυσικά πρόσωπα που δεν έχουν τις προϋποθέσεις να οριστούν ως νεοεισερχόμενοι στον γεωργικό τομέα επαγγελματίες αγρότες στο ΜΑΑE, σύμφωνα με τους όρους και τις προϋποθέσεις που ισχύουν κάθε φορά.</w:t>
      </w:r>
    </w:p>
    <w:p w:rsidR="000143D2" w:rsidRPr="00400934" w:rsidRDefault="000143D2" w:rsidP="000143D2">
      <w:pPr>
        <w:pStyle w:val="a3"/>
        <w:numPr>
          <w:ilvl w:val="0"/>
          <w:numId w:val="8"/>
        </w:numPr>
        <w:spacing w:after="60" w:line="300" w:lineRule="atLeast"/>
        <w:jc w:val="both"/>
        <w:rPr>
          <w:rFonts w:ascii="Times New Roman" w:hAnsi="Times New Roman" w:cs="Times New Roman"/>
        </w:rPr>
      </w:pPr>
      <w:r w:rsidRPr="00400934">
        <w:rPr>
          <w:rFonts w:ascii="Times New Roman" w:hAnsi="Times New Roman" w:cs="Times New Roman"/>
        </w:rPr>
        <w:t>Όσοι δεν συγκεντρώνουν την ελάχιστη συνολική βαθμολογία όσον αφορά τα βαθμολογικά κριτήρια του Υπομέτρου 6.1 που αποφασίζεται από την Επιτροπή Παρακολούθησης του ΠΑΑ 2014-2020.</w:t>
      </w:r>
    </w:p>
    <w:p w:rsidR="00203E08" w:rsidRPr="00400934" w:rsidRDefault="00203E08" w:rsidP="004A4B58">
      <w:pPr>
        <w:pStyle w:val="a3"/>
        <w:numPr>
          <w:ilvl w:val="0"/>
          <w:numId w:val="8"/>
        </w:numPr>
        <w:spacing w:after="60" w:line="300" w:lineRule="atLeast"/>
        <w:jc w:val="both"/>
        <w:rPr>
          <w:rFonts w:ascii="Times New Roman" w:hAnsi="Times New Roman" w:cs="Times New Roman"/>
        </w:rPr>
      </w:pPr>
      <w:r w:rsidRPr="00400934">
        <w:rPr>
          <w:rFonts w:ascii="Times New Roman" w:hAnsi="Times New Roman" w:cs="Times New Roman"/>
        </w:rPr>
        <w:t>Τα υπό σύσταση νομικά πρόσωπα.</w:t>
      </w:r>
    </w:p>
    <w:p w:rsidR="000143D2" w:rsidRPr="00400934" w:rsidRDefault="000143D2" w:rsidP="000143D2">
      <w:pPr>
        <w:pStyle w:val="a3"/>
        <w:numPr>
          <w:ilvl w:val="0"/>
          <w:numId w:val="8"/>
        </w:numPr>
        <w:spacing w:after="60" w:line="300" w:lineRule="atLeast"/>
        <w:jc w:val="both"/>
        <w:rPr>
          <w:rFonts w:ascii="Times New Roman" w:hAnsi="Times New Roman" w:cs="Times New Roman"/>
        </w:rPr>
      </w:pPr>
      <w:r w:rsidRPr="00400934">
        <w:rPr>
          <w:rFonts w:ascii="Times New Roman" w:hAnsi="Times New Roman" w:cs="Times New Roman"/>
        </w:rPr>
        <w:t>Ομάδες ή οργανώσεις παραγωγών ή άλλο κοινό εταιρικό σχήμα (και νόμιμος εκπρόσωπος ή κύριος εταίρος αυτών) που χρηματοδοτούνται από άλλα μέτρα του ΠΑΑ 2014 – 2020 για κοινό επιχειρηματικό σχέδιο.</w:t>
      </w:r>
    </w:p>
    <w:p w:rsidR="00203E08" w:rsidRPr="00400934" w:rsidRDefault="00203E08" w:rsidP="004A4B58">
      <w:pPr>
        <w:pStyle w:val="a3"/>
        <w:numPr>
          <w:ilvl w:val="0"/>
          <w:numId w:val="8"/>
        </w:numPr>
        <w:spacing w:after="60" w:line="300" w:lineRule="atLeast"/>
        <w:jc w:val="both"/>
        <w:rPr>
          <w:rFonts w:ascii="Times New Roman" w:hAnsi="Times New Roman" w:cs="Times New Roman"/>
        </w:rPr>
      </w:pPr>
      <w:r w:rsidRPr="00400934">
        <w:rPr>
          <w:rFonts w:ascii="Times New Roman" w:hAnsi="Times New Roman" w:cs="Times New Roman"/>
        </w:rPr>
        <w:t>Όσοι δεν αποδέχονται τη διασταύρωση των δηλούμενων στοιχείων με τα επίσημα στοιχεία του Κράτους και λοιπών Δημόσιων Υπηρεσιών, ιδιαιτέρως δε με τα στοιχεία του Ολοκληρωμένου Συστήματος Διαχείρισης και Ελέγχου και των λοιπών μητρώων του Υπουργείου Αγροτικής Ανάπτυξης και Τροφίμων, του TAXIS, των ασφαλιστικών οργανισμών, του Εθνικού Δημοτολογίου, του Εθνικού Κτηματολογίου, των οργανισμών κοινής ωφέλειας.</w:t>
      </w:r>
      <w:r w:rsidR="000143D2" w:rsidRPr="00400934">
        <w:rPr>
          <w:rFonts w:ascii="Times New Roman" w:hAnsi="Times New Roman" w:cs="Times New Roman"/>
        </w:rPr>
        <w:t xml:space="preserve"> </w:t>
      </w:r>
    </w:p>
    <w:p w:rsidR="00203E08" w:rsidRPr="00400934" w:rsidRDefault="005E5BAF" w:rsidP="004A4B58">
      <w:pPr>
        <w:pStyle w:val="a3"/>
        <w:numPr>
          <w:ilvl w:val="0"/>
          <w:numId w:val="8"/>
        </w:numPr>
        <w:spacing w:after="60" w:line="300" w:lineRule="atLeast"/>
        <w:jc w:val="both"/>
        <w:rPr>
          <w:rFonts w:ascii="Times New Roman" w:hAnsi="Times New Roman" w:cs="Times New Roman"/>
        </w:rPr>
      </w:pPr>
      <w:r w:rsidRPr="00400934">
        <w:rPr>
          <w:rFonts w:ascii="Times New Roman" w:hAnsi="Times New Roman" w:cs="Times New Roman"/>
        </w:rPr>
        <w:t>Ό</w:t>
      </w:r>
      <w:r w:rsidR="00AB415F" w:rsidRPr="00400934">
        <w:rPr>
          <w:rFonts w:ascii="Times New Roman" w:hAnsi="Times New Roman" w:cs="Times New Roman"/>
        </w:rPr>
        <w:t>σοι δηλώνουν στην αίτηση στήριξη</w:t>
      </w:r>
      <w:r w:rsidR="00203E08" w:rsidRPr="00400934">
        <w:rPr>
          <w:rFonts w:ascii="Times New Roman" w:hAnsi="Times New Roman" w:cs="Times New Roman"/>
        </w:rPr>
        <w:t>ς – φάκελο υποψηφιότητας ψευδή ή αναληθή στοιχεία.</w:t>
      </w:r>
    </w:p>
    <w:p w:rsidR="00646122" w:rsidRPr="00436F9C" w:rsidRDefault="005E5BAF" w:rsidP="00436F9C">
      <w:pPr>
        <w:pStyle w:val="a3"/>
        <w:numPr>
          <w:ilvl w:val="0"/>
          <w:numId w:val="8"/>
        </w:numPr>
        <w:spacing w:after="60" w:line="300" w:lineRule="atLeast"/>
        <w:jc w:val="both"/>
        <w:rPr>
          <w:rFonts w:ascii="Times New Roman" w:hAnsi="Times New Roman" w:cs="Times New Roman"/>
        </w:rPr>
      </w:pPr>
      <w:r w:rsidRPr="00400934">
        <w:rPr>
          <w:rFonts w:ascii="Times New Roman" w:hAnsi="Times New Roman" w:cs="Times New Roman"/>
        </w:rPr>
        <w:t>Ό</w:t>
      </w:r>
      <w:r w:rsidR="00203E08" w:rsidRPr="00400934">
        <w:rPr>
          <w:rFonts w:ascii="Times New Roman" w:hAnsi="Times New Roman" w:cs="Times New Roman"/>
        </w:rPr>
        <w:t xml:space="preserve">σοι δεν υποβάλλουν εγγράφως ή/και ηλεκτρονικά μαζί </w:t>
      </w:r>
      <w:r w:rsidR="00BB57F3">
        <w:rPr>
          <w:rFonts w:ascii="Times New Roman" w:hAnsi="Times New Roman" w:cs="Times New Roman"/>
        </w:rPr>
        <w:t xml:space="preserve">με </w:t>
      </w:r>
      <w:r w:rsidR="00203E08" w:rsidRPr="00400934">
        <w:rPr>
          <w:rFonts w:ascii="Times New Roman" w:hAnsi="Times New Roman" w:cs="Times New Roman"/>
        </w:rPr>
        <w:t xml:space="preserve">την αίτηση </w:t>
      </w:r>
      <w:r w:rsidR="00AB415F" w:rsidRPr="00400934">
        <w:rPr>
          <w:rFonts w:ascii="Times New Roman" w:hAnsi="Times New Roman" w:cs="Times New Roman"/>
        </w:rPr>
        <w:t>στήριξης</w:t>
      </w:r>
      <w:r w:rsidR="00203E08" w:rsidRPr="00400934">
        <w:rPr>
          <w:rFonts w:ascii="Times New Roman" w:hAnsi="Times New Roman" w:cs="Times New Roman"/>
        </w:rPr>
        <w:t xml:space="preserve"> τα απαιτούμενα δικαιολογητικά εντός των απαιτούμενων χρονικών προθεσμιών σύμφωνα με τα οριζόμενα στην Προκήρυξη του Υπομέτρου.</w:t>
      </w:r>
    </w:p>
    <w:p w:rsidR="00874298" w:rsidRPr="00400934" w:rsidRDefault="00874298" w:rsidP="004A4B58">
      <w:pPr>
        <w:spacing w:after="60" w:line="300" w:lineRule="atLeast"/>
        <w:jc w:val="center"/>
        <w:rPr>
          <w:rFonts w:ascii="Times New Roman" w:hAnsi="Times New Roman" w:cs="Times New Roman"/>
          <w:b/>
        </w:rPr>
      </w:pPr>
      <w:r w:rsidRPr="00400934">
        <w:rPr>
          <w:rFonts w:ascii="Times New Roman" w:hAnsi="Times New Roman" w:cs="Times New Roman"/>
          <w:b/>
        </w:rPr>
        <w:t>Άρθρο 8</w:t>
      </w:r>
      <w:r w:rsidR="00C36CC1" w:rsidRPr="00400934">
        <w:rPr>
          <w:rFonts w:ascii="Times New Roman" w:hAnsi="Times New Roman" w:cs="Times New Roman"/>
          <w:b/>
        </w:rPr>
        <w:t xml:space="preserve"> </w:t>
      </w:r>
    </w:p>
    <w:p w:rsidR="00874298" w:rsidRPr="00400934" w:rsidRDefault="00874298" w:rsidP="004A4B58">
      <w:pPr>
        <w:spacing w:after="60" w:line="300" w:lineRule="atLeast"/>
        <w:jc w:val="center"/>
        <w:rPr>
          <w:rFonts w:ascii="Times New Roman" w:hAnsi="Times New Roman" w:cs="Times New Roman"/>
          <w:b/>
        </w:rPr>
      </w:pPr>
      <w:r w:rsidRPr="00400934">
        <w:rPr>
          <w:rFonts w:ascii="Times New Roman" w:hAnsi="Times New Roman" w:cs="Times New Roman"/>
          <w:b/>
        </w:rPr>
        <w:t>Επιχειρηματικό Σχέδιο Υποψηφίων</w:t>
      </w:r>
    </w:p>
    <w:p w:rsidR="00874298" w:rsidRPr="00400934" w:rsidRDefault="00874298" w:rsidP="004A4B58">
      <w:pPr>
        <w:numPr>
          <w:ilvl w:val="0"/>
          <w:numId w:val="9"/>
        </w:numPr>
        <w:spacing w:after="60" w:line="300" w:lineRule="atLeast"/>
        <w:jc w:val="both"/>
        <w:rPr>
          <w:rFonts w:ascii="Times New Roman" w:hAnsi="Times New Roman" w:cs="Times New Roman"/>
        </w:rPr>
      </w:pPr>
      <w:r w:rsidRPr="00400934">
        <w:rPr>
          <w:rFonts w:ascii="Times New Roman" w:hAnsi="Times New Roman" w:cs="Times New Roman"/>
        </w:rPr>
        <w:t xml:space="preserve">Οι υποψήφιοι προκειμένου να αξιολογηθούν υποχρεούνται να υποβάλλουν πολυετές Επιχειρηματικό Σχέδιο, το οποίο πρέπει να περιγράφει με </w:t>
      </w:r>
      <w:proofErr w:type="spellStart"/>
      <w:r w:rsidRPr="00400934">
        <w:rPr>
          <w:rFonts w:ascii="Times New Roman" w:hAnsi="Times New Roman" w:cs="Times New Roman"/>
        </w:rPr>
        <w:t>ρ</w:t>
      </w:r>
      <w:r w:rsidR="007341B3" w:rsidRPr="00400934">
        <w:rPr>
          <w:rFonts w:ascii="Times New Roman" w:hAnsi="Times New Roman" w:cs="Times New Roman"/>
        </w:rPr>
        <w:t>εαλιστικότητα</w:t>
      </w:r>
      <w:proofErr w:type="spellEnd"/>
      <w:r w:rsidR="007341B3" w:rsidRPr="00400934">
        <w:rPr>
          <w:rFonts w:ascii="Times New Roman" w:hAnsi="Times New Roman" w:cs="Times New Roman"/>
        </w:rPr>
        <w:t xml:space="preserve"> τις ενέργειες </w:t>
      </w:r>
      <w:r w:rsidRPr="00400934">
        <w:rPr>
          <w:rFonts w:ascii="Times New Roman" w:hAnsi="Times New Roman" w:cs="Times New Roman"/>
        </w:rPr>
        <w:t xml:space="preserve">για την ανάπτυξη της γεωργικής εκμετάλλευσης σε σχέση με την αρχική κατάσταση μέσω διατύπωσης σχετικών δεσμευτικών ποσοτικών ή ποιοτικών στόχων για την οικονομική και περιβαλλοντική βιωσιμότητα της εκμετάλλευσης. </w:t>
      </w:r>
    </w:p>
    <w:p w:rsidR="00874298" w:rsidRPr="00400934" w:rsidRDefault="00874298" w:rsidP="004A4B58">
      <w:pPr>
        <w:numPr>
          <w:ilvl w:val="0"/>
          <w:numId w:val="9"/>
        </w:numPr>
        <w:spacing w:after="60" w:line="300" w:lineRule="atLeast"/>
        <w:jc w:val="both"/>
        <w:rPr>
          <w:rFonts w:ascii="Times New Roman" w:hAnsi="Times New Roman" w:cs="Times New Roman"/>
        </w:rPr>
      </w:pPr>
      <w:r w:rsidRPr="00400934">
        <w:rPr>
          <w:rFonts w:ascii="Times New Roman" w:hAnsi="Times New Roman" w:cs="Times New Roman"/>
        </w:rPr>
        <w:lastRenderedPageBreak/>
        <w:t>Το επιχειρηματικό σχέδιο πρέπει να έχει γεωργικό προσανατολισμό και να αφορά τον γεωργικό τομέα, δηλαδή να αφορά την πρωτογενή γεωργική παραγωγή (συμπεριλαμβανομένων δραστηριοτήτων όπως η διαλογή και απλή συσκευασία ιδίων προϊόντων), χωρίς να αποκλείεται κάποια στοιχεία να αφορούν εν μέρει, αλλά όχι αποκλειστικά, και την παροχή γεωργικών υπηρεσιών (</w:t>
      </w:r>
      <w:r w:rsidR="00364316" w:rsidRPr="00400934">
        <w:rPr>
          <w:rFonts w:ascii="Times New Roman" w:hAnsi="Times New Roman" w:cs="Times New Roman"/>
        </w:rPr>
        <w:t xml:space="preserve">όπως, π.χ. </w:t>
      </w:r>
      <w:r w:rsidRPr="00400934">
        <w:rPr>
          <w:rFonts w:ascii="Times New Roman" w:hAnsi="Times New Roman" w:cs="Times New Roman"/>
        </w:rPr>
        <w:t>μ</w:t>
      </w:r>
      <w:r w:rsidR="00385B2D" w:rsidRPr="00400934">
        <w:rPr>
          <w:rFonts w:ascii="Times New Roman" w:hAnsi="Times New Roman" w:cs="Times New Roman"/>
        </w:rPr>
        <w:t xml:space="preserve">ίσθωση γεωργικών μηχανημάτων </w:t>
      </w:r>
      <w:r w:rsidRPr="00400934">
        <w:rPr>
          <w:rFonts w:ascii="Times New Roman" w:hAnsi="Times New Roman" w:cs="Times New Roman"/>
        </w:rPr>
        <w:t xml:space="preserve"> ΚΑΔ 01.6).</w:t>
      </w:r>
    </w:p>
    <w:p w:rsidR="00874298" w:rsidRPr="00400934" w:rsidRDefault="00874298" w:rsidP="004A4B58">
      <w:pPr>
        <w:numPr>
          <w:ilvl w:val="0"/>
          <w:numId w:val="9"/>
        </w:numPr>
        <w:spacing w:after="60" w:line="300" w:lineRule="atLeast"/>
        <w:jc w:val="both"/>
        <w:rPr>
          <w:rFonts w:ascii="Times New Roman" w:hAnsi="Times New Roman" w:cs="Times New Roman"/>
        </w:rPr>
      </w:pPr>
      <w:r w:rsidRPr="00400934">
        <w:rPr>
          <w:rFonts w:ascii="Times New Roman" w:hAnsi="Times New Roman" w:cs="Times New Roman"/>
        </w:rPr>
        <w:t>Η ελάχιστη διάρκεια υλοποίησης του επιχειρ</w:t>
      </w:r>
      <w:r w:rsidR="00364316" w:rsidRPr="00400934">
        <w:rPr>
          <w:rFonts w:ascii="Times New Roman" w:hAnsi="Times New Roman" w:cs="Times New Roman"/>
        </w:rPr>
        <w:t xml:space="preserve">ηματικού σχεδίου είναι τα τρία </w:t>
      </w:r>
      <w:r w:rsidRPr="00400934">
        <w:rPr>
          <w:rFonts w:ascii="Times New Roman" w:hAnsi="Times New Roman" w:cs="Times New Roman"/>
        </w:rPr>
        <w:t>και η μέγιστη τα τ</w:t>
      </w:r>
      <w:r w:rsidR="00364316" w:rsidRPr="00400934">
        <w:rPr>
          <w:rFonts w:ascii="Times New Roman" w:hAnsi="Times New Roman" w:cs="Times New Roman"/>
        </w:rPr>
        <w:t>έσσερα</w:t>
      </w:r>
      <w:r w:rsidRPr="00400934">
        <w:rPr>
          <w:rFonts w:ascii="Times New Roman" w:hAnsi="Times New Roman" w:cs="Times New Roman"/>
        </w:rPr>
        <w:t xml:space="preserve"> έτη από την ημερομηνία έκδοσης της απόφασης ένταξης. Η έναρξη της υλοποίησης του επιχειρηματικού σχεδίου </w:t>
      </w:r>
      <w:r w:rsidR="00364316" w:rsidRPr="00400934">
        <w:rPr>
          <w:rFonts w:ascii="Times New Roman" w:hAnsi="Times New Roman" w:cs="Times New Roman"/>
        </w:rPr>
        <w:t>πρέπει</w:t>
      </w:r>
      <w:r w:rsidRPr="00400934">
        <w:rPr>
          <w:rFonts w:ascii="Times New Roman" w:hAnsi="Times New Roman" w:cs="Times New Roman"/>
        </w:rPr>
        <w:t xml:space="preserve"> να αρχίσει το αργότερο εντός εννέα μηνών από την προαναφερόμενη απόφαση ένταξης.</w:t>
      </w:r>
    </w:p>
    <w:p w:rsidR="00874298" w:rsidRPr="00400934" w:rsidRDefault="00874298" w:rsidP="004A4B58">
      <w:pPr>
        <w:numPr>
          <w:ilvl w:val="0"/>
          <w:numId w:val="9"/>
        </w:numPr>
        <w:spacing w:after="60" w:line="300" w:lineRule="atLeast"/>
        <w:jc w:val="both"/>
        <w:rPr>
          <w:rFonts w:ascii="Times New Roman" w:hAnsi="Times New Roman" w:cs="Times New Roman"/>
        </w:rPr>
      </w:pPr>
      <w:r w:rsidRPr="00400934">
        <w:rPr>
          <w:rFonts w:ascii="Times New Roman" w:hAnsi="Times New Roman" w:cs="Times New Roman"/>
        </w:rPr>
        <w:t xml:space="preserve">Το επιχειρηματικό σχέδιο αποτελεί αναπόσπαστο μέρος της αίτησης </w:t>
      </w:r>
      <w:r w:rsidR="00F265A0" w:rsidRPr="00400934">
        <w:rPr>
          <w:rFonts w:ascii="Times New Roman" w:hAnsi="Times New Roman" w:cs="Times New Roman"/>
        </w:rPr>
        <w:t>στήριξης</w:t>
      </w:r>
      <w:r w:rsidRPr="00400934">
        <w:rPr>
          <w:rFonts w:ascii="Times New Roman" w:hAnsi="Times New Roman" w:cs="Times New Roman"/>
        </w:rPr>
        <w:t xml:space="preserve"> και συμπληρώνεται σύμφωνα με τυποποιημένο υπόδειγμα που αναρτάται σε ηλεκτρονική μορφή στο ΠΣΚΕ. Η υποβολή του επιχειρηματικού σχεδίου σε ηλεκτρονική μορφή όπως και η συμφωνία με το περιεχόμενο και προϋποθέσεις του παρόντος άρθ</w:t>
      </w:r>
      <w:r w:rsidR="00364316" w:rsidRPr="00400934">
        <w:rPr>
          <w:rFonts w:ascii="Times New Roman" w:hAnsi="Times New Roman" w:cs="Times New Roman"/>
        </w:rPr>
        <w:t>ρου είναι υποχρεωτική και όρος επιλεξιμότητας.</w:t>
      </w:r>
    </w:p>
    <w:p w:rsidR="00874298" w:rsidRPr="00400934" w:rsidRDefault="00874298" w:rsidP="004A4B58">
      <w:pPr>
        <w:numPr>
          <w:ilvl w:val="0"/>
          <w:numId w:val="9"/>
        </w:numPr>
        <w:spacing w:after="60" w:line="300" w:lineRule="atLeast"/>
        <w:jc w:val="both"/>
        <w:rPr>
          <w:rFonts w:ascii="Times New Roman" w:hAnsi="Times New Roman" w:cs="Times New Roman"/>
        </w:rPr>
      </w:pPr>
      <w:r w:rsidRPr="00400934">
        <w:rPr>
          <w:rFonts w:ascii="Times New Roman" w:hAnsi="Times New Roman" w:cs="Times New Roman"/>
        </w:rPr>
        <w:t xml:space="preserve">Το επιχειρηματικό σχέδιο περιλαμβάνει τα εξής: </w:t>
      </w:r>
    </w:p>
    <w:p w:rsidR="00874298" w:rsidRPr="00400934" w:rsidRDefault="00874298" w:rsidP="004A4B58">
      <w:pPr>
        <w:numPr>
          <w:ilvl w:val="1"/>
          <w:numId w:val="9"/>
        </w:numPr>
        <w:spacing w:after="60" w:line="300" w:lineRule="atLeast"/>
        <w:jc w:val="both"/>
        <w:rPr>
          <w:rFonts w:ascii="Times New Roman" w:hAnsi="Times New Roman" w:cs="Times New Roman"/>
        </w:rPr>
      </w:pPr>
      <w:r w:rsidRPr="00400934">
        <w:rPr>
          <w:rFonts w:ascii="Times New Roman" w:hAnsi="Times New Roman" w:cs="Times New Roman"/>
        </w:rPr>
        <w:t xml:space="preserve">Περιγραφή αρχικής κατάστασης της γεωργικής εκμετάλλευσης ως προς τα εξής: </w:t>
      </w:r>
    </w:p>
    <w:p w:rsidR="00874298" w:rsidRPr="00400934" w:rsidRDefault="00874298"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 xml:space="preserve">(α) Σύντομο βιογραφικό σημείωμα του αρχηγού </w:t>
      </w:r>
      <w:r w:rsidR="00364316" w:rsidRPr="00400934">
        <w:rPr>
          <w:rFonts w:ascii="Times New Roman" w:hAnsi="Times New Roman" w:cs="Times New Roman"/>
        </w:rPr>
        <w:t xml:space="preserve">της </w:t>
      </w:r>
      <w:r w:rsidRPr="00400934">
        <w:rPr>
          <w:rFonts w:ascii="Times New Roman" w:hAnsi="Times New Roman" w:cs="Times New Roman"/>
        </w:rPr>
        <w:t xml:space="preserve">γεωργικής εκμετάλλευσης με ιδιαίτερη αναφορά στην προηγούμενη </w:t>
      </w:r>
      <w:r w:rsidR="00364316" w:rsidRPr="00400934">
        <w:rPr>
          <w:rFonts w:ascii="Times New Roman" w:hAnsi="Times New Roman" w:cs="Times New Roman"/>
        </w:rPr>
        <w:t xml:space="preserve">επαγγελματική του δραστηριότητα, σε τυχούσα </w:t>
      </w:r>
      <w:r w:rsidRPr="00400934">
        <w:rPr>
          <w:rFonts w:ascii="Times New Roman" w:hAnsi="Times New Roman" w:cs="Times New Roman"/>
        </w:rPr>
        <w:t>εμπειρία σε γεωργικές δραστηριότητες και στο ιστορικό της έναρξης της γεωργικής του δραστηριότητας ως αρχηγού γεωργικής εκμετάλλευσης.</w:t>
      </w:r>
    </w:p>
    <w:p w:rsidR="00874298" w:rsidRPr="00400934" w:rsidRDefault="00FE6955"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(β) Περιγραφή της υφιστάμενης δραστηριοποίησης του νομικού προσώπου.</w:t>
      </w:r>
    </w:p>
    <w:p w:rsidR="00874298" w:rsidRPr="00400934" w:rsidRDefault="00874298"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(γ) Αναλυτική περιγραφή της αρχικής κατάστασης με αναφορά σχετικών οικονομικών και λειτουργικών στοιχείων της εκμετάλλευσης και ειδικά στοιχείων για το μέγεθος και τη δυναμικότητα – τυπική απ</w:t>
      </w:r>
      <w:r w:rsidR="00103802" w:rsidRPr="00400934">
        <w:rPr>
          <w:rFonts w:ascii="Times New Roman" w:hAnsi="Times New Roman" w:cs="Times New Roman"/>
        </w:rPr>
        <w:t>όδοση αυτής, το φυτικό</w:t>
      </w:r>
      <w:r w:rsidRPr="00400934">
        <w:rPr>
          <w:rFonts w:ascii="Times New Roman" w:hAnsi="Times New Roman" w:cs="Times New Roman"/>
        </w:rPr>
        <w:t xml:space="preserve"> και ζωικό κεφάλαιο, τις υφιστάμενες εγκαταστάσεις και εξοπλισμό, την υφιστάμενη κατεύθυνση εκμετάλλευσης (φυτική,</w:t>
      </w:r>
      <w:r w:rsidR="0044156F">
        <w:rPr>
          <w:rFonts w:ascii="Times New Roman" w:hAnsi="Times New Roman" w:cs="Times New Roman"/>
        </w:rPr>
        <w:t xml:space="preserve"> κ</w:t>
      </w:r>
      <w:r w:rsidR="00FD75BA" w:rsidRPr="00400934">
        <w:rPr>
          <w:rFonts w:ascii="Times New Roman" w:hAnsi="Times New Roman" w:cs="Times New Roman"/>
        </w:rPr>
        <w:t>τηνοτρο</w:t>
      </w:r>
      <w:r w:rsidRPr="00400934">
        <w:rPr>
          <w:rFonts w:ascii="Times New Roman" w:hAnsi="Times New Roman" w:cs="Times New Roman"/>
        </w:rPr>
        <w:t>φική, μικτή).</w:t>
      </w:r>
    </w:p>
    <w:p w:rsidR="00874298" w:rsidRPr="00400934" w:rsidRDefault="00874298" w:rsidP="004A4B58">
      <w:pPr>
        <w:numPr>
          <w:ilvl w:val="1"/>
          <w:numId w:val="9"/>
        </w:numPr>
        <w:spacing w:after="60" w:line="300" w:lineRule="atLeast"/>
        <w:jc w:val="both"/>
        <w:rPr>
          <w:rFonts w:ascii="Times New Roman" w:hAnsi="Times New Roman" w:cs="Times New Roman"/>
        </w:rPr>
      </w:pPr>
      <w:bookmarkStart w:id="6" w:name="OLE_LINK1"/>
      <w:bookmarkStart w:id="7" w:name="OLE_LINK2"/>
      <w:bookmarkStart w:id="8" w:name="OLE_LINK3"/>
      <w:bookmarkStart w:id="9" w:name="OLE_LINK4"/>
      <w:bookmarkStart w:id="10" w:name="OLE_LINK5"/>
      <w:bookmarkStart w:id="11" w:name="OLE_LINK6"/>
      <w:bookmarkStart w:id="12" w:name="OLE_LINK7"/>
      <w:bookmarkStart w:id="13" w:name="OLE_LINK8"/>
      <w:bookmarkStart w:id="14" w:name="OLE_LINK9"/>
      <w:r w:rsidRPr="00400934">
        <w:rPr>
          <w:rFonts w:ascii="Times New Roman" w:hAnsi="Times New Roman" w:cs="Times New Roman"/>
        </w:rPr>
        <w:t xml:space="preserve">Περιγραφή τελικής (μελλοντικής) κατάστασης της γεωργικής εκμετάλλευσης ως προς τα εξής: </w:t>
      </w:r>
    </w:p>
    <w:p w:rsidR="004A1100" w:rsidRPr="00400934" w:rsidRDefault="004A1100"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(α)</w:t>
      </w:r>
      <w:r w:rsidRPr="00400934">
        <w:rPr>
          <w:rFonts w:ascii="Times New Roman" w:hAnsi="Times New Roman" w:cs="Times New Roman"/>
          <w:b/>
        </w:rPr>
        <w:t xml:space="preserve"> </w:t>
      </w:r>
      <w:r w:rsidRPr="00400934">
        <w:rPr>
          <w:rFonts w:ascii="Times New Roman" w:hAnsi="Times New Roman" w:cs="Times New Roman"/>
        </w:rPr>
        <w:t>Αναλυτική περιγραφή και αιτιολόγηση της μελλοντικής κατάστασης ως προς τις εκτάσεις των καλλιεργειών και τα εκτρεφόμενα ζώα, τις εγκαταστάσεις και τον εξοπλισμό της εκμετάλλευσης και την κατεύθυνση της (φυτική,</w:t>
      </w:r>
      <w:r w:rsidR="0044156F">
        <w:rPr>
          <w:rFonts w:ascii="Times New Roman" w:hAnsi="Times New Roman" w:cs="Times New Roman"/>
        </w:rPr>
        <w:t xml:space="preserve"> </w:t>
      </w:r>
      <w:r w:rsidR="00FD75BA" w:rsidRPr="00400934">
        <w:rPr>
          <w:rFonts w:ascii="Times New Roman" w:hAnsi="Times New Roman" w:cs="Times New Roman"/>
        </w:rPr>
        <w:t>κτηνοτρο</w:t>
      </w:r>
      <w:r w:rsidRPr="00400934">
        <w:rPr>
          <w:rFonts w:ascii="Times New Roman" w:hAnsi="Times New Roman" w:cs="Times New Roman"/>
        </w:rPr>
        <w:t>φική, μικτή). Ενδεικτικά η αιτιολόγηση της μελλοντικής κατάστασης μπορεί να συνδέεται με, τον υφιστάμενο εξοπλισμό της εκμετάλλευσης, ιδιαίτερες γνώσεις του γεωργού, την τάση της αγοράς</w:t>
      </w:r>
      <w:r w:rsidR="007341B3" w:rsidRPr="00400934">
        <w:rPr>
          <w:rFonts w:ascii="Times New Roman" w:hAnsi="Times New Roman" w:cs="Times New Roman"/>
        </w:rPr>
        <w:t>, τ</w:t>
      </w:r>
      <w:r w:rsidRPr="00400934">
        <w:rPr>
          <w:rFonts w:ascii="Times New Roman" w:hAnsi="Times New Roman" w:cs="Times New Roman"/>
        </w:rPr>
        <w:t>ην απόφαση παραγωγής ποιοτικών προϊόντων που συνδέονται με τον τόπο παραγωγής κ.λπ.</w:t>
      </w:r>
    </w:p>
    <w:p w:rsidR="004A1100" w:rsidRPr="00400934" w:rsidRDefault="004A1100"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(β)</w:t>
      </w:r>
      <w:r w:rsidRPr="00400934">
        <w:rPr>
          <w:rFonts w:ascii="Times New Roman" w:hAnsi="Times New Roman" w:cs="Times New Roman"/>
          <w:b/>
        </w:rPr>
        <w:t xml:space="preserve"> </w:t>
      </w:r>
      <w:r w:rsidRPr="00400934">
        <w:rPr>
          <w:rFonts w:ascii="Times New Roman" w:hAnsi="Times New Roman" w:cs="Times New Roman"/>
        </w:rPr>
        <w:t>Αναλυτική περιγραφή του/των στόχου/ων του επιχειρηματικού σχεδίου</w:t>
      </w:r>
      <w:r w:rsidR="00502274" w:rsidRPr="00400934">
        <w:rPr>
          <w:rFonts w:ascii="Times New Roman" w:hAnsi="Times New Roman" w:cs="Times New Roman"/>
        </w:rPr>
        <w:t xml:space="preserve"> με αναφορά σε ορόσημα/ημερομηνίες επίτευξης</w:t>
      </w:r>
      <w:r w:rsidRPr="00400934">
        <w:rPr>
          <w:rFonts w:ascii="Times New Roman" w:hAnsi="Times New Roman" w:cs="Times New Roman"/>
        </w:rPr>
        <w:t>.</w:t>
      </w:r>
    </w:p>
    <w:p w:rsidR="004A1100" w:rsidRPr="00400934" w:rsidRDefault="004A1100"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(γ) Αναλυτική περιγραφή των δεσμεύσεων που ο δικαιούχος ή/και ο αρχηγός της εκμετάλλευσης αναλαμβάνουν κατά την υλοποίηση του επιχειρηματικού σχεδίου, σύμφωνα με το ειδικό θεσμικό πλαίσιο του Υπομέτρου 6.1 ή τις γενικότερες υποχρεώσεις που προκύπτουν από τις εθνικές και κοινοτικές απαιτήσεις</w:t>
      </w:r>
      <w:r w:rsidR="00502274" w:rsidRPr="00400934">
        <w:rPr>
          <w:rFonts w:ascii="Times New Roman" w:hAnsi="Times New Roman" w:cs="Times New Roman"/>
        </w:rPr>
        <w:t>, με αναφορά σε ορόσημα/ημερομηνίες επίτευξης</w:t>
      </w:r>
      <w:r w:rsidRPr="00400934">
        <w:rPr>
          <w:rFonts w:ascii="Times New Roman" w:hAnsi="Times New Roman" w:cs="Times New Roman"/>
        </w:rPr>
        <w:t>.</w:t>
      </w:r>
    </w:p>
    <w:p w:rsidR="004A1100" w:rsidRPr="00400934" w:rsidRDefault="004A1100"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 xml:space="preserve">(δ) Αναλυτική περιγραφή των ενεργειών προς επίτευξη των σχετικών στόχων και δεσμεύσεων, μαζί με σχετικό χρονοδιάγραμμα για τα ορόσημα υλοποίησης αυτών. Οι σχετικές δραστηριότητες μπορούν να αφορούν ενδεικτικά: </w:t>
      </w:r>
    </w:p>
    <w:p w:rsidR="004A1100" w:rsidRPr="00400934" w:rsidRDefault="004A1100" w:rsidP="004A4B58">
      <w:pPr>
        <w:numPr>
          <w:ilvl w:val="0"/>
          <w:numId w:val="10"/>
        </w:numPr>
        <w:spacing w:after="60" w:line="300" w:lineRule="atLeast"/>
        <w:jc w:val="both"/>
        <w:rPr>
          <w:rFonts w:ascii="Times New Roman" w:hAnsi="Times New Roman" w:cs="Times New Roman"/>
        </w:rPr>
      </w:pPr>
      <w:r w:rsidRPr="00400934">
        <w:rPr>
          <w:rFonts w:ascii="Times New Roman" w:hAnsi="Times New Roman" w:cs="Times New Roman"/>
        </w:rPr>
        <w:t>Την αύξηση της καλλιεργούμενης έκτασης ή του ζωικού κεφαλαίου (για παράδειγμα απόκτηση γης ή αγορά ζωικού κεφαλαίου)</w:t>
      </w:r>
      <w:r w:rsidR="00482796" w:rsidRPr="00400934">
        <w:rPr>
          <w:rFonts w:ascii="Times New Roman" w:hAnsi="Times New Roman" w:cs="Times New Roman"/>
        </w:rPr>
        <w:t>.</w:t>
      </w:r>
    </w:p>
    <w:p w:rsidR="004A1100" w:rsidRPr="00400934" w:rsidRDefault="004A1100" w:rsidP="004A4B58">
      <w:pPr>
        <w:numPr>
          <w:ilvl w:val="0"/>
          <w:numId w:val="10"/>
        </w:numPr>
        <w:spacing w:after="60" w:line="300" w:lineRule="atLeast"/>
        <w:jc w:val="both"/>
        <w:rPr>
          <w:rFonts w:ascii="Times New Roman" w:hAnsi="Times New Roman" w:cs="Times New Roman"/>
        </w:rPr>
      </w:pPr>
      <w:r w:rsidRPr="00400934">
        <w:rPr>
          <w:rFonts w:ascii="Times New Roman" w:hAnsi="Times New Roman" w:cs="Times New Roman"/>
        </w:rPr>
        <w:t>Την αναδιάρθρωση της εκμετάλλευσης</w:t>
      </w:r>
      <w:r w:rsidR="00482796" w:rsidRPr="00400934">
        <w:rPr>
          <w:rFonts w:ascii="Times New Roman" w:hAnsi="Times New Roman" w:cs="Times New Roman"/>
        </w:rPr>
        <w:t>.</w:t>
      </w:r>
    </w:p>
    <w:p w:rsidR="004A1100" w:rsidRPr="00400934" w:rsidRDefault="004A1100" w:rsidP="004A4B58">
      <w:pPr>
        <w:numPr>
          <w:ilvl w:val="0"/>
          <w:numId w:val="10"/>
        </w:numPr>
        <w:spacing w:after="60" w:line="300" w:lineRule="atLeast"/>
        <w:jc w:val="both"/>
        <w:rPr>
          <w:rFonts w:ascii="Times New Roman" w:hAnsi="Times New Roman" w:cs="Times New Roman"/>
        </w:rPr>
      </w:pPr>
      <w:r w:rsidRPr="00400934">
        <w:rPr>
          <w:rFonts w:ascii="Times New Roman" w:hAnsi="Times New Roman" w:cs="Times New Roman"/>
        </w:rPr>
        <w:t>Την υλοποίηση επενδύσεων (για παράδειγμα αγορά εξοπλισμού, δημιουργία νέων ή επέκταση εγκαταστάσεων)</w:t>
      </w:r>
      <w:r w:rsidR="00482796" w:rsidRPr="00400934">
        <w:rPr>
          <w:rFonts w:ascii="Times New Roman" w:hAnsi="Times New Roman" w:cs="Times New Roman"/>
        </w:rPr>
        <w:t>.</w:t>
      </w:r>
    </w:p>
    <w:p w:rsidR="004A1100" w:rsidRPr="00400934" w:rsidRDefault="004A1100" w:rsidP="004A4B58">
      <w:pPr>
        <w:numPr>
          <w:ilvl w:val="0"/>
          <w:numId w:val="10"/>
        </w:numPr>
        <w:spacing w:after="60" w:line="300" w:lineRule="atLeast"/>
        <w:jc w:val="both"/>
        <w:rPr>
          <w:rFonts w:ascii="Times New Roman" w:hAnsi="Times New Roman" w:cs="Times New Roman"/>
        </w:rPr>
      </w:pPr>
      <w:r w:rsidRPr="00400934">
        <w:rPr>
          <w:rFonts w:ascii="Times New Roman" w:hAnsi="Times New Roman" w:cs="Times New Roman"/>
        </w:rPr>
        <w:t xml:space="preserve">Την υλοποίηση λοιπών παρεμβάσεων οικονομικού, τεχνολογικού ή οργανωτικού εκσυγχρονισμού (για παράδειγμα συμμετοχή σε κατάρτιση, συμβουλευτικές υπηρεσίες, ενέργειες πιστοποίησης, </w:t>
      </w:r>
      <w:r w:rsidRPr="00400934">
        <w:rPr>
          <w:rFonts w:ascii="Times New Roman" w:hAnsi="Times New Roman" w:cs="Times New Roman"/>
        </w:rPr>
        <w:lastRenderedPageBreak/>
        <w:t>συμμετοχή σε συλλογικές ενέργειες προώθησης ή συλλογικές επενδύσεις), όταν δεν τίθενται ως στόχοι.</w:t>
      </w:r>
    </w:p>
    <w:p w:rsidR="004A1100" w:rsidRPr="00400934" w:rsidRDefault="004A1100"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(ε) Προϋπολογισμός και πηγές χρηματοδότησης του επιχειρηματικού σχεδίου</w:t>
      </w:r>
    </w:p>
    <w:p w:rsidR="004A1100" w:rsidRPr="00400934" w:rsidRDefault="005F66DB"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(στ</w:t>
      </w:r>
      <w:r w:rsidR="004A1100" w:rsidRPr="00400934">
        <w:rPr>
          <w:rFonts w:ascii="Times New Roman" w:hAnsi="Times New Roman" w:cs="Times New Roman"/>
        </w:rPr>
        <w:t>) Όλες τις απαιτούμενες πληροφορίες για την παρακολούθηση των δεικτών και την αξιολόγηση του ΠΑΑ 2014-2020,</w:t>
      </w:r>
    </w:p>
    <w:p w:rsidR="004A1100" w:rsidRPr="00400934" w:rsidRDefault="005F66DB"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(ζ</w:t>
      </w:r>
      <w:r w:rsidR="004A1100" w:rsidRPr="00400934">
        <w:rPr>
          <w:rFonts w:ascii="Times New Roman" w:hAnsi="Times New Roman" w:cs="Times New Roman"/>
        </w:rPr>
        <w:t>) Ημερομηνία έναρξης της υλοποίησης του επιχειρηματικού σχεδί</w:t>
      </w:r>
      <w:r w:rsidR="000C5A83" w:rsidRPr="00400934">
        <w:rPr>
          <w:rFonts w:ascii="Times New Roman" w:hAnsi="Times New Roman" w:cs="Times New Roman"/>
        </w:rPr>
        <w:t>ου, σύμφωνα με την παράγραφο 1.1</w:t>
      </w:r>
      <w:r w:rsidR="004A1100" w:rsidRPr="00400934">
        <w:rPr>
          <w:rFonts w:ascii="Times New Roman" w:hAnsi="Times New Roman" w:cs="Times New Roman"/>
        </w:rPr>
        <w:t xml:space="preserve">  του άρθρου 10 της παρούσας.</w:t>
      </w:r>
    </w:p>
    <w:p w:rsidR="00874298" w:rsidRPr="00400934" w:rsidRDefault="00874298" w:rsidP="004A4B58">
      <w:pPr>
        <w:numPr>
          <w:ilvl w:val="1"/>
          <w:numId w:val="9"/>
        </w:numPr>
        <w:spacing w:after="60" w:line="300" w:lineRule="atLeast"/>
        <w:jc w:val="both"/>
        <w:rPr>
          <w:rFonts w:ascii="Times New Roman" w:hAnsi="Times New Roman" w:cs="Times New Roman"/>
        </w:rPr>
      </w:pPr>
      <w:r w:rsidRPr="00400934">
        <w:rPr>
          <w:rFonts w:ascii="Times New Roman" w:hAnsi="Times New Roman" w:cs="Times New Roman"/>
        </w:rPr>
        <w:t xml:space="preserve">Στην περίπτωση όπου μέρος των δράσεων ή ενεργειών σχεδιάζεται να υλοποιηθεί από άλλα μέτρα/υπομέτρα/δράσεις του ΠΑΑ 2014-20, </w:t>
      </w:r>
      <w:r w:rsidR="00364316" w:rsidRPr="00400934">
        <w:rPr>
          <w:rFonts w:ascii="Times New Roman" w:hAnsi="Times New Roman" w:cs="Times New Roman"/>
        </w:rPr>
        <w:t>πρέπει</w:t>
      </w:r>
      <w:r w:rsidRPr="00400934">
        <w:rPr>
          <w:rFonts w:ascii="Times New Roman" w:hAnsi="Times New Roman" w:cs="Times New Roman"/>
        </w:rPr>
        <w:t xml:space="preserve"> να αναφέρονται τα σχετικά μέτρα/υπομέτρα/δράσεις ως εξής: </w:t>
      </w:r>
    </w:p>
    <w:p w:rsidR="00874298" w:rsidRPr="00400934" w:rsidRDefault="00874298" w:rsidP="004A4B58">
      <w:pPr>
        <w:numPr>
          <w:ilvl w:val="2"/>
          <w:numId w:val="9"/>
        </w:numPr>
        <w:spacing w:after="60" w:line="300" w:lineRule="atLeast"/>
        <w:jc w:val="both"/>
        <w:rPr>
          <w:rFonts w:ascii="Times New Roman" w:hAnsi="Times New Roman" w:cs="Times New Roman"/>
        </w:rPr>
      </w:pPr>
      <w:r w:rsidRPr="00400934">
        <w:rPr>
          <w:rFonts w:ascii="Times New Roman" w:hAnsi="Times New Roman" w:cs="Times New Roman"/>
        </w:rPr>
        <w:t>«Χρήση συμβουλευτικών υπηρεσιών» (Υπομέτρο 2.1),</w:t>
      </w:r>
    </w:p>
    <w:p w:rsidR="00874298" w:rsidRPr="00400934" w:rsidRDefault="00874298" w:rsidP="004A4B58">
      <w:pPr>
        <w:numPr>
          <w:ilvl w:val="2"/>
          <w:numId w:val="9"/>
        </w:numPr>
        <w:spacing w:after="60" w:line="300" w:lineRule="atLeast"/>
        <w:jc w:val="both"/>
        <w:rPr>
          <w:rFonts w:ascii="Times New Roman" w:hAnsi="Times New Roman" w:cs="Times New Roman"/>
        </w:rPr>
      </w:pPr>
      <w:r w:rsidRPr="00400934">
        <w:rPr>
          <w:rFonts w:ascii="Times New Roman" w:hAnsi="Times New Roman" w:cs="Times New Roman"/>
        </w:rPr>
        <w:t>«Επενδύσεις σε γεωργικές εκμεταλλεύσεις» (Υπομέτρο 4.1),</w:t>
      </w:r>
    </w:p>
    <w:p w:rsidR="00874298" w:rsidRPr="00400934" w:rsidRDefault="00874298" w:rsidP="004A4B58">
      <w:pPr>
        <w:numPr>
          <w:ilvl w:val="2"/>
          <w:numId w:val="9"/>
        </w:numPr>
        <w:spacing w:after="60" w:line="300" w:lineRule="atLeast"/>
        <w:jc w:val="both"/>
        <w:rPr>
          <w:rFonts w:ascii="Times New Roman" w:hAnsi="Times New Roman" w:cs="Times New Roman"/>
        </w:rPr>
      </w:pPr>
      <w:r w:rsidRPr="00400934">
        <w:rPr>
          <w:rFonts w:ascii="Times New Roman" w:hAnsi="Times New Roman" w:cs="Times New Roman"/>
        </w:rPr>
        <w:t>«Συστήματα ποιότητας γεωργικών προϊόντων και τροφίμων» (Υπομέτρο 3.1),</w:t>
      </w:r>
    </w:p>
    <w:p w:rsidR="00874298" w:rsidRPr="00400934" w:rsidRDefault="00874298" w:rsidP="004A4B58">
      <w:pPr>
        <w:numPr>
          <w:ilvl w:val="2"/>
          <w:numId w:val="9"/>
        </w:numPr>
        <w:spacing w:after="60" w:line="300" w:lineRule="atLeast"/>
        <w:jc w:val="both"/>
        <w:rPr>
          <w:rFonts w:ascii="Times New Roman" w:hAnsi="Times New Roman" w:cs="Times New Roman"/>
        </w:rPr>
      </w:pPr>
      <w:r w:rsidRPr="00400934">
        <w:rPr>
          <w:rFonts w:ascii="Times New Roman" w:hAnsi="Times New Roman" w:cs="Times New Roman"/>
        </w:rPr>
        <w:t>«Σύσταση ομάδων και οργανώσεων παραγωγών» (Μέτρο 9),</w:t>
      </w:r>
    </w:p>
    <w:p w:rsidR="00874298" w:rsidRPr="00400934" w:rsidRDefault="00874298" w:rsidP="004A4B58">
      <w:pPr>
        <w:numPr>
          <w:ilvl w:val="1"/>
          <w:numId w:val="9"/>
        </w:numPr>
        <w:spacing w:after="60" w:line="300" w:lineRule="atLeast"/>
        <w:jc w:val="both"/>
        <w:rPr>
          <w:rFonts w:ascii="Times New Roman" w:hAnsi="Times New Roman" w:cs="Times New Roman"/>
        </w:rPr>
      </w:pPr>
      <w:r w:rsidRPr="00400934">
        <w:rPr>
          <w:rFonts w:ascii="Times New Roman" w:hAnsi="Times New Roman" w:cs="Times New Roman"/>
        </w:rPr>
        <w:t xml:space="preserve">Σε κάθε περίπτωση, η έγκριση της αίτησης </w:t>
      </w:r>
      <w:r w:rsidR="00F265A0" w:rsidRPr="00400934">
        <w:rPr>
          <w:rFonts w:ascii="Times New Roman" w:hAnsi="Times New Roman" w:cs="Times New Roman"/>
        </w:rPr>
        <w:t>στήριξης</w:t>
      </w:r>
      <w:r w:rsidRPr="00400934">
        <w:rPr>
          <w:rFonts w:ascii="Times New Roman" w:hAnsi="Times New Roman" w:cs="Times New Roman"/>
        </w:rPr>
        <w:t xml:space="preserve"> για το Υπομέτρο 6.1 των Νέων Γεωργών δεν αποτελεί και δέσμευση για ένταξη και χρηματοδότηση των αναφερόμενων δράσεων από άλλα μέτρα/υπομέτρα/δράσεις του ΠΑΑ 2014-2020. Η επίτευξη του/ων στόχου/ων είναι υποχρεωτική, ανεξαρτήτως της ένταξης ή μη σε άλλα μέτρα/υπομέτρα/δράσεις του ΠΑΑ, σύμφωνα με τα οριζόμενα στο άρθρο </w:t>
      </w:r>
      <w:r w:rsidR="00D77528" w:rsidRPr="00400934">
        <w:rPr>
          <w:rFonts w:ascii="Times New Roman" w:hAnsi="Times New Roman" w:cs="Times New Roman"/>
        </w:rPr>
        <w:t>9</w:t>
      </w:r>
      <w:r w:rsidRPr="00400934">
        <w:rPr>
          <w:rFonts w:ascii="Times New Roman" w:hAnsi="Times New Roman" w:cs="Times New Roman"/>
        </w:rPr>
        <w:t xml:space="preserve"> της παρούσας.</w:t>
      </w:r>
    </w:p>
    <w:bookmarkEnd w:id="6"/>
    <w:bookmarkEnd w:id="7"/>
    <w:bookmarkEnd w:id="8"/>
    <w:bookmarkEnd w:id="9"/>
    <w:bookmarkEnd w:id="10"/>
    <w:bookmarkEnd w:id="11"/>
    <w:bookmarkEnd w:id="12"/>
    <w:bookmarkEnd w:id="13"/>
    <w:bookmarkEnd w:id="14"/>
    <w:p w:rsidR="00FA309C" w:rsidRPr="00400934" w:rsidRDefault="00FA309C" w:rsidP="004A4B58">
      <w:pPr>
        <w:spacing w:after="60" w:line="300" w:lineRule="atLeast"/>
        <w:jc w:val="both"/>
        <w:rPr>
          <w:rFonts w:ascii="Times New Roman" w:hAnsi="Times New Roman" w:cs="Times New Roman"/>
        </w:rPr>
      </w:pPr>
      <w:r w:rsidRPr="00400934">
        <w:rPr>
          <w:rFonts w:ascii="Times New Roman" w:hAnsi="Times New Roman" w:cs="Times New Roman"/>
        </w:rPr>
        <w:t>6.</w:t>
      </w:r>
      <w:r w:rsidRPr="00400934">
        <w:rPr>
          <w:rFonts w:ascii="Times New Roman" w:hAnsi="Times New Roman" w:cs="Times New Roman"/>
        </w:rPr>
        <w:tab/>
        <w:t xml:space="preserve">Το επιχειρηματικό σχέδιο συντάσσεται από σύμβουλο γεωτεχνικό ή τεχνολόγο γεωπονίας ο οποίος αναλαμβάνει πέραν της υποχρέωσης εκπόνησης του επιχειρηματικού σχεδίου και την υποχρέωση τεχνικής στήριξης του υποψηφίου μέχρι την ολοκλήρωση του επιχειρηματικού σχεδίου (υποβολή αιτημάτων τροποποίησης επιχειρηματικού σχεδίου, αιτημάτων πληρωμής, κλπ). </w:t>
      </w:r>
      <w:r w:rsidR="00DA2B2A" w:rsidRPr="00400934">
        <w:rPr>
          <w:rFonts w:ascii="Times New Roman" w:hAnsi="Times New Roman" w:cs="Times New Roman"/>
        </w:rPr>
        <w:t xml:space="preserve"> </w:t>
      </w:r>
      <w:r w:rsidRPr="00400934">
        <w:rPr>
          <w:rFonts w:ascii="Times New Roman" w:hAnsi="Times New Roman" w:cs="Times New Roman"/>
        </w:rPr>
        <w:t>Η σχετική έννομη σχέση αποδεικνύεται μέσω σύναψης ιδιωτικού συμφωνητικού μεταξύ του συμβούλου και του υποψήφιου δικαιούχου</w:t>
      </w:r>
      <w:r w:rsidR="00DA2B2A" w:rsidRPr="00400934">
        <w:rPr>
          <w:rFonts w:ascii="Times New Roman" w:hAnsi="Times New Roman" w:cs="Times New Roman"/>
        </w:rPr>
        <w:t>.</w:t>
      </w:r>
    </w:p>
    <w:p w:rsidR="00C36CC1" w:rsidRDefault="00FA309C" w:rsidP="004A4B58">
      <w:pPr>
        <w:spacing w:after="60" w:line="300" w:lineRule="atLeast"/>
        <w:jc w:val="both"/>
        <w:rPr>
          <w:rFonts w:ascii="Times New Roman" w:hAnsi="Times New Roman" w:cs="Times New Roman"/>
        </w:rPr>
      </w:pPr>
      <w:r w:rsidRPr="00400934">
        <w:rPr>
          <w:rFonts w:ascii="Times New Roman" w:hAnsi="Times New Roman" w:cs="Times New Roman"/>
        </w:rPr>
        <w:t>7.</w:t>
      </w:r>
      <w:r w:rsidRPr="00400934">
        <w:rPr>
          <w:rFonts w:ascii="Times New Roman" w:hAnsi="Times New Roman" w:cs="Times New Roman"/>
        </w:rPr>
        <w:tab/>
        <w:t xml:space="preserve">Το επιχειρηματικό σχέδιο μπορεί να τροποποιείται κατ΄ ανώτερο δύο φορές, με σκοπό την καλύτερη και έγκαιρη ανταπόκριση σε μεταβαλλόμενες συνθήκες υλοποίησης. Οι τροποποιήσεις θα γίνονται αποδεκτές μόνο ύστερα από σαφή αιτιολόγηση, σύμφωνα με το άρθρο </w:t>
      </w:r>
      <w:r w:rsidR="00D77528" w:rsidRPr="00400934">
        <w:rPr>
          <w:rFonts w:ascii="Times New Roman" w:hAnsi="Times New Roman" w:cs="Times New Roman"/>
        </w:rPr>
        <w:t>21</w:t>
      </w:r>
      <w:r w:rsidRPr="00400934">
        <w:rPr>
          <w:rFonts w:ascii="Times New Roman" w:hAnsi="Times New Roman" w:cs="Times New Roman"/>
        </w:rPr>
        <w:t xml:space="preserve"> της παρούσας.</w:t>
      </w:r>
    </w:p>
    <w:p w:rsidR="00BC79E7" w:rsidRDefault="00BC79E7" w:rsidP="004A4B58">
      <w:pPr>
        <w:spacing w:after="60" w:line="300" w:lineRule="atLeast"/>
        <w:jc w:val="both"/>
        <w:rPr>
          <w:rFonts w:ascii="Times New Roman" w:hAnsi="Times New Roman" w:cs="Times New Roman"/>
        </w:rPr>
      </w:pPr>
    </w:p>
    <w:p w:rsidR="00BC79E7" w:rsidRDefault="00BC79E7" w:rsidP="004A4B58">
      <w:pPr>
        <w:spacing w:after="60" w:line="300" w:lineRule="atLeast"/>
        <w:jc w:val="both"/>
        <w:rPr>
          <w:rFonts w:ascii="Times New Roman" w:hAnsi="Times New Roman" w:cs="Times New Roman"/>
        </w:rPr>
      </w:pPr>
    </w:p>
    <w:p w:rsidR="00BC79E7" w:rsidRPr="00400934" w:rsidRDefault="00BC79E7" w:rsidP="004A4B58">
      <w:pPr>
        <w:spacing w:after="60" w:line="300" w:lineRule="atLeast"/>
        <w:jc w:val="both"/>
        <w:rPr>
          <w:rFonts w:ascii="Times New Roman" w:hAnsi="Times New Roman" w:cs="Times New Roman"/>
        </w:rPr>
      </w:pPr>
    </w:p>
    <w:p w:rsidR="00C36CC1" w:rsidRPr="00400934" w:rsidRDefault="00D60197" w:rsidP="004A4B58">
      <w:pPr>
        <w:spacing w:after="60" w:line="300" w:lineRule="atLeast"/>
        <w:jc w:val="center"/>
        <w:rPr>
          <w:rFonts w:ascii="Times New Roman" w:hAnsi="Times New Roman" w:cs="Times New Roman"/>
          <w:b/>
        </w:rPr>
      </w:pPr>
      <w:r w:rsidRPr="00400934">
        <w:rPr>
          <w:rFonts w:ascii="Times New Roman" w:hAnsi="Times New Roman" w:cs="Times New Roman"/>
          <w:b/>
        </w:rPr>
        <w:t>Άρθρο 9</w:t>
      </w:r>
    </w:p>
    <w:p w:rsidR="00C36CC1" w:rsidRPr="00400934" w:rsidRDefault="00C36CC1" w:rsidP="004A4B58">
      <w:pPr>
        <w:spacing w:after="60" w:line="300" w:lineRule="atLeast"/>
        <w:jc w:val="center"/>
        <w:rPr>
          <w:rFonts w:ascii="Times New Roman" w:hAnsi="Times New Roman" w:cs="Times New Roman"/>
          <w:b/>
        </w:rPr>
      </w:pPr>
      <w:r w:rsidRPr="00400934">
        <w:rPr>
          <w:rFonts w:ascii="Times New Roman" w:hAnsi="Times New Roman" w:cs="Times New Roman"/>
          <w:b/>
        </w:rPr>
        <w:t>Στόχοι Επιχειρηματικού Σχεδίου</w:t>
      </w:r>
    </w:p>
    <w:p w:rsidR="00C36CC1" w:rsidRPr="00400934" w:rsidRDefault="00C36CC1" w:rsidP="004A4B58">
      <w:pPr>
        <w:pStyle w:val="a3"/>
        <w:numPr>
          <w:ilvl w:val="0"/>
          <w:numId w:val="11"/>
        </w:numPr>
        <w:spacing w:after="60" w:line="300" w:lineRule="atLeast"/>
        <w:jc w:val="both"/>
        <w:rPr>
          <w:rFonts w:ascii="Times New Roman" w:hAnsi="Times New Roman" w:cs="Times New Roman"/>
        </w:rPr>
      </w:pPr>
      <w:r w:rsidRPr="00400934">
        <w:rPr>
          <w:rFonts w:ascii="Times New Roman" w:hAnsi="Times New Roman" w:cs="Times New Roman"/>
        </w:rPr>
        <w:t>Οι στόχοι του επιχειρηματικού σχεδίου για την ανάπτυξη της γεωργικής εκμετάλλευσης πρέπει να είναι μετρήσιμοι και να συμπληρώνονται (αιτιολόγηση, περιγραφή, τιμές, χρόνος και ενέργειες επίτευξης) βάσει του τυποποιημένου επιχειρηματικού σχεδίου σύμφωνα με το άρθρο 8 της παρούσας.</w:t>
      </w:r>
    </w:p>
    <w:p w:rsidR="00C36CC1" w:rsidRPr="00400934" w:rsidRDefault="00C36CC1" w:rsidP="004A4B58">
      <w:pPr>
        <w:pStyle w:val="a3"/>
        <w:numPr>
          <w:ilvl w:val="0"/>
          <w:numId w:val="11"/>
        </w:numPr>
        <w:spacing w:after="60" w:line="300" w:lineRule="atLeast"/>
        <w:jc w:val="both"/>
        <w:rPr>
          <w:rFonts w:ascii="Times New Roman" w:hAnsi="Times New Roman" w:cs="Times New Roman"/>
        </w:rPr>
      </w:pPr>
      <w:r w:rsidRPr="00400934">
        <w:rPr>
          <w:rFonts w:ascii="Times New Roman" w:hAnsi="Times New Roman" w:cs="Times New Roman"/>
        </w:rPr>
        <w:t xml:space="preserve">Οι στόχοι μπορούν να είναι ένας ή περισσότεροι, όπως περιγράφονται στην παράγραφο 5 του παρόντος άρθρου. Για να είναι παραδεκτοί οι στόχοι που τίθενται ή τροποποιούνται, πρέπει να επιτυγχάνονται τα ελάχιστα κατώφλια (όρια) της κατωτέρω παραγράφου 5. </w:t>
      </w:r>
    </w:p>
    <w:p w:rsidR="00C36CC1" w:rsidRPr="00400934" w:rsidRDefault="00C36CC1" w:rsidP="004A4B58">
      <w:pPr>
        <w:pStyle w:val="a3"/>
        <w:numPr>
          <w:ilvl w:val="0"/>
          <w:numId w:val="11"/>
        </w:numPr>
        <w:spacing w:after="60" w:line="300" w:lineRule="atLeast"/>
        <w:jc w:val="both"/>
        <w:rPr>
          <w:rFonts w:ascii="Times New Roman" w:hAnsi="Times New Roman" w:cs="Times New Roman"/>
        </w:rPr>
      </w:pPr>
      <w:bookmarkStart w:id="15" w:name="OLE_LINK33"/>
      <w:bookmarkStart w:id="16" w:name="OLE_LINK42"/>
      <w:bookmarkStart w:id="17" w:name="OLE_LINK43"/>
      <w:r w:rsidRPr="00400934">
        <w:rPr>
          <w:rFonts w:ascii="Times New Roman" w:hAnsi="Times New Roman" w:cs="Times New Roman"/>
        </w:rPr>
        <w:t xml:space="preserve">Η επίτευξη των στόχων αποτελεί συμβατική υποχρέωση </w:t>
      </w:r>
      <w:r w:rsidR="00B90A90" w:rsidRPr="00400934">
        <w:rPr>
          <w:rFonts w:ascii="Times New Roman" w:hAnsi="Times New Roman" w:cs="Times New Roman"/>
        </w:rPr>
        <w:t xml:space="preserve">και είναι προϋπόθεση για την ορθή εφαρμογή του επιχειρηματικού σχεδίου και την καταβολή της τελευταίας δόσης </w:t>
      </w:r>
      <w:r w:rsidR="00124486" w:rsidRPr="00400934">
        <w:rPr>
          <w:rFonts w:ascii="Times New Roman" w:hAnsi="Times New Roman" w:cs="Times New Roman"/>
        </w:rPr>
        <w:t>στήριξης</w:t>
      </w:r>
      <w:r w:rsidR="00B90A90" w:rsidRPr="00400934">
        <w:rPr>
          <w:rFonts w:ascii="Times New Roman" w:hAnsi="Times New Roman" w:cs="Times New Roman"/>
        </w:rPr>
        <w:t xml:space="preserve">. </w:t>
      </w:r>
      <w:r w:rsidRPr="00400934">
        <w:rPr>
          <w:rFonts w:ascii="Times New Roman" w:hAnsi="Times New Roman" w:cs="Times New Roman"/>
        </w:rPr>
        <w:t>Συνεπώς το επιχειρηματικό σχέδιο δεν γίνεται αποδεκτό εφόσον κατά την υποβολή της αίτησης για την τελευταία δόση διατηρείται η αρχική κατάσταση χωρίς να επιτυγχάνεται</w:t>
      </w:r>
      <w:r w:rsidR="00B90A90" w:rsidRPr="00400934">
        <w:rPr>
          <w:rFonts w:ascii="Times New Roman" w:hAnsi="Times New Roman" w:cs="Times New Roman"/>
        </w:rPr>
        <w:t xml:space="preserve"> ένας τουλάχιστον στόχος. Σε αυτήν την περίπτωση </w:t>
      </w:r>
      <w:r w:rsidRPr="00400934">
        <w:rPr>
          <w:rFonts w:ascii="Times New Roman" w:hAnsi="Times New Roman" w:cs="Times New Roman"/>
        </w:rPr>
        <w:t xml:space="preserve">οι δικαιούχοι </w:t>
      </w:r>
      <w:proofErr w:type="spellStart"/>
      <w:r w:rsidRPr="00400934">
        <w:rPr>
          <w:rFonts w:ascii="Times New Roman" w:hAnsi="Times New Roman" w:cs="Times New Roman"/>
        </w:rPr>
        <w:t>απεντάσσονται</w:t>
      </w:r>
      <w:proofErr w:type="spellEnd"/>
      <w:r w:rsidRPr="00400934">
        <w:rPr>
          <w:rFonts w:ascii="Times New Roman" w:hAnsi="Times New Roman" w:cs="Times New Roman"/>
        </w:rPr>
        <w:t xml:space="preserve"> και η </w:t>
      </w:r>
      <w:r w:rsidR="00124486" w:rsidRPr="00400934">
        <w:rPr>
          <w:rFonts w:ascii="Times New Roman" w:hAnsi="Times New Roman" w:cs="Times New Roman"/>
        </w:rPr>
        <w:t>στήριξη</w:t>
      </w:r>
      <w:r w:rsidRPr="00400934">
        <w:rPr>
          <w:rFonts w:ascii="Times New Roman" w:hAnsi="Times New Roman" w:cs="Times New Roman"/>
        </w:rPr>
        <w:t xml:space="preserve"> που έχει καταβληθεί ανακτάται σύμφωνα με τα οριζόμενες κυρώσεις στο άρθρο</w:t>
      </w:r>
      <w:r w:rsidR="006C25DE" w:rsidRPr="00400934">
        <w:rPr>
          <w:rFonts w:ascii="Times New Roman" w:hAnsi="Times New Roman" w:cs="Times New Roman"/>
        </w:rPr>
        <w:t xml:space="preserve"> 31 </w:t>
      </w:r>
      <w:r w:rsidRPr="00400934">
        <w:rPr>
          <w:rFonts w:ascii="Times New Roman" w:hAnsi="Times New Roman" w:cs="Times New Roman"/>
        </w:rPr>
        <w:t>της παρούσας.</w:t>
      </w:r>
      <w:r w:rsidR="00B90A90" w:rsidRPr="00400934">
        <w:rPr>
          <w:rFonts w:ascii="Times New Roman" w:hAnsi="Times New Roman" w:cs="Times New Roman"/>
        </w:rPr>
        <w:t xml:space="preserve"> Η μη ένταξη σε συναφή με τους στόχους μέτρα του ΠΑΑ δεν μπορεί να αιτιολογήσει ενδεχόμενη μη επίτευξή τους. </w:t>
      </w:r>
    </w:p>
    <w:bookmarkEnd w:id="15"/>
    <w:bookmarkEnd w:id="16"/>
    <w:bookmarkEnd w:id="17"/>
    <w:p w:rsidR="00C36CC1" w:rsidRPr="00400934" w:rsidRDefault="00C36CC1" w:rsidP="004A4B58">
      <w:pPr>
        <w:pStyle w:val="a3"/>
        <w:numPr>
          <w:ilvl w:val="0"/>
          <w:numId w:val="11"/>
        </w:numPr>
        <w:spacing w:after="60" w:line="300" w:lineRule="atLeast"/>
        <w:jc w:val="both"/>
        <w:rPr>
          <w:rFonts w:ascii="Times New Roman" w:hAnsi="Times New Roman" w:cs="Times New Roman"/>
        </w:rPr>
      </w:pPr>
      <w:r w:rsidRPr="00400934">
        <w:rPr>
          <w:rFonts w:ascii="Times New Roman" w:hAnsi="Times New Roman" w:cs="Times New Roman"/>
        </w:rPr>
        <w:lastRenderedPageBreak/>
        <w:t>Οι στόχοι δύναται να τροποποιούνται</w:t>
      </w:r>
      <w:r w:rsidR="002668FE" w:rsidRPr="00400934">
        <w:rPr>
          <w:rFonts w:ascii="Times New Roman" w:hAnsi="Times New Roman" w:cs="Times New Roman"/>
        </w:rPr>
        <w:t xml:space="preserve"> ή να μεταβάλλονται</w:t>
      </w:r>
      <w:r w:rsidRPr="00400934">
        <w:rPr>
          <w:rFonts w:ascii="Times New Roman" w:hAnsi="Times New Roman" w:cs="Times New Roman"/>
        </w:rPr>
        <w:t xml:space="preserve"> (όπως για παράδειγμα αντικατάσταση σ</w:t>
      </w:r>
      <w:r w:rsidR="002668FE" w:rsidRPr="00400934">
        <w:rPr>
          <w:rFonts w:ascii="Times New Roman" w:hAnsi="Times New Roman" w:cs="Times New Roman"/>
        </w:rPr>
        <w:t>τόχου, διαγραφή επιπλέον στόχου</w:t>
      </w:r>
      <w:r w:rsidRPr="00400934">
        <w:rPr>
          <w:rFonts w:ascii="Times New Roman" w:hAnsi="Times New Roman" w:cs="Times New Roman"/>
        </w:rPr>
        <w:t xml:space="preserve">) σύμφωνα με τις μεταβαλλόμενες συνθήκες υλοποίησης, μετά από αιτιολόγηση και μετά από έγκριση της αρμόδιας αρχής και σύμφωνα με τα οριζόμενα </w:t>
      </w:r>
      <w:r w:rsidR="00D77528" w:rsidRPr="00400934">
        <w:rPr>
          <w:rFonts w:ascii="Times New Roman" w:hAnsi="Times New Roman" w:cs="Times New Roman"/>
        </w:rPr>
        <w:t>στο άρθρο</w:t>
      </w:r>
      <w:r w:rsidRPr="00400934">
        <w:rPr>
          <w:rFonts w:ascii="Times New Roman" w:hAnsi="Times New Roman" w:cs="Times New Roman"/>
        </w:rPr>
        <w:t xml:space="preserve"> </w:t>
      </w:r>
      <w:r w:rsidR="002668FE" w:rsidRPr="00400934">
        <w:rPr>
          <w:rFonts w:ascii="Times New Roman" w:hAnsi="Times New Roman" w:cs="Times New Roman"/>
        </w:rPr>
        <w:t>21</w:t>
      </w:r>
      <w:r w:rsidRPr="00400934">
        <w:rPr>
          <w:rFonts w:ascii="Times New Roman" w:hAnsi="Times New Roman" w:cs="Times New Roman"/>
        </w:rPr>
        <w:t xml:space="preserve"> της παρούσας.</w:t>
      </w:r>
    </w:p>
    <w:p w:rsidR="00C36CC1" w:rsidRPr="00400934" w:rsidRDefault="00C36CC1" w:rsidP="004A4B58">
      <w:pPr>
        <w:pStyle w:val="a3"/>
        <w:numPr>
          <w:ilvl w:val="0"/>
          <w:numId w:val="11"/>
        </w:numPr>
        <w:spacing w:after="60" w:line="300" w:lineRule="atLeast"/>
        <w:jc w:val="both"/>
        <w:rPr>
          <w:rFonts w:ascii="Times New Roman" w:hAnsi="Times New Roman" w:cs="Times New Roman"/>
        </w:rPr>
      </w:pPr>
      <w:r w:rsidRPr="00400934">
        <w:rPr>
          <w:rFonts w:ascii="Times New Roman" w:hAnsi="Times New Roman" w:cs="Times New Roman"/>
        </w:rPr>
        <w:t xml:space="preserve">Οι στόχοι του Επιχειρηματικού Σχεδίου </w:t>
      </w:r>
      <w:r w:rsidR="00B90A90" w:rsidRPr="00400934">
        <w:rPr>
          <w:rFonts w:ascii="Times New Roman" w:hAnsi="Times New Roman" w:cs="Times New Roman"/>
        </w:rPr>
        <w:t xml:space="preserve">είναι ποσοτικοί ή ποιοτικοί </w:t>
      </w:r>
      <w:r w:rsidRPr="00400934">
        <w:rPr>
          <w:rFonts w:ascii="Times New Roman" w:hAnsi="Times New Roman" w:cs="Times New Roman"/>
        </w:rPr>
        <w:t>και χαρακτηρίζονται από ελάχιστα αποδεκτά κατώφλια (όρια). Ειδικότερα, μπορούν να αφορούν στα ακόλουθα:</w:t>
      </w:r>
    </w:p>
    <w:p w:rsidR="00C36CC1" w:rsidRPr="00400934" w:rsidRDefault="00C36CC1"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 xml:space="preserve">α) </w:t>
      </w:r>
      <w:r w:rsidRPr="00400934">
        <w:rPr>
          <w:rFonts w:ascii="Times New Roman" w:hAnsi="Times New Roman" w:cs="Times New Roman"/>
        </w:rPr>
        <w:tab/>
        <w:t xml:space="preserve">Ποσοτικός στόχος: Αύξηση της συνολικής παραγωγικής δυναμικότητας της γεωργικής εκμετάλλευσης σε όρους τυπικής απόδοσης με ελάχιστο αποδεκτό κατώφλι την αύξηση τουλάχιστον κατά 10% της παραγωγικής δυναμικότητας (τυπική απόδοση) σε σχέση με την υφιστάμενη κατάσταση κατά την υποβολή της αίτησης </w:t>
      </w:r>
      <w:r w:rsidR="00F265A0" w:rsidRPr="00400934">
        <w:rPr>
          <w:rFonts w:ascii="Times New Roman" w:hAnsi="Times New Roman" w:cs="Times New Roman"/>
        </w:rPr>
        <w:t>στήριξης</w:t>
      </w:r>
      <w:r w:rsidRPr="00400934">
        <w:rPr>
          <w:rFonts w:ascii="Times New Roman" w:hAnsi="Times New Roman" w:cs="Times New Roman"/>
        </w:rPr>
        <w:t>.</w:t>
      </w:r>
    </w:p>
    <w:p w:rsidR="00C36CC1" w:rsidRPr="00400934" w:rsidRDefault="00C36CC1"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β)</w:t>
      </w:r>
      <w:r w:rsidRPr="00400934">
        <w:rPr>
          <w:rFonts w:ascii="Times New Roman" w:hAnsi="Times New Roman" w:cs="Times New Roman"/>
        </w:rPr>
        <w:tab/>
        <w:t>Ποιοτικοί στόχοι:</w:t>
      </w:r>
    </w:p>
    <w:p w:rsidR="004C352D" w:rsidRPr="00400934" w:rsidRDefault="00C36CC1" w:rsidP="004C352D">
      <w:pPr>
        <w:spacing w:after="60" w:line="300" w:lineRule="atLeast"/>
        <w:ind w:left="360"/>
        <w:jc w:val="both"/>
        <w:rPr>
          <w:rFonts w:ascii="Times New Roman" w:hAnsi="Times New Roman" w:cs="Times New Roman"/>
        </w:rPr>
      </w:pPr>
      <w:bookmarkStart w:id="18" w:name="OLE_LINK44"/>
      <w:r w:rsidRPr="00400934">
        <w:rPr>
          <w:rFonts w:ascii="Times New Roman" w:hAnsi="Times New Roman" w:cs="Times New Roman"/>
        </w:rPr>
        <w:t>i)</w:t>
      </w:r>
      <w:r w:rsidRPr="00400934">
        <w:rPr>
          <w:rFonts w:ascii="Times New Roman" w:hAnsi="Times New Roman" w:cs="Times New Roman"/>
        </w:rPr>
        <w:tab/>
        <w:t xml:space="preserve">Αναπροσαρμογή της παραγωγικής κατεύθυνσης της εκμετάλλευσης προς </w:t>
      </w:r>
      <w:r w:rsidR="003907A8">
        <w:rPr>
          <w:rFonts w:ascii="Times New Roman" w:hAnsi="Times New Roman" w:cs="Times New Roman"/>
        </w:rPr>
        <w:t>την κτηνοτροφία</w:t>
      </w:r>
      <w:r w:rsidR="00363C9A" w:rsidRPr="00400934">
        <w:rPr>
          <w:rFonts w:ascii="Times New Roman" w:hAnsi="Times New Roman" w:cs="Times New Roman"/>
        </w:rPr>
        <w:t xml:space="preserve"> </w:t>
      </w:r>
      <w:r w:rsidRPr="00400934">
        <w:rPr>
          <w:rFonts w:ascii="Times New Roman" w:hAnsi="Times New Roman" w:cs="Times New Roman"/>
        </w:rPr>
        <w:t>ώστε στη μελλοντική κατάσταση ο συγκεκριμένος κλάδος να συνεισφέρει τουλάχιστον το 50% της τυπικής απόδοσης της εκμετάλλευσης. Επιλέξιμες για αυτόν τον στόχο είναι οι γεωργοκτηνοτροφικές εκμεταλλεύσεις οι οποίες στην υφιστάμενη κατάσταση είτε δεν δραστηρι</w:t>
      </w:r>
      <w:r w:rsidR="00CC0B1F">
        <w:rPr>
          <w:rFonts w:ascii="Times New Roman" w:hAnsi="Times New Roman" w:cs="Times New Roman"/>
        </w:rPr>
        <w:t xml:space="preserve">οποιούνται στην </w:t>
      </w:r>
      <w:r w:rsidR="003907A8">
        <w:rPr>
          <w:rFonts w:ascii="Times New Roman" w:hAnsi="Times New Roman" w:cs="Times New Roman"/>
        </w:rPr>
        <w:t>κτηνοτροφία</w:t>
      </w:r>
      <w:r w:rsidRPr="00400934">
        <w:rPr>
          <w:rFonts w:ascii="Times New Roman" w:hAnsi="Times New Roman" w:cs="Times New Roman"/>
        </w:rPr>
        <w:t xml:space="preserve"> είτε, εφόσον δραστηριοποιούνται, ο κλάδος αυτός δεν συνεισφέρε</w:t>
      </w:r>
      <w:r w:rsidR="00984375">
        <w:rPr>
          <w:rFonts w:ascii="Times New Roman" w:hAnsi="Times New Roman" w:cs="Times New Roman"/>
        </w:rPr>
        <w:t>ι σε ποσοστό μεγαλύτερο του 20%.</w:t>
      </w:r>
    </w:p>
    <w:bookmarkEnd w:id="18"/>
    <w:p w:rsidR="00C36CC1" w:rsidRPr="00400934" w:rsidRDefault="00C36CC1"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ii)</w:t>
      </w:r>
      <w:r w:rsidRPr="00400934">
        <w:rPr>
          <w:rFonts w:ascii="Times New Roman" w:hAnsi="Times New Roman" w:cs="Times New Roman"/>
        </w:rPr>
        <w:tab/>
        <w:t xml:space="preserve">Παραγωγή πιστοποιημένων προϊόντων βιολογικής παραγωγής ή ολοκληρωμένης διαχείρισης ώστε στη μελλοντική κατάσταση το ποσοστό της τυπικής απόδοσης που συνεισφέρουν τα ανωτέρω πιστοποιημένα ποιοτικά προϊόντα να είναι αυξημένο σε σχέση με </w:t>
      </w:r>
      <w:r w:rsidR="00B90A90" w:rsidRPr="00400934">
        <w:rPr>
          <w:rFonts w:ascii="Times New Roman" w:hAnsi="Times New Roman" w:cs="Times New Roman"/>
        </w:rPr>
        <w:t xml:space="preserve">εκείνο της υφιστάμενης </w:t>
      </w:r>
      <w:r w:rsidRPr="00400934">
        <w:rPr>
          <w:rFonts w:ascii="Times New Roman" w:hAnsi="Times New Roman" w:cs="Times New Roman"/>
        </w:rPr>
        <w:t>κατά τουλάχιστον 40 ποσοστιαίες μονάδες.</w:t>
      </w:r>
      <w:r w:rsidR="00B90A90" w:rsidRPr="00400934">
        <w:rPr>
          <w:rFonts w:ascii="Times New Roman" w:hAnsi="Times New Roman" w:cs="Times New Roman"/>
        </w:rPr>
        <w:t xml:space="preserve"> Στην περίπτωση που στην υφιστάμενη κατάσταση δεν παράγονται πιστοποιημένα ποιοτικά προϊόντα τότε το αποδεκτό ποσοστό συνεισφοράς των πιστοποιημένων ποιοτικών προϊόντων στην τυπική απόδοση κατά την μελλοντική κατάσταση είναι το 40%.</w:t>
      </w:r>
      <w:r w:rsidR="00182269" w:rsidRPr="00400934">
        <w:rPr>
          <w:rFonts w:ascii="Times New Roman" w:hAnsi="Times New Roman" w:cs="Times New Roman"/>
        </w:rPr>
        <w:t xml:space="preserve"> Σε κάθε περίπτωση πρέπει να πιστοποιείται το σύνολο της έκτασης συγκεκριμένης καλλιέργειας ή εκτροφής. Για παράδειγμα αν η εκμετάλλευση παράγει αποκλειστικά </w:t>
      </w:r>
      <w:proofErr w:type="spellStart"/>
      <w:r w:rsidR="00182269" w:rsidRPr="00400934">
        <w:rPr>
          <w:rFonts w:ascii="Times New Roman" w:hAnsi="Times New Roman" w:cs="Times New Roman"/>
        </w:rPr>
        <w:t>ελαιοποιήσιμες</w:t>
      </w:r>
      <w:proofErr w:type="spellEnd"/>
      <w:r w:rsidR="00182269" w:rsidRPr="00400934">
        <w:rPr>
          <w:rFonts w:ascii="Times New Roman" w:hAnsi="Times New Roman" w:cs="Times New Roman"/>
        </w:rPr>
        <w:t xml:space="preserve"> ελιές, πρέπει να πιστοποιηθεί το 100% της τυπικής απόδοσης της εκμετάλλευσης.</w:t>
      </w:r>
    </w:p>
    <w:p w:rsidR="00C36CC1" w:rsidRPr="00400934" w:rsidRDefault="00C36CC1"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iii)</w:t>
      </w:r>
      <w:r w:rsidRPr="00400934">
        <w:rPr>
          <w:rFonts w:ascii="Times New Roman" w:hAnsi="Times New Roman" w:cs="Times New Roman"/>
        </w:rPr>
        <w:tab/>
        <w:t xml:space="preserve">Βελτίωση της πρόσβασης στην αγορά μέσω ύπαρξης συμβολαίων για τη διάθεση και την πώληση των προϊόντων της γεωργικής εκμετάλλευσης </w:t>
      </w:r>
      <w:r w:rsidR="00585619" w:rsidRPr="00400934">
        <w:rPr>
          <w:rFonts w:ascii="Times New Roman" w:hAnsi="Times New Roman" w:cs="Times New Roman"/>
        </w:rPr>
        <w:t>(</w:t>
      </w:r>
      <w:proofErr w:type="spellStart"/>
      <w:r w:rsidR="00585619" w:rsidRPr="00400934">
        <w:rPr>
          <w:rFonts w:ascii="Times New Roman" w:hAnsi="Times New Roman" w:cs="Times New Roman"/>
        </w:rPr>
        <w:t>συμβολαιακή</w:t>
      </w:r>
      <w:proofErr w:type="spellEnd"/>
      <w:r w:rsidR="00585619" w:rsidRPr="00400934">
        <w:rPr>
          <w:rFonts w:ascii="Times New Roman" w:hAnsi="Times New Roman" w:cs="Times New Roman"/>
        </w:rPr>
        <w:t xml:space="preserve"> γεωργία) </w:t>
      </w:r>
      <w:r w:rsidRPr="00400934">
        <w:rPr>
          <w:rFonts w:ascii="Times New Roman" w:hAnsi="Times New Roman" w:cs="Times New Roman"/>
        </w:rPr>
        <w:t>ώστε στη μελλοντική κατάσταση η αξία των ετήσιων συμβολαίων της τελευταίας διετίας (</w:t>
      </w:r>
      <w:proofErr w:type="spellStart"/>
      <w:r w:rsidRPr="00400934">
        <w:rPr>
          <w:rFonts w:ascii="Times New Roman" w:hAnsi="Times New Roman" w:cs="Times New Roman"/>
        </w:rPr>
        <w:t>μ.ο</w:t>
      </w:r>
      <w:proofErr w:type="spellEnd"/>
      <w:r w:rsidRPr="00400934">
        <w:rPr>
          <w:rFonts w:ascii="Times New Roman" w:hAnsi="Times New Roman" w:cs="Times New Roman"/>
        </w:rPr>
        <w:t xml:space="preserve">. διετίας) να υπερβαίνει κατά τουλάχιστον 40 ποσοστιαίες μονάδες την αντίστοιχη αξία που ενδεχομένως υπάρχει στην υφιστάμενη κατάσταση. </w:t>
      </w:r>
      <w:r w:rsidR="00B90A90" w:rsidRPr="00400934">
        <w:rPr>
          <w:rFonts w:ascii="Times New Roman" w:hAnsi="Times New Roman" w:cs="Times New Roman"/>
        </w:rPr>
        <w:t xml:space="preserve">Στην περίπτωση που στην υφιστάμενη κατάσταση δεν </w:t>
      </w:r>
      <w:r w:rsidR="00585619" w:rsidRPr="00400934">
        <w:rPr>
          <w:rFonts w:ascii="Times New Roman" w:hAnsi="Times New Roman" w:cs="Times New Roman"/>
        </w:rPr>
        <w:t xml:space="preserve">υφίσταται </w:t>
      </w:r>
      <w:proofErr w:type="spellStart"/>
      <w:r w:rsidR="00585619" w:rsidRPr="00400934">
        <w:rPr>
          <w:rFonts w:ascii="Times New Roman" w:hAnsi="Times New Roman" w:cs="Times New Roman"/>
        </w:rPr>
        <w:t>συμβολαιακή</w:t>
      </w:r>
      <w:proofErr w:type="spellEnd"/>
      <w:r w:rsidR="00585619" w:rsidRPr="00400934">
        <w:rPr>
          <w:rFonts w:ascii="Times New Roman" w:hAnsi="Times New Roman" w:cs="Times New Roman"/>
        </w:rPr>
        <w:t xml:space="preserve"> γεωργία </w:t>
      </w:r>
      <w:r w:rsidR="00B90A90" w:rsidRPr="00400934">
        <w:rPr>
          <w:rFonts w:ascii="Times New Roman" w:hAnsi="Times New Roman" w:cs="Times New Roman"/>
        </w:rPr>
        <w:t xml:space="preserve">τότε το αποδεκτό ποσοστό συνεισφοράς </w:t>
      </w:r>
      <w:proofErr w:type="spellStart"/>
      <w:r w:rsidR="00585619" w:rsidRPr="00400934">
        <w:rPr>
          <w:rFonts w:ascii="Times New Roman" w:hAnsi="Times New Roman" w:cs="Times New Roman"/>
        </w:rPr>
        <w:t>συμβολαιακής</w:t>
      </w:r>
      <w:proofErr w:type="spellEnd"/>
      <w:r w:rsidR="00585619" w:rsidRPr="00400934">
        <w:rPr>
          <w:rFonts w:ascii="Times New Roman" w:hAnsi="Times New Roman" w:cs="Times New Roman"/>
        </w:rPr>
        <w:t xml:space="preserve"> γεωργίας</w:t>
      </w:r>
      <w:r w:rsidR="00B90A90" w:rsidRPr="00400934">
        <w:rPr>
          <w:rFonts w:ascii="Times New Roman" w:hAnsi="Times New Roman" w:cs="Times New Roman"/>
        </w:rPr>
        <w:t xml:space="preserve"> στην τυπική απόδοση κατά την μελλοντική κατάσταση είναι το 40%.</w:t>
      </w:r>
    </w:p>
    <w:p w:rsidR="00C36CC1" w:rsidRPr="00400934" w:rsidRDefault="00C36CC1" w:rsidP="004A4B58">
      <w:pPr>
        <w:spacing w:after="60" w:line="300" w:lineRule="atLeast"/>
        <w:ind w:left="360"/>
        <w:jc w:val="both"/>
        <w:rPr>
          <w:rFonts w:ascii="Times New Roman" w:hAnsi="Times New Roman" w:cs="Times New Roman"/>
        </w:rPr>
      </w:pPr>
      <w:r w:rsidRPr="00400934">
        <w:rPr>
          <w:rFonts w:ascii="Times New Roman" w:hAnsi="Times New Roman" w:cs="Times New Roman"/>
        </w:rPr>
        <w:t>iv)</w:t>
      </w:r>
      <w:r w:rsidRPr="00400934">
        <w:rPr>
          <w:rFonts w:ascii="Times New Roman" w:hAnsi="Times New Roman" w:cs="Times New Roman"/>
        </w:rPr>
        <w:tab/>
        <w:t>Συμμετοχή του φυσικού προσώπου αρχηγού της γεωργικής εκμετάλλευσης (δικαιούχος ή νόμιμος εκπρόσωπος – διαχειριστής νομικού προσώπου) σε δράσεις επαγγελματικής κατάρτισης, συναφείς με την κατεύθυνση της εκμετάλλευσης, την περιβαλλοντική βιωσιμότητα της ή την αύξηση της προστιθέμενης αξίας του γεωργικού προϊόντος (με ελάχιστο αποδεκτό κατώφλι την παρακολούθηση σχετικών προγραμμάτων διάρκειας τουλάχιστον 90 ωρών τα οποία υλοποιούν αναγνωρισμένοι δημόσιοι ή ιδιωτικοί φορείς). Στα παραπάνω δεν λαμβάνονται υπόψη το υποχρεωτικό πρόγραμμα κατάρτισης που υλοποιείται μέσω του Μέτρου 1 του ΠΑΑ 2014-2020 για την κατάρτιση των δικαιούχων Νέων Γεωργών του υπομέτρου 6.1 ή άλλα προγράμματα κατάρτισης που είναι υποχρεωτικά στο πλαίσιο άλλων μέτρων του ΠΑΑ 2014-20.</w:t>
      </w:r>
    </w:p>
    <w:p w:rsidR="0021335F" w:rsidRPr="00634EC4" w:rsidRDefault="0021335F" w:rsidP="0021335F">
      <w:pPr>
        <w:pStyle w:val="a3"/>
        <w:numPr>
          <w:ilvl w:val="0"/>
          <w:numId w:val="11"/>
        </w:numPr>
        <w:spacing w:after="60" w:line="300" w:lineRule="atLeast"/>
        <w:jc w:val="both"/>
        <w:rPr>
          <w:rFonts w:ascii="Times New Roman" w:hAnsi="Times New Roman" w:cs="Times New Roman"/>
          <w:highlight w:val="yellow"/>
        </w:rPr>
      </w:pPr>
      <w:r w:rsidRPr="00634EC4">
        <w:rPr>
          <w:rFonts w:ascii="Times New Roman" w:hAnsi="Times New Roman" w:cs="Times New Roman"/>
          <w:highlight w:val="yellow"/>
        </w:rPr>
        <w:t xml:space="preserve">Στο πέρας του επιχειρηματικού σχεδίου γίνεται επαλήθευση / πιστοποίηση της επίτευξης των στόχων, ανάλογα με το είδος και τη φύση του στόχου, με προσκόμιση των σχετικών εκθέσεων και αναλόγων παραστατικών (όπως ενδεικτικά Έκθεση Ολοκλήρωσης Επιχειρηματικού Σχεδίου, πιστοποιητικό παρακολούθησης κατάρτισης, Αποδεικτικά έγγραφα για Ολοκληρωμένη διαχείριση ή Βιολογική Παραγωγή κτλ) και ελέγχου αυτών, σύμφωνα με τα άρθρα 23 και 24 της παρούσας. Ο συγκεκριμένος έλεγχος κρίνεται επιτυχής και συνεπώς πιστοποιείται η ορθή υλοποίηση και ολοκλήρωση του επιχειρηματικού σχεδίου, εφόσον: </w:t>
      </w:r>
    </w:p>
    <w:p w:rsidR="0021335F" w:rsidRPr="00634EC4" w:rsidRDefault="0021335F" w:rsidP="0021335F">
      <w:pPr>
        <w:pStyle w:val="a3"/>
        <w:numPr>
          <w:ilvl w:val="1"/>
          <w:numId w:val="11"/>
        </w:numPr>
        <w:spacing w:after="60" w:line="300" w:lineRule="atLeast"/>
        <w:jc w:val="both"/>
        <w:rPr>
          <w:rFonts w:ascii="Times New Roman" w:hAnsi="Times New Roman" w:cs="Times New Roman"/>
          <w:highlight w:val="yellow"/>
        </w:rPr>
      </w:pPr>
      <w:r w:rsidRPr="00634EC4">
        <w:rPr>
          <w:rFonts w:ascii="Times New Roman" w:hAnsi="Times New Roman" w:cs="Times New Roman"/>
          <w:highlight w:val="yellow"/>
        </w:rPr>
        <w:lastRenderedPageBreak/>
        <w:t>Η ολοκλήρωση του επιχειρηματικού σχεδίου αφορά το γεωργικό τομέα σύμφωνα με την παράγραφο 2 του άρθρου 8 της παρούσας</w:t>
      </w:r>
    </w:p>
    <w:p w:rsidR="0021335F" w:rsidRPr="00634EC4" w:rsidRDefault="0021335F" w:rsidP="0021335F">
      <w:pPr>
        <w:pStyle w:val="a3"/>
        <w:numPr>
          <w:ilvl w:val="1"/>
          <w:numId w:val="11"/>
        </w:numPr>
        <w:spacing w:after="60" w:line="300" w:lineRule="atLeast"/>
        <w:jc w:val="both"/>
        <w:rPr>
          <w:rFonts w:ascii="Times New Roman" w:hAnsi="Times New Roman" w:cs="Times New Roman"/>
          <w:highlight w:val="yellow"/>
        </w:rPr>
      </w:pPr>
      <w:r w:rsidRPr="00634EC4">
        <w:rPr>
          <w:rFonts w:ascii="Times New Roman" w:hAnsi="Times New Roman" w:cs="Times New Roman"/>
          <w:highlight w:val="yellow"/>
        </w:rPr>
        <w:t>Επιτυγχάνεται τουλάχιστον ένας στόχος του επιχειρηματικού σχεδίου, όπως αυτό έχει ενδεχομένως τροποποιηθεί, σύμφωνα με τα οριζόμενα στις παραγράφους 3 και 4 του παρόντος άρθρου το αργότερο εντός τεσσάρων ετών από την ημερομηνία της απόφασης ένταξης και</w:t>
      </w:r>
    </w:p>
    <w:p w:rsidR="0021335F" w:rsidRPr="00634EC4" w:rsidRDefault="0021335F" w:rsidP="0021335F">
      <w:pPr>
        <w:pStyle w:val="a3"/>
        <w:numPr>
          <w:ilvl w:val="1"/>
          <w:numId w:val="11"/>
        </w:numPr>
        <w:spacing w:after="60" w:line="300" w:lineRule="atLeast"/>
        <w:jc w:val="both"/>
        <w:rPr>
          <w:rFonts w:ascii="Times New Roman" w:hAnsi="Times New Roman" w:cs="Times New Roman"/>
          <w:highlight w:val="yellow"/>
        </w:rPr>
      </w:pPr>
      <w:r w:rsidRPr="00634EC4">
        <w:rPr>
          <w:rFonts w:ascii="Times New Roman" w:hAnsi="Times New Roman" w:cs="Times New Roman"/>
          <w:highlight w:val="yellow"/>
        </w:rPr>
        <w:t>Έχουν τηρηθεί οι σχετικές δεσμεύσεις και οι υποχρεώσεις εντός των τιθέμενων προθεσμιών, σύμφω</w:t>
      </w:r>
      <w:r w:rsidR="00634EC4">
        <w:rPr>
          <w:rFonts w:ascii="Times New Roman" w:hAnsi="Times New Roman" w:cs="Times New Roman"/>
          <w:highlight w:val="yellow"/>
        </w:rPr>
        <w:t>να με το άρθρο 10 της παρούσας.</w:t>
      </w:r>
    </w:p>
    <w:p w:rsidR="004C352D" w:rsidRPr="0021335F" w:rsidRDefault="004C352D" w:rsidP="0021335F">
      <w:pPr>
        <w:spacing w:after="60" w:line="300" w:lineRule="atLeast"/>
        <w:jc w:val="both"/>
        <w:rPr>
          <w:rFonts w:ascii="Times New Roman" w:hAnsi="Times New Roman" w:cs="Times New Roman"/>
        </w:rPr>
      </w:pPr>
    </w:p>
    <w:p w:rsidR="000E47E9" w:rsidRPr="00400934" w:rsidRDefault="000E47E9" w:rsidP="004A4B58">
      <w:pPr>
        <w:spacing w:after="60" w:line="300" w:lineRule="atLeast"/>
        <w:jc w:val="center"/>
        <w:rPr>
          <w:rFonts w:ascii="Times New Roman" w:hAnsi="Times New Roman" w:cs="Times New Roman"/>
          <w:b/>
        </w:rPr>
      </w:pPr>
      <w:r w:rsidRPr="00400934">
        <w:rPr>
          <w:rFonts w:ascii="Times New Roman" w:hAnsi="Times New Roman" w:cs="Times New Roman"/>
          <w:b/>
        </w:rPr>
        <w:t>Άρθρο 10</w:t>
      </w:r>
      <w:r w:rsidR="00D60197" w:rsidRPr="00400934">
        <w:rPr>
          <w:rFonts w:ascii="Times New Roman" w:hAnsi="Times New Roman" w:cs="Times New Roman"/>
          <w:b/>
        </w:rPr>
        <w:t xml:space="preserve"> </w:t>
      </w:r>
    </w:p>
    <w:p w:rsidR="000E47E9" w:rsidRPr="00400934" w:rsidRDefault="000E47E9" w:rsidP="004A4B58">
      <w:pPr>
        <w:spacing w:after="60" w:line="300" w:lineRule="atLeast"/>
        <w:jc w:val="center"/>
        <w:rPr>
          <w:rFonts w:ascii="Times New Roman" w:hAnsi="Times New Roman" w:cs="Times New Roman"/>
          <w:b/>
        </w:rPr>
      </w:pPr>
      <w:r w:rsidRPr="00400934">
        <w:rPr>
          <w:rFonts w:ascii="Times New Roman" w:hAnsi="Times New Roman" w:cs="Times New Roman"/>
          <w:b/>
        </w:rPr>
        <w:t>Δεσμεύσεις και Υποχρεώσεις Δικαιούχων</w:t>
      </w:r>
    </w:p>
    <w:p w:rsidR="000E47E9" w:rsidRPr="00400934" w:rsidRDefault="000E47E9" w:rsidP="004A4B58">
      <w:pPr>
        <w:pStyle w:val="a3"/>
        <w:numPr>
          <w:ilvl w:val="0"/>
          <w:numId w:val="12"/>
        </w:numPr>
        <w:spacing w:after="60" w:line="300" w:lineRule="atLeast"/>
        <w:jc w:val="both"/>
        <w:rPr>
          <w:rFonts w:ascii="Times New Roman" w:hAnsi="Times New Roman" w:cs="Times New Roman"/>
        </w:rPr>
      </w:pPr>
      <w:r w:rsidRPr="00400934">
        <w:rPr>
          <w:rFonts w:ascii="Times New Roman" w:hAnsi="Times New Roman" w:cs="Times New Roman"/>
        </w:rPr>
        <w:t>Επιπρόσθετα, ο δικαιούχος αναλαμβάνει τις παρακάτω δεσμεύσεις καθώς και τις επί μέρους χρονικές προθεσμίες επίτευξής τους που αφορούν στα ακόλουθα:</w:t>
      </w:r>
    </w:p>
    <w:p w:rsidR="003D2E67" w:rsidRPr="00400934" w:rsidRDefault="003D2E67" w:rsidP="004A4B58">
      <w:pPr>
        <w:pStyle w:val="a3"/>
        <w:numPr>
          <w:ilvl w:val="1"/>
          <w:numId w:val="12"/>
        </w:numPr>
        <w:spacing w:after="60" w:line="300" w:lineRule="atLeast"/>
        <w:jc w:val="both"/>
        <w:rPr>
          <w:rFonts w:ascii="Times New Roman" w:hAnsi="Times New Roman" w:cs="Times New Roman"/>
        </w:rPr>
      </w:pPr>
      <w:r w:rsidRPr="00400934">
        <w:rPr>
          <w:rFonts w:ascii="Times New Roman" w:hAnsi="Times New Roman" w:cs="Times New Roman"/>
        </w:rPr>
        <w:t>Να αρχίσει την υλοποίηση του επιχειρηματικού σχεδίου το αργότερο εντός εννέα (9) μηνών από την ημερομηνία της απόφασης ένταξης. Ως  έναρξη υλοποίησης θεωρείται η έναρξη δραστηριοτήτων στη ΔΟΥ από τον αρχηγό της γεωργικής εκμετάλλευσης σχετικά με την άσκηση γεωργικής δραστηριότητας ή τη διαχείριση του νομικού προσώπου με κύρια δραστηριότητα στη γεωργία. Οι εν λόγω δραστηριότητες πρέπει να διατηρηθούν μέχρι την ολοκλήρωση και ορθή υλοποίηση του επιχειρηματικού σχεδίου. Η καθυστέρηση της έναρξης της υλοποίησης μέχρι εννιά (9) μήνες σε καμία περίπτωση δεν παρατείνει την καταληκτική προθεσμία για την ολοκλήρωση του επιχειρηματικού σχεδίου, ήτοι εντός τεσσάρων (4) ετών από την απόφαση ένταξης.</w:t>
      </w:r>
    </w:p>
    <w:p w:rsidR="00ED7929" w:rsidRPr="00400934" w:rsidRDefault="0077590E" w:rsidP="00ED7929">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Να αποκτήσει Άδεια προέγκρισης εγκατάστασης για</w:t>
      </w:r>
      <w:r w:rsidR="00FD75BA" w:rsidRPr="00400934">
        <w:rPr>
          <w:rFonts w:ascii="Times New Roman" w:hAnsi="Times New Roman" w:cs="Times New Roman"/>
        </w:rPr>
        <w:t xml:space="preserve"> πτηνοκτηνοτρο</w:t>
      </w:r>
      <w:r w:rsidRPr="00400934">
        <w:rPr>
          <w:rFonts w:ascii="Times New Roman" w:hAnsi="Times New Roman" w:cs="Times New Roman"/>
        </w:rPr>
        <w:t>φικές εκμεταλλεύσεις, όπου απαιτείται, εντός ενός (1) έτους από την ημερομηνία της απόφασης ένταξης.</w:t>
      </w:r>
    </w:p>
    <w:p w:rsidR="000E47E9" w:rsidRPr="00400934" w:rsidRDefault="00182269" w:rsidP="00182269">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Να αποκτήσει, το αργότερο εντός 18 μηνών, την ιδιότητα του «ενεργού αγρότη» (άρθρο 3, παράγραφος δ) από την ημερομηνία πρώτης εγκατάστασής και να τη διατηρήσει έως την ολοκλήρωση και ορθή υλοποίηση του επιχειρηματικού σχεδίου</w:t>
      </w:r>
      <w:r w:rsidR="009E12A2" w:rsidRPr="00400934">
        <w:rPr>
          <w:rFonts w:ascii="Times New Roman" w:hAnsi="Times New Roman" w:cs="Times New Roman"/>
        </w:rPr>
        <w:t>.</w:t>
      </w:r>
    </w:p>
    <w:p w:rsidR="0077590E" w:rsidRPr="00400934" w:rsidRDefault="0077590E" w:rsidP="00182269">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α) Στην περίπτωση ατομικών γεωργικών εκμεταλλεύσεων, ο αρχηγός της εκμετάλλευσης εντός δύο ετών από την πρώτη εγκατάσταση να αποκτήσει την ιδιότητα του «επαγγελματία αγρότη», (άρθρ</w:t>
      </w:r>
      <w:r w:rsidR="002668FE" w:rsidRPr="00400934">
        <w:rPr>
          <w:rFonts w:ascii="Times New Roman" w:hAnsi="Times New Roman" w:cs="Times New Roman"/>
        </w:rPr>
        <w:t>ο 3</w:t>
      </w:r>
      <w:r w:rsidRPr="00400934">
        <w:rPr>
          <w:rFonts w:ascii="Times New Roman" w:hAnsi="Times New Roman" w:cs="Times New Roman"/>
        </w:rPr>
        <w:t xml:space="preserve">, παράγραφος η) και να τη διατηρήσει έως </w:t>
      </w:r>
      <w:r w:rsidR="00502274" w:rsidRPr="00400934">
        <w:rPr>
          <w:rFonts w:ascii="Times New Roman" w:hAnsi="Times New Roman" w:cs="Times New Roman"/>
        </w:rPr>
        <w:t>την ολοκλήρωση και ορθή υλοποίηση του επιχειρηματικού σχεδίου</w:t>
      </w:r>
      <w:r w:rsidRPr="00400934">
        <w:rPr>
          <w:rFonts w:ascii="Times New Roman" w:hAnsi="Times New Roman" w:cs="Times New Roman"/>
        </w:rPr>
        <w:t xml:space="preserve">. </w:t>
      </w:r>
    </w:p>
    <w:p w:rsidR="0077590E" w:rsidRPr="00400934" w:rsidRDefault="0077590E" w:rsidP="00182269">
      <w:pPr>
        <w:pStyle w:val="a3"/>
        <w:spacing w:after="60" w:line="300" w:lineRule="atLeast"/>
        <w:ind w:left="792"/>
        <w:jc w:val="both"/>
        <w:rPr>
          <w:rFonts w:ascii="Times New Roman" w:hAnsi="Times New Roman" w:cs="Times New Roman"/>
        </w:rPr>
      </w:pPr>
      <w:r w:rsidRPr="00400934">
        <w:rPr>
          <w:rFonts w:ascii="Times New Roman" w:hAnsi="Times New Roman" w:cs="Times New Roman"/>
        </w:rPr>
        <w:t xml:space="preserve">β) Στην περίπτωση γεωργικών εκμεταλλεύσεων οι οποίες ανήκουν σε Νομικά Πρόσωπα, ο αρχηγός της εκμετάλλευσης εντός δύο ετών από την πρώτη εγκατάσταση να αποκτήσει ποσοστό απασχόλησης και ποσοστό εισοδήματος από την άσκηση επιχειρηματικής δραστηριότητας σε νομικό πρόσωπο με γεωργική δραστηριότητα αντίστοιχα με αυτά που ορίζονται για τον επαγγελματία αγρότη και να τα διατηρήσει έως </w:t>
      </w:r>
      <w:r w:rsidR="00502274" w:rsidRPr="00400934">
        <w:rPr>
          <w:rFonts w:ascii="Times New Roman" w:hAnsi="Times New Roman" w:cs="Times New Roman"/>
        </w:rPr>
        <w:t>την ολοκλήρωση και ορθή υλοποίηση του επιχειρηματικού σχεδίου</w:t>
      </w:r>
      <w:r w:rsidRPr="00400934">
        <w:rPr>
          <w:rFonts w:ascii="Times New Roman" w:hAnsi="Times New Roman" w:cs="Times New Roman"/>
        </w:rPr>
        <w:t>.</w:t>
      </w:r>
    </w:p>
    <w:p w:rsidR="000E47E9" w:rsidRPr="00400934" w:rsidRDefault="000E47E9" w:rsidP="004A4B58">
      <w:pPr>
        <w:pStyle w:val="a3"/>
        <w:numPr>
          <w:ilvl w:val="1"/>
          <w:numId w:val="12"/>
        </w:numPr>
        <w:spacing w:after="60" w:line="300" w:lineRule="atLeast"/>
        <w:jc w:val="both"/>
        <w:rPr>
          <w:rFonts w:ascii="Times New Roman" w:hAnsi="Times New Roman" w:cs="Times New Roman"/>
        </w:rPr>
      </w:pPr>
      <w:r w:rsidRPr="00400934">
        <w:rPr>
          <w:rFonts w:ascii="Times New Roman" w:hAnsi="Times New Roman" w:cs="Times New Roman"/>
        </w:rPr>
        <w:t xml:space="preserve">Ο αρχηγός της γεωργικής εκμετάλλευσης να αποκτήσει επαρκή </w:t>
      </w:r>
      <w:r w:rsidR="002668FE" w:rsidRPr="00400934">
        <w:rPr>
          <w:rFonts w:ascii="Times New Roman" w:hAnsi="Times New Roman" w:cs="Times New Roman"/>
        </w:rPr>
        <w:t>επαγγελματικά προσόντα, (άρθρο 3</w:t>
      </w:r>
      <w:r w:rsidRPr="00400934">
        <w:rPr>
          <w:rFonts w:ascii="Times New Roman" w:hAnsi="Times New Roman" w:cs="Times New Roman"/>
        </w:rPr>
        <w:t xml:space="preserve">, παράγραφος ιδ) εντός χρονικής περιόδου η οποία δεν υπερβαίνει τους 36 μήνες από την ημερομηνία της απόφασης ένταξης, εφόσον δεν τα διαθέτει. </w:t>
      </w:r>
    </w:p>
    <w:p w:rsidR="000E47E9" w:rsidRPr="00400934" w:rsidRDefault="000E47E9" w:rsidP="004A4B58">
      <w:pPr>
        <w:pStyle w:val="a3"/>
        <w:numPr>
          <w:ilvl w:val="1"/>
          <w:numId w:val="12"/>
        </w:numPr>
        <w:spacing w:after="60" w:line="300" w:lineRule="atLeast"/>
        <w:jc w:val="both"/>
        <w:rPr>
          <w:rFonts w:ascii="Times New Roman" w:hAnsi="Times New Roman" w:cs="Times New Roman"/>
        </w:rPr>
      </w:pPr>
      <w:r w:rsidRPr="00400934">
        <w:rPr>
          <w:rFonts w:ascii="Times New Roman" w:hAnsi="Times New Roman" w:cs="Times New Roman"/>
        </w:rPr>
        <w:t>Ο αρχηγός της γεωργικής εκμ</w:t>
      </w:r>
      <w:r w:rsidR="002668FE" w:rsidRPr="00400934">
        <w:rPr>
          <w:rFonts w:ascii="Times New Roman" w:hAnsi="Times New Roman" w:cs="Times New Roman"/>
        </w:rPr>
        <w:t>ετάλλευσης (άρθρο 3</w:t>
      </w:r>
      <w:r w:rsidRPr="00400934">
        <w:rPr>
          <w:rFonts w:ascii="Times New Roman" w:hAnsi="Times New Roman" w:cs="Times New Roman"/>
        </w:rPr>
        <w:t>, παράγραφος ε) να διατηρήσει την ιδιότητά του έως την ολοκλήρωση και την ορθή υλοποίηση του επιχειρηματικού σχεδίου.</w:t>
      </w:r>
    </w:p>
    <w:p w:rsidR="0018643F" w:rsidRPr="00400934" w:rsidRDefault="000E47E9" w:rsidP="0018643F">
      <w:pPr>
        <w:pStyle w:val="a3"/>
        <w:numPr>
          <w:ilvl w:val="1"/>
          <w:numId w:val="12"/>
        </w:numPr>
        <w:spacing w:after="60" w:line="300" w:lineRule="atLeast"/>
        <w:jc w:val="both"/>
        <w:rPr>
          <w:rFonts w:ascii="Times New Roman" w:hAnsi="Times New Roman" w:cs="Times New Roman"/>
        </w:rPr>
      </w:pPr>
      <w:r w:rsidRPr="00400934">
        <w:rPr>
          <w:rFonts w:ascii="Times New Roman" w:hAnsi="Times New Roman" w:cs="Times New Roman"/>
        </w:rPr>
        <w:t xml:space="preserve">Να υποβάλει </w:t>
      </w:r>
      <w:r w:rsidR="003358FB" w:rsidRPr="00400934">
        <w:rPr>
          <w:rFonts w:ascii="Times New Roman" w:hAnsi="Times New Roman" w:cs="Times New Roman"/>
        </w:rPr>
        <w:t>Ενιαία Αίτηση Ενίσχυσης</w:t>
      </w:r>
      <w:r w:rsidRPr="00400934">
        <w:rPr>
          <w:rFonts w:ascii="Times New Roman" w:hAnsi="Times New Roman" w:cs="Times New Roman"/>
        </w:rPr>
        <w:t xml:space="preserve"> στον ΟΠΕΚΕΠΕ ανελλιπώς </w:t>
      </w:r>
      <w:proofErr w:type="spellStart"/>
      <w:r w:rsidRPr="00400934">
        <w:rPr>
          <w:rFonts w:ascii="Times New Roman" w:hAnsi="Times New Roman" w:cs="Times New Roman"/>
        </w:rPr>
        <w:t>καθ΄</w:t>
      </w:r>
      <w:proofErr w:type="spellEnd"/>
      <w:r w:rsidRPr="00400934">
        <w:rPr>
          <w:rFonts w:ascii="Times New Roman" w:hAnsi="Times New Roman" w:cs="Times New Roman"/>
        </w:rPr>
        <w:t xml:space="preserve"> όλη τη διάρκεια του επιχειρηματικού σχεδίου.</w:t>
      </w:r>
    </w:p>
    <w:p w:rsidR="00E90079" w:rsidRPr="00400934" w:rsidRDefault="00E90079" w:rsidP="004A4B58">
      <w:pPr>
        <w:pStyle w:val="a3"/>
        <w:numPr>
          <w:ilvl w:val="1"/>
          <w:numId w:val="12"/>
        </w:numPr>
        <w:spacing w:after="60" w:line="300" w:lineRule="atLeast"/>
        <w:jc w:val="both"/>
        <w:rPr>
          <w:rFonts w:ascii="Times New Roman" w:hAnsi="Times New Roman" w:cs="Times New Roman"/>
        </w:rPr>
      </w:pPr>
      <w:r w:rsidRPr="00400934">
        <w:rPr>
          <w:rFonts w:ascii="Times New Roman" w:hAnsi="Times New Roman" w:cs="Times New Roman"/>
        </w:rPr>
        <w:t xml:space="preserve">Η γεωργική εκμετάλλευση του/της υποψηφίου πρέπει να βρίσκεται στην ευρύτερη περιοχή του τόπου της μόνιμης κατοικίας του/της. Αγροτεμάχια εκτός της ευρύτερης περιοχής δεν γίνονται αποδεκτά από το μέτρο. </w:t>
      </w:r>
    </w:p>
    <w:p w:rsidR="000E47E9" w:rsidRPr="00400934" w:rsidRDefault="000E47E9" w:rsidP="004A4B58">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Να διατηρεί τουλάχιστον την αρχική παραγωγική δυναμικότητα της εκμετάλλευσης (σε όρους τυπικής απόδοσης) με την οποία εγκρίθηκε για το Υπομέτρο 6.1 έως την ολοκλήρωση και την ορθή υλοποίηση του επιχειρηματικού σχεδίου.</w:t>
      </w:r>
      <w:r w:rsidR="006D72EC" w:rsidRPr="00400934">
        <w:rPr>
          <w:rFonts w:ascii="Times New Roman" w:hAnsi="Times New Roman" w:cs="Times New Roman"/>
        </w:rPr>
        <w:t xml:space="preserve"> Συνεπώς δεν πρέπει, κατά τη διάρκεια του επιχειρηματικού του σχεδίου η τυπική απόδοση της εκμετάλλευσης να πέσει κάτω από εκείνη του έτους ένταξης.</w:t>
      </w:r>
    </w:p>
    <w:p w:rsidR="000E47E9" w:rsidRPr="00400934" w:rsidRDefault="00CC477A" w:rsidP="004A4B58">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lastRenderedPageBreak/>
        <w:t>Ο αρχηγός της εκμετάλλευσης ν</w:t>
      </w:r>
      <w:r w:rsidR="000E47E9" w:rsidRPr="00400934">
        <w:rPr>
          <w:rFonts w:ascii="Times New Roman" w:hAnsi="Times New Roman" w:cs="Times New Roman"/>
        </w:rPr>
        <w:t>α διατηρήσει τον τόπο μόνιμης κατοικίας του και την έδρα του νομικού προσώπου σε περιοχή εφαρμογής του Υπομέτρου 6.1 εντός της ίδιας Περιφέρειας έως την ολοκλήρωση και την ορθή υλοποίηση του επιχειρηματικού σχεδίου.</w:t>
      </w:r>
    </w:p>
    <w:p w:rsidR="000E47E9" w:rsidRPr="00400934" w:rsidRDefault="00CC477A" w:rsidP="004A4B58">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Έως την ολοκλήρωση και την ορθή υλοποίηση του επιχειρηματικού σχεδίου, ν</w:t>
      </w:r>
      <w:r w:rsidR="000E47E9" w:rsidRPr="00400934">
        <w:rPr>
          <w:rFonts w:ascii="Times New Roman" w:hAnsi="Times New Roman" w:cs="Times New Roman"/>
        </w:rPr>
        <w:t xml:space="preserve">α διατηρήσει την βαθμολογία που επιτυγχάνει βάσει των κριτηρίων επιλογής σε επίπεδο ανώτερο ή τουλάχιστον ίσο με το επίπεδο της βαθμολογίας του τελευταίου δικαιούχου, εφόσον υπάρχουν επιλαχόντες. Στην περίπτωση που δεν υπάρχουν επιλαχόντες να διατηρήσει την βαθμολογία που επιτυγχάνει σε επίπεδο ανώτερο εκείνου της ελάχιστης επιλέξιμης βαθμολογίας.   </w:t>
      </w:r>
    </w:p>
    <w:p w:rsidR="00A2774D" w:rsidRPr="00A2774D" w:rsidRDefault="000E47E9" w:rsidP="00A2774D">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Ο δικαιούχος Νομικό Πρόσωπο να διατηρεί ως κύρια δραστηριότητα τη γεωργική ( Ο</w:t>
      </w:r>
      <w:r w:rsidR="00972F88" w:rsidRPr="00400934">
        <w:rPr>
          <w:rFonts w:ascii="Times New Roman" w:hAnsi="Times New Roman" w:cs="Times New Roman"/>
        </w:rPr>
        <w:t xml:space="preserve">μάδα </w:t>
      </w:r>
      <w:r w:rsidRPr="00400934">
        <w:rPr>
          <w:rFonts w:ascii="Times New Roman" w:hAnsi="Times New Roman" w:cs="Times New Roman"/>
        </w:rPr>
        <w:t>ΚΑΔ 01</w:t>
      </w:r>
      <w:r w:rsidR="00542B07" w:rsidRPr="00400934">
        <w:rPr>
          <w:rFonts w:ascii="Times New Roman" w:hAnsi="Times New Roman" w:cs="Times New Roman"/>
        </w:rPr>
        <w:t xml:space="preserve"> εκτός του ΚΑΔ 01.6 και του ΚΑΔ 01.7</w:t>
      </w:r>
      <w:r w:rsidRPr="00400934">
        <w:rPr>
          <w:rFonts w:ascii="Times New Roman" w:hAnsi="Times New Roman" w:cs="Times New Roman"/>
        </w:rPr>
        <w:t xml:space="preserve">) ως την ολοκλήρωση και την ορθή υλοποίηση </w:t>
      </w:r>
      <w:r w:rsidR="00482796" w:rsidRPr="00400934">
        <w:rPr>
          <w:rFonts w:ascii="Times New Roman" w:hAnsi="Times New Roman" w:cs="Times New Roman"/>
        </w:rPr>
        <w:t>του επιχειρηματικού σχεδίου.</w:t>
      </w:r>
    </w:p>
    <w:p w:rsidR="000E47E9" w:rsidRPr="00400934" w:rsidRDefault="000E47E9" w:rsidP="004A4B58">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Να αποδέχεται και να διευκολύνει ελέγχους και ενέργειες για την παρακολούθηση και τον έλεγχο της ορθής υλοποίησης του επιχειρηματικού σχεδίου, την επίτευξη των συναφών στόχων και την τήρηση της εθνικής ή κοινοτικής νομοθεσίας και ειδικά να αποδέχεται και να διευκολύνει επιτόπιους ελέγχους ή επισκέψεις που πραγματοποιούν Εθνικά και Κοινοτικά Όργανα, προσκομίζοντας οποιοδήποτε στοιχείο που αφορά την εκτέλεση της πράξης, εφόσον ζητηθεί.</w:t>
      </w:r>
    </w:p>
    <w:p w:rsidR="000E47E9" w:rsidRPr="00400934" w:rsidRDefault="000E47E9" w:rsidP="004A4B58">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Να ενημερώνει έγκαιρα και ορθά τις αρμόδιες υπηρεσίες σχετικά με την πορεία υλοποίησης της πράξης, αποστέλλοντας όλα τα σχετικά έγγραφα που αφορούν στη φυσική και οικονομική υλοποίηση της πράξης όπως και να λαμβάνει τις σχετικές εγκρίσεις και να συμμορφώνεται προς τις υποδείξεις των αρμοδίων υπηρεσιών.</w:t>
      </w:r>
    </w:p>
    <w:p w:rsidR="000E47E9" w:rsidRPr="00400934" w:rsidRDefault="000E47E9" w:rsidP="004A4B58">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Να αποδέχεται πρόσκληση συμμετοχής σε ενέργειες που διεξάγονται για συλλογή λογιστικών στοιχείων όσον αφορά εισοδήματα και οικονομική λειτουργία των γεωργικών εκμεταλλεύσεων (έρευνα για τη διάθρωση των γεωργικών εκμεταλλεύσεων) ή για συλλογή δεδομένων και άλλων πληροφοριών που αφορούν την αξιολόγηση του ΠΑΑ 2014-2020.</w:t>
      </w:r>
    </w:p>
    <w:p w:rsidR="000E47E9" w:rsidRPr="00400934" w:rsidRDefault="000E47E9" w:rsidP="004A4B58">
      <w:pPr>
        <w:pStyle w:val="a3"/>
        <w:numPr>
          <w:ilvl w:val="1"/>
          <w:numId w:val="12"/>
        </w:numPr>
        <w:spacing w:after="60" w:line="300" w:lineRule="atLeast"/>
        <w:ind w:hanging="508"/>
        <w:jc w:val="both"/>
        <w:rPr>
          <w:rFonts w:ascii="Times New Roman" w:hAnsi="Times New Roman" w:cs="Times New Roman"/>
        </w:rPr>
      </w:pPr>
      <w:r w:rsidRPr="00400934">
        <w:rPr>
          <w:rFonts w:ascii="Times New Roman" w:hAnsi="Times New Roman" w:cs="Times New Roman"/>
        </w:rPr>
        <w:t>Να αποδέχεται τη συμπερίληψή του στο κατάλογο των πράξεων του ΠΑΑ που δημοσιοποιεί η ΕΥΔ ΠΑΑ ή η Περιφέρεια με στοιχεία όπως η ονομασία του δικαιούχου, ημερομηνία έναρξης και λήξης, συνολική δαπάνη και Περιφέρεια.</w:t>
      </w:r>
    </w:p>
    <w:p w:rsidR="00001CE5" w:rsidRPr="00001CE5" w:rsidRDefault="00001CE5" w:rsidP="00181619">
      <w:pPr>
        <w:pStyle w:val="a3"/>
        <w:numPr>
          <w:ilvl w:val="0"/>
          <w:numId w:val="12"/>
        </w:numPr>
        <w:spacing w:after="60" w:line="300" w:lineRule="atLeast"/>
        <w:jc w:val="both"/>
        <w:rPr>
          <w:rFonts w:ascii="Times New Roman" w:hAnsi="Times New Roman" w:cs="Times New Roman"/>
          <w:highlight w:val="cyan"/>
        </w:rPr>
      </w:pPr>
      <w:r w:rsidRPr="00001CE5">
        <w:rPr>
          <w:rFonts w:ascii="Times New Roman" w:hAnsi="Times New Roman" w:cs="Times New Roman"/>
          <w:highlight w:val="cyan"/>
        </w:rPr>
        <w:t>Οι ως άνω δεσμεύσεις περιλαμβάνονται στο επιχειρηματικό σχέδιο του υποψηφίου και στην απόφαση ένταξης, αποτελώντας συμβατικούς όρους της απόφασης. Κάθε δικαιούχος πρέπει να τις τηρεί μέχρι την εξακρίβωση της ολοκλήρωσης και της ορθής υλοποίησης του επιχειρηματικού σχεδίου και σε κάθε περίπτωση μέχρι την καταβολή της τελευταίας δόσης πληρωμής καθώς και να τηρεί τις επί μέρους χρονικές προθεσμίες επίτευξής τους.</w:t>
      </w:r>
    </w:p>
    <w:p w:rsidR="000E47E9" w:rsidRPr="00400934" w:rsidRDefault="000E47E9" w:rsidP="004A4B58">
      <w:pPr>
        <w:spacing w:after="60" w:line="300" w:lineRule="atLeast"/>
        <w:jc w:val="both"/>
        <w:rPr>
          <w:rFonts w:ascii="Times New Roman" w:hAnsi="Times New Roman" w:cs="Times New Roman"/>
        </w:rPr>
      </w:pPr>
      <w:r w:rsidRPr="00400934">
        <w:rPr>
          <w:rFonts w:ascii="Times New Roman" w:hAnsi="Times New Roman" w:cs="Times New Roman"/>
        </w:rPr>
        <w:t>3.</w:t>
      </w:r>
      <w:r w:rsidRPr="00400934">
        <w:rPr>
          <w:rFonts w:ascii="Times New Roman" w:hAnsi="Times New Roman" w:cs="Times New Roman"/>
        </w:rPr>
        <w:tab/>
        <w:t>Κατά τη διάρκεια της υλοποίησης του επιχειρηματικού σχεδίου</w:t>
      </w:r>
      <w:r w:rsidR="002668FE" w:rsidRPr="00400934">
        <w:rPr>
          <w:rFonts w:ascii="Times New Roman" w:hAnsi="Times New Roman" w:cs="Times New Roman"/>
        </w:rPr>
        <w:t>,</w:t>
      </w:r>
      <w:r w:rsidRPr="00400934">
        <w:rPr>
          <w:rFonts w:ascii="Times New Roman" w:hAnsi="Times New Roman" w:cs="Times New Roman"/>
        </w:rPr>
        <w:t xml:space="preserve"> </w:t>
      </w:r>
      <w:r w:rsidR="00CC477A" w:rsidRPr="00400934">
        <w:rPr>
          <w:rFonts w:ascii="Times New Roman" w:hAnsi="Times New Roman" w:cs="Times New Roman"/>
        </w:rPr>
        <w:t>οι ΔΑΟΚ επιβλέπουν την υλοποίηση</w:t>
      </w:r>
      <w:r w:rsidRPr="00400934">
        <w:rPr>
          <w:rFonts w:ascii="Times New Roman" w:hAnsi="Times New Roman" w:cs="Times New Roman"/>
        </w:rPr>
        <w:t xml:space="preserve"> και παρακολο</w:t>
      </w:r>
      <w:r w:rsidR="00A52999" w:rsidRPr="00400934">
        <w:rPr>
          <w:rFonts w:ascii="Times New Roman" w:hAnsi="Times New Roman" w:cs="Times New Roman"/>
        </w:rPr>
        <w:t xml:space="preserve">υθούν την </w:t>
      </w:r>
      <w:r w:rsidRPr="00400934">
        <w:rPr>
          <w:rFonts w:ascii="Times New Roman" w:hAnsi="Times New Roman" w:cs="Times New Roman"/>
        </w:rPr>
        <w:t xml:space="preserve">πορεία επίτευξης των δεσμεύσεων σύμφωνα με τα οριζόμενα στο άρθρο </w:t>
      </w:r>
      <w:r w:rsidR="00A52999" w:rsidRPr="00400934">
        <w:rPr>
          <w:rFonts w:ascii="Times New Roman" w:hAnsi="Times New Roman" w:cs="Times New Roman"/>
        </w:rPr>
        <w:t>22</w:t>
      </w:r>
      <w:r w:rsidRPr="00400934">
        <w:rPr>
          <w:rFonts w:ascii="Times New Roman" w:hAnsi="Times New Roman" w:cs="Times New Roman"/>
        </w:rPr>
        <w:t xml:space="preserve"> της παρούσας</w:t>
      </w:r>
      <w:r w:rsidR="00CC477A" w:rsidRPr="00400934">
        <w:rPr>
          <w:rFonts w:ascii="Times New Roman" w:hAnsi="Times New Roman" w:cs="Times New Roman"/>
        </w:rPr>
        <w:t>.</w:t>
      </w:r>
    </w:p>
    <w:p w:rsidR="000E47E9" w:rsidRPr="00400934" w:rsidRDefault="000E47E9" w:rsidP="004A4B58">
      <w:pPr>
        <w:spacing w:after="60" w:line="300" w:lineRule="atLeast"/>
        <w:jc w:val="both"/>
        <w:rPr>
          <w:rFonts w:ascii="Times New Roman" w:hAnsi="Times New Roman" w:cs="Times New Roman"/>
        </w:rPr>
      </w:pPr>
      <w:r w:rsidRPr="00400934">
        <w:rPr>
          <w:rFonts w:ascii="Times New Roman" w:hAnsi="Times New Roman" w:cs="Times New Roman"/>
        </w:rPr>
        <w:t>4.</w:t>
      </w:r>
      <w:r w:rsidRPr="00400934">
        <w:rPr>
          <w:rFonts w:ascii="Times New Roman" w:hAnsi="Times New Roman" w:cs="Times New Roman"/>
        </w:rPr>
        <w:tab/>
        <w:t>Ειδικά στην περίπτωση της μη τήρησης των δεσμεύσεων των υποπαραγράφων 1.</w:t>
      </w:r>
      <w:r w:rsidR="00583FD5" w:rsidRPr="00400934">
        <w:rPr>
          <w:rFonts w:ascii="Times New Roman" w:hAnsi="Times New Roman" w:cs="Times New Roman"/>
        </w:rPr>
        <w:t>2</w:t>
      </w:r>
      <w:r w:rsidR="001828B0" w:rsidRPr="00400934">
        <w:rPr>
          <w:rFonts w:ascii="Times New Roman" w:hAnsi="Times New Roman" w:cs="Times New Roman"/>
        </w:rPr>
        <w:t xml:space="preserve"> και </w:t>
      </w:r>
      <w:r w:rsidRPr="00400934">
        <w:rPr>
          <w:rFonts w:ascii="Times New Roman" w:hAnsi="Times New Roman" w:cs="Times New Roman"/>
        </w:rPr>
        <w:t>1.1</w:t>
      </w:r>
      <w:r w:rsidR="00583FD5" w:rsidRPr="00400934">
        <w:rPr>
          <w:rFonts w:ascii="Times New Roman" w:hAnsi="Times New Roman" w:cs="Times New Roman"/>
        </w:rPr>
        <w:t>6</w:t>
      </w:r>
      <w:r w:rsidR="00121731" w:rsidRPr="00400934">
        <w:rPr>
          <w:rFonts w:ascii="Times New Roman" w:hAnsi="Times New Roman" w:cs="Times New Roman"/>
        </w:rPr>
        <w:t xml:space="preserve"> ανωτέρω</w:t>
      </w:r>
      <w:r w:rsidRPr="00400934">
        <w:rPr>
          <w:rFonts w:ascii="Times New Roman" w:hAnsi="Times New Roman" w:cs="Times New Roman"/>
        </w:rPr>
        <w:t>,</w:t>
      </w:r>
      <w:r w:rsidR="0020739C" w:rsidRPr="00400934">
        <w:rPr>
          <w:rFonts w:ascii="Times New Roman" w:hAnsi="Times New Roman" w:cs="Times New Roman"/>
        </w:rPr>
        <w:t xml:space="preserve"> </w:t>
      </w:r>
      <w:r w:rsidRPr="00400934">
        <w:rPr>
          <w:rFonts w:ascii="Times New Roman" w:hAnsi="Times New Roman" w:cs="Times New Roman"/>
        </w:rPr>
        <w:t>η Δ</w:t>
      </w:r>
      <w:r w:rsidR="004D71DB" w:rsidRPr="00400934">
        <w:rPr>
          <w:rFonts w:ascii="Times New Roman" w:hAnsi="Times New Roman" w:cs="Times New Roman"/>
        </w:rPr>
        <w:t>ΑΟΚ</w:t>
      </w:r>
      <w:r w:rsidRPr="00400934">
        <w:rPr>
          <w:rFonts w:ascii="Times New Roman" w:hAnsi="Times New Roman" w:cs="Times New Roman"/>
        </w:rPr>
        <w:t xml:space="preserve"> της οικείας Περιφερειακής Ενότητας απευθύνει σύσταση στο δικ</w:t>
      </w:r>
      <w:r w:rsidR="00121731" w:rsidRPr="00400934">
        <w:rPr>
          <w:rFonts w:ascii="Times New Roman" w:hAnsi="Times New Roman" w:cs="Times New Roman"/>
        </w:rPr>
        <w:t>αιούχο να συμμορφωθεί εντός δύο</w:t>
      </w:r>
      <w:r w:rsidRPr="00400934">
        <w:rPr>
          <w:rFonts w:ascii="Times New Roman" w:hAnsi="Times New Roman" w:cs="Times New Roman"/>
        </w:rPr>
        <w:t xml:space="preserve"> μηνών από την ημερομηνία του εγγράφου της σύστασης. Σε περίπτωση μη συμμόρφωσης θα εφαρμόζονται οι κυρώσεις του </w:t>
      </w:r>
      <w:r w:rsidR="00A52999" w:rsidRPr="00400934">
        <w:rPr>
          <w:rFonts w:ascii="Times New Roman" w:hAnsi="Times New Roman" w:cs="Times New Roman"/>
        </w:rPr>
        <w:t>άρθρου 31</w:t>
      </w:r>
      <w:r w:rsidRPr="00400934">
        <w:rPr>
          <w:rFonts w:ascii="Times New Roman" w:hAnsi="Times New Roman" w:cs="Times New Roman"/>
        </w:rPr>
        <w:t xml:space="preserve"> της παρούσας.</w:t>
      </w:r>
    </w:p>
    <w:p w:rsidR="00037DD0" w:rsidRPr="00400934" w:rsidRDefault="00037DD0" w:rsidP="004A4B58">
      <w:pPr>
        <w:spacing w:after="60" w:line="300" w:lineRule="atLeast"/>
        <w:jc w:val="both"/>
        <w:rPr>
          <w:rFonts w:ascii="Times New Roman" w:hAnsi="Times New Roman" w:cs="Times New Roman"/>
        </w:rPr>
      </w:pPr>
    </w:p>
    <w:p w:rsidR="0091501E" w:rsidRPr="00400934" w:rsidRDefault="0091501E" w:rsidP="004A4B58">
      <w:pPr>
        <w:spacing w:after="60" w:line="300" w:lineRule="atLeast"/>
        <w:jc w:val="center"/>
        <w:rPr>
          <w:rFonts w:ascii="Times New Roman" w:hAnsi="Times New Roman" w:cs="Times New Roman"/>
          <w:b/>
        </w:rPr>
      </w:pPr>
      <w:r w:rsidRPr="00400934">
        <w:rPr>
          <w:rFonts w:ascii="Times New Roman" w:hAnsi="Times New Roman" w:cs="Times New Roman"/>
          <w:b/>
        </w:rPr>
        <w:t>Άρθρο 11</w:t>
      </w:r>
      <w:r w:rsidR="00D60197" w:rsidRPr="00400934">
        <w:rPr>
          <w:rFonts w:ascii="Times New Roman" w:hAnsi="Times New Roman" w:cs="Times New Roman"/>
          <w:b/>
        </w:rPr>
        <w:t xml:space="preserve"> </w:t>
      </w:r>
    </w:p>
    <w:p w:rsidR="0091501E" w:rsidRPr="00400934" w:rsidRDefault="0091501E" w:rsidP="004A4B58">
      <w:pPr>
        <w:spacing w:after="60" w:line="300" w:lineRule="atLeast"/>
        <w:jc w:val="center"/>
        <w:rPr>
          <w:rFonts w:ascii="Times New Roman" w:hAnsi="Times New Roman" w:cs="Times New Roman"/>
          <w:b/>
        </w:rPr>
      </w:pPr>
      <w:r w:rsidRPr="00400934">
        <w:rPr>
          <w:rFonts w:ascii="Times New Roman" w:hAnsi="Times New Roman" w:cs="Times New Roman"/>
          <w:b/>
        </w:rPr>
        <w:t xml:space="preserve">Οικονομική </w:t>
      </w:r>
      <w:r w:rsidR="00124486" w:rsidRPr="00400934">
        <w:rPr>
          <w:rFonts w:ascii="Times New Roman" w:hAnsi="Times New Roman" w:cs="Times New Roman"/>
          <w:b/>
        </w:rPr>
        <w:t>Στήριξη</w:t>
      </w:r>
    </w:p>
    <w:p w:rsidR="0091501E" w:rsidRPr="00400934" w:rsidRDefault="0091501E" w:rsidP="004A4B58">
      <w:pPr>
        <w:pStyle w:val="a3"/>
        <w:numPr>
          <w:ilvl w:val="0"/>
          <w:numId w:val="13"/>
        </w:numPr>
        <w:spacing w:after="60" w:line="300" w:lineRule="atLeast"/>
        <w:jc w:val="both"/>
        <w:rPr>
          <w:rFonts w:ascii="Times New Roman" w:hAnsi="Times New Roman" w:cs="Times New Roman"/>
        </w:rPr>
      </w:pPr>
      <w:r w:rsidRPr="00400934">
        <w:rPr>
          <w:rFonts w:ascii="Times New Roman" w:hAnsi="Times New Roman" w:cs="Times New Roman"/>
        </w:rPr>
        <w:t xml:space="preserve">Η οικονομική </w:t>
      </w:r>
      <w:r w:rsidR="00124486" w:rsidRPr="00400934">
        <w:rPr>
          <w:rFonts w:ascii="Times New Roman" w:hAnsi="Times New Roman" w:cs="Times New Roman"/>
        </w:rPr>
        <w:t>στήριξη</w:t>
      </w:r>
      <w:r w:rsidRPr="00400934">
        <w:rPr>
          <w:rFonts w:ascii="Times New Roman" w:hAnsi="Times New Roman" w:cs="Times New Roman"/>
        </w:rPr>
        <w:t xml:space="preserve"> για την πρώτη εγκατάσταση των νέων γεωργών χορηγείται με τη μορφή κατ΄ αποκοπή ποσού </w:t>
      </w:r>
      <w:r w:rsidR="00124486" w:rsidRPr="00400934">
        <w:rPr>
          <w:rFonts w:ascii="Times New Roman" w:hAnsi="Times New Roman" w:cs="Times New Roman"/>
        </w:rPr>
        <w:t>στήριξης</w:t>
      </w:r>
      <w:r w:rsidRPr="00400934">
        <w:rPr>
          <w:rFonts w:ascii="Times New Roman" w:hAnsi="Times New Roman" w:cs="Times New Roman"/>
        </w:rPr>
        <w:t xml:space="preserve"> μετά έκδοση απόφασης έγκρισης του αιτήματος </w:t>
      </w:r>
      <w:r w:rsidR="00124486" w:rsidRPr="00400934">
        <w:rPr>
          <w:rFonts w:ascii="Times New Roman" w:hAnsi="Times New Roman" w:cs="Times New Roman"/>
        </w:rPr>
        <w:t>στήριξης</w:t>
      </w:r>
      <w:r w:rsidRPr="00400934">
        <w:rPr>
          <w:rFonts w:ascii="Times New Roman" w:hAnsi="Times New Roman" w:cs="Times New Roman"/>
        </w:rPr>
        <w:t xml:space="preserve">. </w:t>
      </w:r>
    </w:p>
    <w:p w:rsidR="0091501E" w:rsidRPr="00400934" w:rsidRDefault="0091501E" w:rsidP="004A4B58">
      <w:pPr>
        <w:pStyle w:val="a3"/>
        <w:numPr>
          <w:ilvl w:val="0"/>
          <w:numId w:val="13"/>
        </w:numPr>
        <w:spacing w:after="60" w:line="300" w:lineRule="atLeast"/>
        <w:jc w:val="both"/>
        <w:rPr>
          <w:rFonts w:ascii="Times New Roman" w:hAnsi="Times New Roman" w:cs="Times New Roman"/>
        </w:rPr>
      </w:pPr>
      <w:r w:rsidRPr="00400934">
        <w:rPr>
          <w:rFonts w:ascii="Times New Roman" w:hAnsi="Times New Roman" w:cs="Times New Roman"/>
        </w:rPr>
        <w:t xml:space="preserve">Η οικονομική </w:t>
      </w:r>
      <w:r w:rsidR="00124486" w:rsidRPr="00400934">
        <w:rPr>
          <w:rFonts w:ascii="Times New Roman" w:hAnsi="Times New Roman" w:cs="Times New Roman"/>
        </w:rPr>
        <w:t xml:space="preserve">στήριξη </w:t>
      </w:r>
      <w:r w:rsidRPr="00400934">
        <w:rPr>
          <w:rFonts w:ascii="Times New Roman" w:hAnsi="Times New Roman" w:cs="Times New Roman"/>
        </w:rPr>
        <w:t>χορηγείται με τη μορφή κεφαλαίου και καταβάλλεται σε δύο δόσε</w:t>
      </w:r>
      <w:r w:rsidR="00841AC3" w:rsidRPr="00400934">
        <w:rPr>
          <w:rFonts w:ascii="Times New Roman" w:hAnsi="Times New Roman" w:cs="Times New Roman"/>
        </w:rPr>
        <w:t>ις. Η α’</w:t>
      </w:r>
      <w:r w:rsidR="003F180F" w:rsidRPr="00400934">
        <w:rPr>
          <w:rFonts w:ascii="Times New Roman" w:hAnsi="Times New Roman" w:cs="Times New Roman"/>
        </w:rPr>
        <w:t xml:space="preserve"> δόση (</w:t>
      </w:r>
      <w:r w:rsidRPr="00400934">
        <w:rPr>
          <w:rFonts w:ascii="Times New Roman" w:hAnsi="Times New Roman" w:cs="Times New Roman"/>
        </w:rPr>
        <w:t xml:space="preserve">70% του συνολικού ποσού </w:t>
      </w:r>
      <w:r w:rsidR="00124486" w:rsidRPr="00400934">
        <w:rPr>
          <w:rFonts w:ascii="Times New Roman" w:hAnsi="Times New Roman" w:cs="Times New Roman"/>
        </w:rPr>
        <w:t>στήριξης</w:t>
      </w:r>
      <w:r w:rsidRPr="00400934">
        <w:rPr>
          <w:rFonts w:ascii="Times New Roman" w:hAnsi="Times New Roman" w:cs="Times New Roman"/>
        </w:rPr>
        <w:t xml:space="preserve">) καταβάλλεται αμέσως μετά την έκδοση της απόφασης ένταξης. Η </w:t>
      </w:r>
      <w:r w:rsidRPr="00400934">
        <w:rPr>
          <w:rFonts w:ascii="Times New Roman" w:hAnsi="Times New Roman" w:cs="Times New Roman"/>
        </w:rPr>
        <w:lastRenderedPageBreak/>
        <w:t>τελευταία δόση καταβάλλεται εντός 5 ετών από την ένταξη με προϋποθέσεις την ορθή υλοποίηση του επιχειρηματικού σχεδίου και την επίτευξη των συναφών στόχων και δεσμεύσεων.</w:t>
      </w:r>
    </w:p>
    <w:p w:rsidR="0091501E" w:rsidRPr="00400934" w:rsidRDefault="0091501E" w:rsidP="004A4B58">
      <w:pPr>
        <w:pStyle w:val="a3"/>
        <w:numPr>
          <w:ilvl w:val="0"/>
          <w:numId w:val="13"/>
        </w:numPr>
        <w:spacing w:after="60" w:line="300" w:lineRule="atLeast"/>
        <w:jc w:val="both"/>
        <w:rPr>
          <w:rFonts w:ascii="Times New Roman" w:hAnsi="Times New Roman" w:cs="Times New Roman"/>
        </w:rPr>
      </w:pPr>
      <w:r w:rsidRPr="00400934">
        <w:rPr>
          <w:rFonts w:ascii="Times New Roman" w:hAnsi="Times New Roman" w:cs="Times New Roman"/>
        </w:rPr>
        <w:t xml:space="preserve">Το ποσό </w:t>
      </w:r>
      <w:r w:rsidR="00124486" w:rsidRPr="00400934">
        <w:rPr>
          <w:rFonts w:ascii="Times New Roman" w:hAnsi="Times New Roman" w:cs="Times New Roman"/>
        </w:rPr>
        <w:t>στήριξης</w:t>
      </w:r>
      <w:r w:rsidRPr="00400934">
        <w:rPr>
          <w:rFonts w:ascii="Times New Roman" w:hAnsi="Times New Roman" w:cs="Times New Roman"/>
        </w:rPr>
        <w:t xml:space="preserve"> δεν συνδέεται με επιλέξιμες δαπάνες ή κόστη.</w:t>
      </w:r>
    </w:p>
    <w:p w:rsidR="0091501E" w:rsidRPr="00400934" w:rsidRDefault="0091501E" w:rsidP="004A4B58">
      <w:pPr>
        <w:pStyle w:val="a3"/>
        <w:numPr>
          <w:ilvl w:val="0"/>
          <w:numId w:val="13"/>
        </w:numPr>
        <w:spacing w:after="60" w:line="300" w:lineRule="atLeast"/>
        <w:jc w:val="both"/>
        <w:rPr>
          <w:rFonts w:ascii="Times New Roman" w:hAnsi="Times New Roman" w:cs="Times New Roman"/>
        </w:rPr>
      </w:pPr>
      <w:r w:rsidRPr="00400934">
        <w:rPr>
          <w:rFonts w:ascii="Times New Roman" w:hAnsi="Times New Roman" w:cs="Times New Roman"/>
        </w:rPr>
        <w:t xml:space="preserve">Το ποσό </w:t>
      </w:r>
      <w:r w:rsidR="00124486" w:rsidRPr="00400934">
        <w:rPr>
          <w:rFonts w:ascii="Times New Roman" w:hAnsi="Times New Roman" w:cs="Times New Roman"/>
        </w:rPr>
        <w:t>στήριξης</w:t>
      </w:r>
      <w:r w:rsidRPr="00400934">
        <w:rPr>
          <w:rFonts w:ascii="Times New Roman" w:hAnsi="Times New Roman" w:cs="Times New Roman"/>
        </w:rPr>
        <w:t xml:space="preserve"> κυμαίνεται από 17.000 έως 22.000 ευρώ ως εξής:</w:t>
      </w:r>
    </w:p>
    <w:p w:rsidR="00AD18A8" w:rsidRPr="00400934" w:rsidRDefault="00AD18A8" w:rsidP="00124486">
      <w:pPr>
        <w:pStyle w:val="a3"/>
        <w:numPr>
          <w:ilvl w:val="1"/>
          <w:numId w:val="13"/>
        </w:numPr>
        <w:jc w:val="both"/>
        <w:rPr>
          <w:rFonts w:ascii="Times New Roman" w:hAnsi="Times New Roman" w:cs="Times New Roman"/>
        </w:rPr>
      </w:pPr>
      <w:r w:rsidRPr="00400934">
        <w:rPr>
          <w:rFonts w:ascii="Times New Roman" w:hAnsi="Times New Roman" w:cs="Times New Roman"/>
        </w:rPr>
        <w:t>Για γεωργικές εκμεταλλεύσεις</w:t>
      </w:r>
      <w:r w:rsidR="008A3A7E" w:rsidRPr="00400934">
        <w:rPr>
          <w:rFonts w:ascii="Times New Roman" w:hAnsi="Times New Roman" w:cs="Times New Roman"/>
        </w:rPr>
        <w:t xml:space="preserve"> που στην μελλοντική κατάσταση έχουν</w:t>
      </w:r>
      <w:r w:rsidRPr="00400934">
        <w:rPr>
          <w:rFonts w:ascii="Times New Roman" w:hAnsi="Times New Roman" w:cs="Times New Roman"/>
        </w:rPr>
        <w:t xml:space="preserve"> φυτική ή και μικτή παραγωγική κατεύθυνση το ποσό </w:t>
      </w:r>
      <w:r w:rsidR="00124486" w:rsidRPr="00400934">
        <w:rPr>
          <w:rFonts w:ascii="Times New Roman" w:hAnsi="Times New Roman" w:cs="Times New Roman"/>
        </w:rPr>
        <w:t>στήριξ</w:t>
      </w:r>
      <w:r w:rsidRPr="00400934">
        <w:rPr>
          <w:rFonts w:ascii="Times New Roman" w:hAnsi="Times New Roman" w:cs="Times New Roman"/>
        </w:rPr>
        <w:t>ης είναι 17.000 ευρώ και αυξάνεται στα 19.500 ευρώ εφόσον η περιοχή μόνιμης κατοικίας των αρχηγών των εκμεταλλεύσεων βρίσκεται σε περιοχές ορεινές ή μειονεκτικές ή σε μικρά νησιά (νησιά μέχρι και 3.000 κατοίκους πληθυσμό) ή συνδυασμό αυτών των κατηγοριών περιοχών.</w:t>
      </w:r>
    </w:p>
    <w:p w:rsidR="00AD18A8" w:rsidRPr="00400934" w:rsidRDefault="00CC0B1F" w:rsidP="00124486">
      <w:pPr>
        <w:pStyle w:val="a3"/>
        <w:numPr>
          <w:ilvl w:val="1"/>
          <w:numId w:val="13"/>
        </w:numPr>
        <w:jc w:val="both"/>
        <w:rPr>
          <w:rFonts w:ascii="Times New Roman" w:hAnsi="Times New Roman" w:cs="Times New Roman"/>
        </w:rPr>
      </w:pPr>
      <w:r>
        <w:rPr>
          <w:rFonts w:ascii="Times New Roman" w:hAnsi="Times New Roman" w:cs="Times New Roman"/>
        </w:rPr>
        <w:t xml:space="preserve">Για γεωργικές </w:t>
      </w:r>
      <w:r w:rsidR="008A3A7E" w:rsidRPr="00400934">
        <w:rPr>
          <w:rFonts w:ascii="Times New Roman" w:hAnsi="Times New Roman" w:cs="Times New Roman"/>
        </w:rPr>
        <w:t xml:space="preserve">εκμεταλλεύσεις που στην </w:t>
      </w:r>
      <w:r w:rsidR="0044156F">
        <w:rPr>
          <w:rFonts w:ascii="Times New Roman" w:hAnsi="Times New Roman" w:cs="Times New Roman"/>
        </w:rPr>
        <w:t xml:space="preserve">μελλοντική κατάσταση έχουν </w:t>
      </w:r>
      <w:r w:rsidR="008A3A7E" w:rsidRPr="00400934">
        <w:rPr>
          <w:rFonts w:ascii="Times New Roman" w:hAnsi="Times New Roman" w:cs="Times New Roman"/>
        </w:rPr>
        <w:t>κτηνοτροφική</w:t>
      </w:r>
      <w:r w:rsidR="00AD18A8" w:rsidRPr="00400934">
        <w:rPr>
          <w:rFonts w:ascii="Times New Roman" w:hAnsi="Times New Roman" w:cs="Times New Roman"/>
        </w:rPr>
        <w:t xml:space="preserve"> παραγωγική κατεύθυνση το ποσό </w:t>
      </w:r>
      <w:r w:rsidR="00124486" w:rsidRPr="00400934">
        <w:rPr>
          <w:rFonts w:ascii="Times New Roman" w:hAnsi="Times New Roman" w:cs="Times New Roman"/>
        </w:rPr>
        <w:t>στήριξης</w:t>
      </w:r>
      <w:r w:rsidR="00AD18A8" w:rsidRPr="00400934">
        <w:rPr>
          <w:rFonts w:ascii="Times New Roman" w:hAnsi="Times New Roman" w:cs="Times New Roman"/>
        </w:rPr>
        <w:t xml:space="preserve"> είναι 19.500 ευρώ ή 22.000 ευρώ εφόσον η περιοχή μόνιμης κατοικίας των αρχηγών των εκμεταλλεύσεων βρίσκεται σε περιοχές ορεινές ή μειονεκτικές ή σε μικρά νησιά (νησιά μέχρι και 3.000 κατοίκους πληθυσμό) ή συνδυασμό αυτών των κατηγοριών περιοχών.</w:t>
      </w:r>
    </w:p>
    <w:p w:rsidR="0091501E" w:rsidRPr="00400934" w:rsidRDefault="0091501E" w:rsidP="00493DDD">
      <w:pPr>
        <w:pStyle w:val="a3"/>
        <w:spacing w:after="60" w:line="300" w:lineRule="atLeast"/>
        <w:ind w:left="792"/>
        <w:jc w:val="both"/>
        <w:rPr>
          <w:rFonts w:ascii="Times New Roman" w:hAnsi="Times New Roman" w:cs="Times New Roman"/>
        </w:rPr>
      </w:pPr>
    </w:p>
    <w:tbl>
      <w:tblPr>
        <w:tblStyle w:val="a8"/>
        <w:tblW w:w="0" w:type="auto"/>
        <w:tblInd w:w="392" w:type="dxa"/>
        <w:tblLayout w:type="fixed"/>
        <w:tblLook w:val="04A0" w:firstRow="1" w:lastRow="0" w:firstColumn="1" w:lastColumn="0" w:noHBand="0" w:noVBand="1"/>
      </w:tblPr>
      <w:tblGrid>
        <w:gridCol w:w="709"/>
        <w:gridCol w:w="3827"/>
        <w:gridCol w:w="2977"/>
        <w:gridCol w:w="1984"/>
      </w:tblGrid>
      <w:tr w:rsidR="001A21F3" w:rsidRPr="00400934" w:rsidTr="00121731">
        <w:tc>
          <w:tcPr>
            <w:tcW w:w="709" w:type="dxa"/>
          </w:tcPr>
          <w:p w:rsidR="001A21F3" w:rsidRPr="00400934" w:rsidRDefault="001A21F3" w:rsidP="001A21F3">
            <w:pPr>
              <w:pStyle w:val="a3"/>
              <w:tabs>
                <w:tab w:val="left" w:pos="0"/>
              </w:tabs>
              <w:spacing w:after="60" w:line="300" w:lineRule="atLeast"/>
              <w:ind w:left="33"/>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Α/Α</w:t>
            </w:r>
          </w:p>
        </w:tc>
        <w:tc>
          <w:tcPr>
            <w:tcW w:w="3827"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ΚΡΙΤΗΡΙΟ</w:t>
            </w:r>
          </w:p>
        </w:tc>
        <w:tc>
          <w:tcPr>
            <w:tcW w:w="2977"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ΑΝΑΛΥΣΗ ΤΙΜΩΝ-ΚΑΤΑΣΤΑΣΗΣ ΚΡΙΤΗΡΙΟΥ</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ΥΨΟΣ ΕΝΙΣΧΥΣΗΣ (€)</w:t>
            </w:r>
          </w:p>
        </w:tc>
      </w:tr>
      <w:tr w:rsidR="001A21F3" w:rsidRPr="00400934" w:rsidTr="00121731">
        <w:tc>
          <w:tcPr>
            <w:tcW w:w="709" w:type="dxa"/>
            <w:vMerge w:val="restart"/>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1</w:t>
            </w:r>
          </w:p>
        </w:tc>
        <w:tc>
          <w:tcPr>
            <w:tcW w:w="3827" w:type="dxa"/>
            <w:vMerge w:val="restart"/>
          </w:tcPr>
          <w:p w:rsidR="001A21F3" w:rsidRPr="00400934" w:rsidRDefault="001A21F3" w:rsidP="00493DDD">
            <w:pPr>
              <w:tabs>
                <w:tab w:val="left" w:pos="0"/>
              </w:tabs>
              <w:spacing w:after="60" w:line="300" w:lineRule="atLeast"/>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Προσανατολισμός παραγωγής εκμετάλλευσης στη μελλοντική κατάσταση</w:t>
            </w:r>
          </w:p>
        </w:tc>
        <w:tc>
          <w:tcPr>
            <w:tcW w:w="2977" w:type="dxa"/>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Φυτική</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17.000</w:t>
            </w:r>
          </w:p>
        </w:tc>
      </w:tr>
      <w:tr w:rsidR="001A21F3" w:rsidRPr="00400934" w:rsidTr="00121731">
        <w:tc>
          <w:tcPr>
            <w:tcW w:w="709" w:type="dxa"/>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p>
        </w:tc>
        <w:tc>
          <w:tcPr>
            <w:tcW w:w="3827" w:type="dxa"/>
            <w:vMerge/>
          </w:tcPr>
          <w:p w:rsidR="001A21F3" w:rsidRPr="00400934" w:rsidRDefault="001A21F3" w:rsidP="00493DDD">
            <w:pPr>
              <w:tabs>
                <w:tab w:val="left" w:pos="0"/>
              </w:tabs>
              <w:spacing w:after="60" w:line="300" w:lineRule="atLeast"/>
              <w:rPr>
                <w:rFonts w:ascii="Times New Roman" w:eastAsia="Times New Roman" w:hAnsi="Times New Roman" w:cs="Times New Roman"/>
                <w:b/>
                <w:lang w:eastAsia="el-GR"/>
              </w:rPr>
            </w:pPr>
          </w:p>
        </w:tc>
        <w:tc>
          <w:tcPr>
            <w:tcW w:w="2977" w:type="dxa"/>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Μικτή</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17.000</w:t>
            </w:r>
          </w:p>
        </w:tc>
      </w:tr>
      <w:tr w:rsidR="001A21F3" w:rsidRPr="00400934" w:rsidTr="00121731">
        <w:tc>
          <w:tcPr>
            <w:tcW w:w="709" w:type="dxa"/>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p>
        </w:tc>
        <w:tc>
          <w:tcPr>
            <w:tcW w:w="3827" w:type="dxa"/>
            <w:vMerge/>
          </w:tcPr>
          <w:p w:rsidR="001A21F3" w:rsidRPr="00400934" w:rsidRDefault="001A21F3" w:rsidP="00493DDD">
            <w:pPr>
              <w:tabs>
                <w:tab w:val="left" w:pos="0"/>
              </w:tabs>
              <w:spacing w:after="60" w:line="300" w:lineRule="atLeast"/>
              <w:rPr>
                <w:rFonts w:ascii="Times New Roman" w:eastAsia="Times New Roman" w:hAnsi="Times New Roman" w:cs="Times New Roman"/>
                <w:b/>
                <w:lang w:eastAsia="el-GR"/>
              </w:rPr>
            </w:pPr>
          </w:p>
        </w:tc>
        <w:tc>
          <w:tcPr>
            <w:tcW w:w="2977" w:type="dxa"/>
          </w:tcPr>
          <w:p w:rsidR="001A21F3" w:rsidRPr="00400934" w:rsidRDefault="005E6DDE" w:rsidP="00C70CC3">
            <w:pPr>
              <w:tabs>
                <w:tab w:val="left" w:pos="0"/>
              </w:tabs>
              <w:spacing w:after="60" w:line="300" w:lineRule="atLeast"/>
              <w:jc w:val="both"/>
              <w:rPr>
                <w:rFonts w:ascii="Times New Roman" w:eastAsia="Times New Roman" w:hAnsi="Times New Roman" w:cs="Times New Roman"/>
                <w:lang w:eastAsia="el-GR"/>
              </w:rPr>
            </w:pPr>
            <w:r>
              <w:rPr>
                <w:rFonts w:ascii="Times New Roman" w:eastAsia="Times New Roman" w:hAnsi="Times New Roman" w:cs="Times New Roman"/>
                <w:lang w:eastAsia="el-GR"/>
              </w:rPr>
              <w:t>Κτηνοτροφική</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19.500</w:t>
            </w:r>
          </w:p>
        </w:tc>
      </w:tr>
      <w:tr w:rsidR="001A21F3" w:rsidRPr="00400934" w:rsidTr="00121731">
        <w:tc>
          <w:tcPr>
            <w:tcW w:w="709" w:type="dxa"/>
            <w:vMerge w:val="restart"/>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2</w:t>
            </w:r>
          </w:p>
        </w:tc>
        <w:tc>
          <w:tcPr>
            <w:tcW w:w="3827" w:type="dxa"/>
            <w:vMerge w:val="restart"/>
          </w:tcPr>
          <w:p w:rsidR="001A21F3" w:rsidRPr="00400934" w:rsidRDefault="008A3A7E" w:rsidP="008A3A7E">
            <w:pPr>
              <w:tabs>
                <w:tab w:val="left" w:pos="0"/>
              </w:tabs>
              <w:spacing w:after="60" w:line="300" w:lineRule="atLeast"/>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Προσαύξηση στα ανωτέρω ποσά ανάλογα με την π</w:t>
            </w:r>
            <w:r w:rsidR="001A21F3" w:rsidRPr="00400934">
              <w:rPr>
                <w:rFonts w:ascii="Times New Roman" w:eastAsia="Times New Roman" w:hAnsi="Times New Roman" w:cs="Times New Roman"/>
                <w:b/>
                <w:lang w:eastAsia="el-GR"/>
              </w:rPr>
              <w:t xml:space="preserve">εριοχή μόνιμης κατοικίας </w:t>
            </w:r>
            <w:r w:rsidRPr="00400934">
              <w:rPr>
                <w:rFonts w:ascii="Times New Roman" w:eastAsia="Times New Roman" w:hAnsi="Times New Roman" w:cs="Times New Roman"/>
                <w:b/>
                <w:lang w:eastAsia="el-GR"/>
              </w:rPr>
              <w:t xml:space="preserve">του </w:t>
            </w:r>
            <w:r w:rsidR="001A21F3" w:rsidRPr="00400934">
              <w:rPr>
                <w:rFonts w:ascii="Times New Roman" w:eastAsia="Times New Roman" w:hAnsi="Times New Roman" w:cs="Times New Roman"/>
                <w:b/>
                <w:lang w:eastAsia="el-GR"/>
              </w:rPr>
              <w:t xml:space="preserve">αρχηγού </w:t>
            </w:r>
            <w:r w:rsidRPr="00400934">
              <w:rPr>
                <w:rFonts w:ascii="Times New Roman" w:eastAsia="Times New Roman" w:hAnsi="Times New Roman" w:cs="Times New Roman"/>
                <w:b/>
                <w:lang w:eastAsia="el-GR"/>
              </w:rPr>
              <w:t xml:space="preserve">της </w:t>
            </w:r>
            <w:r w:rsidR="001A21F3" w:rsidRPr="00400934">
              <w:rPr>
                <w:rFonts w:ascii="Times New Roman" w:eastAsia="Times New Roman" w:hAnsi="Times New Roman" w:cs="Times New Roman"/>
                <w:b/>
                <w:lang w:eastAsia="el-GR"/>
              </w:rPr>
              <w:t xml:space="preserve">εκμετάλλευσης </w:t>
            </w:r>
          </w:p>
        </w:tc>
        <w:tc>
          <w:tcPr>
            <w:tcW w:w="2977" w:type="dxa"/>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Ορεινή</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2.500</w:t>
            </w:r>
          </w:p>
        </w:tc>
      </w:tr>
      <w:tr w:rsidR="001A21F3" w:rsidRPr="00400934" w:rsidTr="00121731">
        <w:tc>
          <w:tcPr>
            <w:tcW w:w="709" w:type="dxa"/>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p>
        </w:tc>
        <w:tc>
          <w:tcPr>
            <w:tcW w:w="3827" w:type="dxa"/>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p>
        </w:tc>
        <w:tc>
          <w:tcPr>
            <w:tcW w:w="2977" w:type="dxa"/>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Μειονεκτική </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2.500</w:t>
            </w:r>
          </w:p>
        </w:tc>
      </w:tr>
      <w:tr w:rsidR="001A21F3" w:rsidRPr="00400934" w:rsidTr="00121731">
        <w:tc>
          <w:tcPr>
            <w:tcW w:w="709" w:type="dxa"/>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p>
        </w:tc>
        <w:tc>
          <w:tcPr>
            <w:tcW w:w="3827" w:type="dxa"/>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p>
        </w:tc>
        <w:tc>
          <w:tcPr>
            <w:tcW w:w="2977" w:type="dxa"/>
          </w:tcPr>
          <w:p w:rsidR="001A21F3" w:rsidRPr="00400934" w:rsidRDefault="001A21F3" w:rsidP="001A21F3">
            <w:pPr>
              <w:tabs>
                <w:tab w:val="left" w:pos="0"/>
              </w:tabs>
              <w:spacing w:after="60" w:line="300" w:lineRule="atLeast"/>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Μικρά νησιά με πληθυσμό μέχρι και 3.000 κατοίκους</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2.500</w:t>
            </w:r>
          </w:p>
        </w:tc>
      </w:tr>
      <w:tr w:rsidR="001A21F3" w:rsidRPr="00400934" w:rsidTr="00121731">
        <w:tc>
          <w:tcPr>
            <w:tcW w:w="709" w:type="dxa"/>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p>
        </w:tc>
        <w:tc>
          <w:tcPr>
            <w:tcW w:w="3827" w:type="dxa"/>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p>
        </w:tc>
        <w:tc>
          <w:tcPr>
            <w:tcW w:w="2977" w:type="dxa"/>
          </w:tcPr>
          <w:p w:rsidR="001A21F3" w:rsidRPr="00400934" w:rsidRDefault="001A21F3" w:rsidP="00DF27FB">
            <w:p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Λοιπές περιοχές</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0</w:t>
            </w:r>
          </w:p>
        </w:tc>
      </w:tr>
      <w:tr w:rsidR="001A21F3" w:rsidRPr="00400934" w:rsidTr="00121731">
        <w:tc>
          <w:tcPr>
            <w:tcW w:w="4536" w:type="dxa"/>
            <w:gridSpan w:val="2"/>
            <w:vMerge w:val="restart"/>
          </w:tcPr>
          <w:p w:rsidR="001A21F3" w:rsidRPr="00400934" w:rsidRDefault="001A21F3" w:rsidP="00124486">
            <w:pPr>
              <w:tabs>
                <w:tab w:val="left" w:pos="0"/>
              </w:tabs>
              <w:spacing w:after="60" w:line="300" w:lineRule="atLeast"/>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Ύψος </w:t>
            </w:r>
            <w:r w:rsidR="00124486" w:rsidRPr="00400934">
              <w:rPr>
                <w:rFonts w:ascii="Times New Roman" w:eastAsia="Times New Roman" w:hAnsi="Times New Roman" w:cs="Times New Roman"/>
                <w:b/>
                <w:lang w:eastAsia="el-GR"/>
              </w:rPr>
              <w:t>στήριξη</w:t>
            </w:r>
            <w:r w:rsidRPr="00400934">
              <w:rPr>
                <w:rFonts w:ascii="Times New Roman" w:eastAsia="Times New Roman" w:hAnsi="Times New Roman" w:cs="Times New Roman"/>
                <w:b/>
                <w:lang w:eastAsia="el-GR"/>
              </w:rPr>
              <w:t>ς που μπορεί να χορηγηθεί - Σύνολο</w:t>
            </w:r>
          </w:p>
        </w:tc>
        <w:tc>
          <w:tcPr>
            <w:tcW w:w="2977" w:type="dxa"/>
          </w:tcPr>
          <w:p w:rsidR="001A21F3" w:rsidRPr="00400934" w:rsidRDefault="001A21F3" w:rsidP="00DF27FB">
            <w:pPr>
              <w:tabs>
                <w:tab w:val="left" w:pos="0"/>
              </w:tabs>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Μέγιστο</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22.000</w:t>
            </w:r>
          </w:p>
        </w:tc>
      </w:tr>
      <w:tr w:rsidR="001A21F3" w:rsidRPr="00400934" w:rsidTr="00121731">
        <w:tc>
          <w:tcPr>
            <w:tcW w:w="4536" w:type="dxa"/>
            <w:gridSpan w:val="2"/>
            <w:vMerge/>
          </w:tcPr>
          <w:p w:rsidR="001A21F3" w:rsidRPr="00400934" w:rsidRDefault="001A21F3" w:rsidP="00DF27FB">
            <w:pPr>
              <w:tabs>
                <w:tab w:val="left" w:pos="0"/>
              </w:tabs>
              <w:spacing w:after="60" w:line="300" w:lineRule="atLeast"/>
              <w:jc w:val="both"/>
              <w:rPr>
                <w:rFonts w:ascii="Times New Roman" w:eastAsia="Times New Roman" w:hAnsi="Times New Roman" w:cs="Times New Roman"/>
                <w:b/>
                <w:lang w:eastAsia="el-GR"/>
              </w:rPr>
            </w:pPr>
          </w:p>
        </w:tc>
        <w:tc>
          <w:tcPr>
            <w:tcW w:w="2977" w:type="dxa"/>
          </w:tcPr>
          <w:p w:rsidR="001A21F3" w:rsidRPr="00400934" w:rsidRDefault="001A21F3" w:rsidP="00DF27FB">
            <w:pPr>
              <w:tabs>
                <w:tab w:val="left" w:pos="0"/>
              </w:tabs>
              <w:spacing w:after="60" w:line="300" w:lineRule="atLeast"/>
              <w:jc w:val="both"/>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Ελάχιστο</w:t>
            </w:r>
          </w:p>
        </w:tc>
        <w:tc>
          <w:tcPr>
            <w:tcW w:w="1984" w:type="dxa"/>
          </w:tcPr>
          <w:p w:rsidR="001A21F3" w:rsidRPr="00400934" w:rsidRDefault="001A21F3" w:rsidP="00DF27FB">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17.000</w:t>
            </w:r>
          </w:p>
        </w:tc>
      </w:tr>
    </w:tbl>
    <w:p w:rsidR="00096098" w:rsidRDefault="00096098" w:rsidP="00096098">
      <w:pPr>
        <w:tabs>
          <w:tab w:val="left" w:pos="2263"/>
        </w:tabs>
        <w:spacing w:after="0"/>
        <w:rPr>
          <w:rFonts w:ascii="Times New Roman" w:hAnsi="Times New Roman" w:cs="Times New Roman"/>
        </w:rPr>
      </w:pPr>
    </w:p>
    <w:p w:rsidR="003A3A17" w:rsidRDefault="003A3A17" w:rsidP="00096098">
      <w:pPr>
        <w:tabs>
          <w:tab w:val="left" w:pos="2263"/>
        </w:tabs>
        <w:spacing w:after="0"/>
        <w:rPr>
          <w:rFonts w:ascii="Times New Roman" w:hAnsi="Times New Roman" w:cs="Times New Roman"/>
        </w:rPr>
      </w:pPr>
    </w:p>
    <w:p w:rsidR="003A3A17" w:rsidRDefault="003A3A17" w:rsidP="00096098">
      <w:pPr>
        <w:tabs>
          <w:tab w:val="left" w:pos="2263"/>
        </w:tabs>
        <w:spacing w:after="0"/>
        <w:rPr>
          <w:rFonts w:ascii="Times New Roman" w:hAnsi="Times New Roman" w:cs="Times New Roman"/>
        </w:rPr>
      </w:pPr>
    </w:p>
    <w:p w:rsidR="003A3A17" w:rsidRPr="00400934" w:rsidRDefault="003A3A17" w:rsidP="00096098">
      <w:pPr>
        <w:tabs>
          <w:tab w:val="left" w:pos="2263"/>
        </w:tabs>
        <w:spacing w:after="0"/>
        <w:rPr>
          <w:rFonts w:ascii="Times New Roman" w:hAnsi="Times New Roman" w:cs="Times New Roman"/>
        </w:rPr>
      </w:pPr>
    </w:p>
    <w:p w:rsidR="0091501E" w:rsidRPr="00400934" w:rsidRDefault="0091501E" w:rsidP="00E327B3">
      <w:pPr>
        <w:spacing w:after="60" w:line="300" w:lineRule="atLeast"/>
        <w:jc w:val="center"/>
        <w:rPr>
          <w:rFonts w:ascii="Times New Roman" w:hAnsi="Times New Roman" w:cs="Times New Roman"/>
          <w:b/>
        </w:rPr>
      </w:pPr>
      <w:r w:rsidRPr="00400934">
        <w:rPr>
          <w:rFonts w:ascii="Times New Roman" w:hAnsi="Times New Roman" w:cs="Times New Roman"/>
          <w:b/>
        </w:rPr>
        <w:t>Άρθρο 12</w:t>
      </w:r>
      <w:r w:rsidR="00D60197" w:rsidRPr="00400934">
        <w:rPr>
          <w:rFonts w:ascii="Times New Roman" w:hAnsi="Times New Roman" w:cs="Times New Roman"/>
          <w:b/>
        </w:rPr>
        <w:t xml:space="preserve"> </w:t>
      </w:r>
    </w:p>
    <w:p w:rsidR="0091501E" w:rsidRPr="00400934" w:rsidRDefault="0091501E" w:rsidP="00E327B3">
      <w:pPr>
        <w:spacing w:after="60" w:line="300" w:lineRule="atLeast"/>
        <w:jc w:val="center"/>
        <w:rPr>
          <w:rFonts w:ascii="Times New Roman" w:hAnsi="Times New Roman" w:cs="Times New Roman"/>
          <w:b/>
        </w:rPr>
      </w:pPr>
      <w:r w:rsidRPr="00400934">
        <w:rPr>
          <w:rFonts w:ascii="Times New Roman" w:hAnsi="Times New Roman" w:cs="Times New Roman"/>
          <w:b/>
        </w:rPr>
        <w:t>Κριτήρια Επιλογής  (Βαθμολογία)</w:t>
      </w:r>
    </w:p>
    <w:p w:rsidR="0091501E" w:rsidRPr="00400934" w:rsidRDefault="0091501E" w:rsidP="00E327B3">
      <w:pPr>
        <w:pStyle w:val="a3"/>
        <w:numPr>
          <w:ilvl w:val="0"/>
          <w:numId w:val="14"/>
        </w:numPr>
        <w:spacing w:after="60" w:line="300" w:lineRule="atLeast"/>
        <w:jc w:val="both"/>
        <w:rPr>
          <w:rFonts w:ascii="Times New Roman" w:hAnsi="Times New Roman" w:cs="Times New Roman"/>
        </w:rPr>
      </w:pPr>
      <w:r w:rsidRPr="00400934">
        <w:rPr>
          <w:rFonts w:ascii="Times New Roman" w:hAnsi="Times New Roman" w:cs="Times New Roman"/>
        </w:rPr>
        <w:t xml:space="preserve">Οι αιτήσεις </w:t>
      </w:r>
      <w:r w:rsidR="00124486" w:rsidRPr="00400934">
        <w:rPr>
          <w:rFonts w:ascii="Times New Roman" w:hAnsi="Times New Roman" w:cs="Times New Roman"/>
        </w:rPr>
        <w:t>στήριξης</w:t>
      </w:r>
      <w:r w:rsidRPr="00400934">
        <w:rPr>
          <w:rFonts w:ascii="Times New Roman" w:hAnsi="Times New Roman" w:cs="Times New Roman"/>
        </w:rPr>
        <w:t xml:space="preserve"> των υποψηφίων βαθμολογούνται σύμφωνα με τα κριτήρια επιλογής τα οποία δίνονται υπό μορφή πίνακα στο Παράρτημα</w:t>
      </w:r>
      <w:r w:rsidR="00705D72" w:rsidRPr="00400934">
        <w:rPr>
          <w:rFonts w:ascii="Times New Roman" w:hAnsi="Times New Roman" w:cs="Times New Roman"/>
        </w:rPr>
        <w:t xml:space="preserve"> Ι</w:t>
      </w:r>
      <w:r w:rsidRPr="00400934">
        <w:rPr>
          <w:rFonts w:ascii="Times New Roman" w:hAnsi="Times New Roman" w:cs="Times New Roman"/>
        </w:rPr>
        <w:t xml:space="preserve"> της παρούσας.</w:t>
      </w:r>
    </w:p>
    <w:p w:rsidR="0091501E" w:rsidRPr="00400934" w:rsidRDefault="0091501E" w:rsidP="00E327B3">
      <w:pPr>
        <w:pStyle w:val="a3"/>
        <w:numPr>
          <w:ilvl w:val="0"/>
          <w:numId w:val="14"/>
        </w:numPr>
        <w:spacing w:after="60" w:line="300" w:lineRule="atLeast"/>
        <w:jc w:val="both"/>
        <w:rPr>
          <w:rFonts w:ascii="Times New Roman" w:hAnsi="Times New Roman" w:cs="Times New Roman"/>
        </w:rPr>
      </w:pPr>
      <w:r w:rsidRPr="00400934">
        <w:rPr>
          <w:rFonts w:ascii="Times New Roman" w:hAnsi="Times New Roman" w:cs="Times New Roman"/>
        </w:rPr>
        <w:t xml:space="preserve">Οι υποψήφιοι κάθε Περιφέρειας και περιόδου υποβολής επιλέγονται κατά απόλυτη φθίνουσα σειρά κατάταξης με βάση τη συνολική βαθμολογία τους. </w:t>
      </w:r>
    </w:p>
    <w:p w:rsidR="00A9122C" w:rsidRPr="00D4064A" w:rsidRDefault="00D4064A" w:rsidP="00D4064A">
      <w:pPr>
        <w:pStyle w:val="a3"/>
        <w:numPr>
          <w:ilvl w:val="0"/>
          <w:numId w:val="14"/>
        </w:numPr>
        <w:spacing w:after="60" w:line="300" w:lineRule="atLeast"/>
        <w:jc w:val="both"/>
        <w:rPr>
          <w:rFonts w:ascii="Times New Roman" w:eastAsia="Times New Roman" w:hAnsi="Times New Roman" w:cs="Times New Roman"/>
          <w:bCs/>
          <w:highlight w:val="cyan"/>
          <w:lang w:eastAsia="el-GR"/>
        </w:rPr>
      </w:pPr>
      <w:r w:rsidRPr="00D4064A">
        <w:rPr>
          <w:rFonts w:ascii="Times New Roman" w:eastAsia="Times New Roman" w:hAnsi="Times New Roman" w:cs="Times New Roman"/>
          <w:bCs/>
          <w:highlight w:val="cyan"/>
          <w:lang w:eastAsia="el-GR"/>
        </w:rPr>
        <w:t xml:space="preserve">Η </w:t>
      </w:r>
      <w:r w:rsidRPr="00D4064A">
        <w:rPr>
          <w:rFonts w:ascii="Times New Roman" w:hAnsi="Times New Roman" w:cs="Times New Roman"/>
          <w:highlight w:val="cyan"/>
        </w:rPr>
        <w:t>ελάχιστη συνολική βαθμολογία κάτω από την οποία οι αιτήσεις στήριξης δεν γίνονται αποδεκτές για χρηματοδότηση καθορίζεται κάθε φορά στη εκάστοτε πρόσκληση υποβολής αιτημάτων στήριξης.</w:t>
      </w:r>
    </w:p>
    <w:p w:rsidR="0091501E" w:rsidRPr="00400934" w:rsidRDefault="0091501E" w:rsidP="00E327B3">
      <w:pPr>
        <w:pStyle w:val="a3"/>
        <w:numPr>
          <w:ilvl w:val="0"/>
          <w:numId w:val="14"/>
        </w:numPr>
        <w:spacing w:after="60" w:line="300" w:lineRule="atLeast"/>
        <w:jc w:val="both"/>
        <w:rPr>
          <w:rFonts w:ascii="Times New Roman" w:hAnsi="Times New Roman" w:cs="Times New Roman"/>
        </w:rPr>
      </w:pPr>
      <w:r w:rsidRPr="00400934">
        <w:rPr>
          <w:rFonts w:ascii="Times New Roman" w:hAnsi="Times New Roman" w:cs="Times New Roman"/>
        </w:rPr>
        <w:t>Τα κριτήρια επιλογής καθώς και η ελάχιστη βαθμολογία είναι δυνατόν να τροποποιούνται μετά από έγκριση της Επιτροπής Παρακολούθησης του ΠΑΑ 2014 – 2020.</w:t>
      </w:r>
    </w:p>
    <w:p w:rsidR="0091501E" w:rsidRPr="00400934" w:rsidRDefault="0091501E" w:rsidP="00E327B3">
      <w:pPr>
        <w:pStyle w:val="a3"/>
        <w:numPr>
          <w:ilvl w:val="0"/>
          <w:numId w:val="14"/>
        </w:numPr>
        <w:spacing w:after="60" w:line="300" w:lineRule="atLeast"/>
        <w:jc w:val="both"/>
        <w:rPr>
          <w:rFonts w:ascii="Times New Roman" w:hAnsi="Times New Roman" w:cs="Times New Roman"/>
        </w:rPr>
      </w:pPr>
      <w:r w:rsidRPr="00400934">
        <w:rPr>
          <w:rFonts w:ascii="Times New Roman" w:hAnsi="Times New Roman" w:cs="Times New Roman"/>
        </w:rPr>
        <w:t>Για το Περιφερειακό σκέλος των κριτηρίων επιλογής, το οποίο αφορά Προτεραιότητες της οικείας Περιφέρειας σύμφωνα με τις Περιφερειακές Στρατηγικές και ανάγκες για το γεωργικό τομέα, ισχύουν τα εξής:</w:t>
      </w:r>
    </w:p>
    <w:p w:rsidR="0091501E" w:rsidRPr="00400934" w:rsidRDefault="0091501E" w:rsidP="00E327B3">
      <w:pPr>
        <w:pStyle w:val="a3"/>
        <w:numPr>
          <w:ilvl w:val="1"/>
          <w:numId w:val="14"/>
        </w:numPr>
        <w:spacing w:after="60" w:line="300" w:lineRule="atLeast"/>
        <w:jc w:val="both"/>
        <w:rPr>
          <w:rFonts w:ascii="Times New Roman" w:hAnsi="Times New Roman" w:cs="Times New Roman"/>
        </w:rPr>
      </w:pPr>
      <w:r w:rsidRPr="00400934">
        <w:rPr>
          <w:rFonts w:ascii="Times New Roman" w:hAnsi="Times New Roman" w:cs="Times New Roman"/>
        </w:rPr>
        <w:lastRenderedPageBreak/>
        <w:t>Οι επιμέρους τιμές του Περιφερειακού Σκέλους των Κριτηρίων Επιλογής (καθορισμός – περιγραφή τιμών και αντίστοιχοι βαθμοί αυτών) καθορίζονται από τις Περιφέρειες, σε συνεργασία με τις Ειδικές Υπηρεσίες του ΠΑΑ (ΕΥΔ και ΕΥΕ).</w:t>
      </w:r>
    </w:p>
    <w:p w:rsidR="0091501E" w:rsidRPr="00400934" w:rsidRDefault="0091501E" w:rsidP="00E327B3">
      <w:pPr>
        <w:pStyle w:val="a3"/>
        <w:numPr>
          <w:ilvl w:val="1"/>
          <w:numId w:val="14"/>
        </w:numPr>
        <w:spacing w:after="60" w:line="300" w:lineRule="atLeast"/>
        <w:jc w:val="both"/>
        <w:rPr>
          <w:rFonts w:ascii="Times New Roman" w:hAnsi="Times New Roman" w:cs="Times New Roman"/>
        </w:rPr>
      </w:pPr>
      <w:r w:rsidRPr="00400934">
        <w:rPr>
          <w:rFonts w:ascii="Times New Roman" w:hAnsi="Times New Roman" w:cs="Times New Roman"/>
        </w:rPr>
        <w:t>Οι σχετικές τιμές των κριτηρίων καθώς και τυχόν τροποποιήσεις αυτών κοινοποιούνται με ευθύνη της Δ</w:t>
      </w:r>
      <w:r w:rsidR="004D71DB" w:rsidRPr="00400934">
        <w:rPr>
          <w:rFonts w:ascii="Times New Roman" w:hAnsi="Times New Roman" w:cs="Times New Roman"/>
        </w:rPr>
        <w:t>ΑΟ</w:t>
      </w:r>
      <w:r w:rsidRPr="00400934">
        <w:rPr>
          <w:rFonts w:ascii="Times New Roman" w:hAnsi="Times New Roman" w:cs="Times New Roman"/>
        </w:rPr>
        <w:t xml:space="preserve"> της οικείας Περιφέρειας, στις Ειδικές Υπηρεσίες του ΠΑΑ (ΕΥΔ και ΕΥΕ), δημοσιεύονται στην ιστοσελίδα του ΠΑΑ και της οικείας Περιφέρειας σε εύλογο χρόνο και αποτελούν μέρος της Πρόσκλησης υποβολής αιτήσεων </w:t>
      </w:r>
      <w:r w:rsidR="00124486" w:rsidRPr="00400934">
        <w:rPr>
          <w:rFonts w:ascii="Times New Roman" w:hAnsi="Times New Roman" w:cs="Times New Roman"/>
        </w:rPr>
        <w:t>στήριξης</w:t>
      </w:r>
      <w:r w:rsidRPr="00400934">
        <w:rPr>
          <w:rFonts w:ascii="Times New Roman" w:hAnsi="Times New Roman" w:cs="Times New Roman"/>
        </w:rPr>
        <w:t xml:space="preserve"> του Υπομέτρου.</w:t>
      </w:r>
    </w:p>
    <w:p w:rsidR="0091501E" w:rsidRPr="00400934" w:rsidRDefault="0091501E" w:rsidP="00E327B3">
      <w:pPr>
        <w:pStyle w:val="a3"/>
        <w:numPr>
          <w:ilvl w:val="1"/>
          <w:numId w:val="14"/>
        </w:numPr>
        <w:spacing w:after="60" w:line="300" w:lineRule="atLeast"/>
        <w:jc w:val="both"/>
        <w:rPr>
          <w:rFonts w:ascii="Times New Roman" w:hAnsi="Times New Roman" w:cs="Times New Roman"/>
        </w:rPr>
      </w:pPr>
      <w:r w:rsidRPr="00400934">
        <w:rPr>
          <w:rFonts w:ascii="Times New Roman" w:hAnsi="Times New Roman" w:cs="Times New Roman"/>
        </w:rPr>
        <w:t xml:space="preserve">Οι οριζόμενες τιμές των κριτηρίων </w:t>
      </w:r>
      <w:r w:rsidR="008A4CA4" w:rsidRPr="00400934">
        <w:rPr>
          <w:rFonts w:ascii="Times New Roman" w:hAnsi="Times New Roman" w:cs="Times New Roman"/>
        </w:rPr>
        <w:t>πρέπει</w:t>
      </w:r>
      <w:r w:rsidRPr="00400934">
        <w:rPr>
          <w:rFonts w:ascii="Times New Roman" w:hAnsi="Times New Roman" w:cs="Times New Roman"/>
        </w:rPr>
        <w:t xml:space="preserve"> να είναι σε συμφωνία με τα οριζόμενα κριτήρια επιλογής (όπως διάρθρωση κριτηρίων, μέγιστη κλίμακα βαθμολογίας και ιεράρχηση βαθμολογίας) και δεν τροποποιούνται στις περιόδους υποβολής και έγκρισης αιτήσεων στις οποίες αναφέρεται η πρόσκληση. </w:t>
      </w:r>
    </w:p>
    <w:p w:rsidR="0091501E" w:rsidRPr="00400934" w:rsidRDefault="0091501E" w:rsidP="00E327B3">
      <w:pPr>
        <w:pStyle w:val="a3"/>
        <w:numPr>
          <w:ilvl w:val="0"/>
          <w:numId w:val="14"/>
        </w:numPr>
        <w:spacing w:after="60" w:line="300" w:lineRule="atLeast"/>
        <w:jc w:val="both"/>
        <w:rPr>
          <w:rFonts w:ascii="Times New Roman" w:hAnsi="Times New Roman" w:cs="Times New Roman"/>
        </w:rPr>
      </w:pPr>
      <w:r w:rsidRPr="00400934">
        <w:rPr>
          <w:rFonts w:ascii="Times New Roman" w:hAnsi="Times New Roman" w:cs="Times New Roman"/>
        </w:rPr>
        <w:t xml:space="preserve">Τα ισχύοντα κριτήρια επιλογής των αιτήσεων </w:t>
      </w:r>
      <w:r w:rsidR="00124486" w:rsidRPr="00400934">
        <w:rPr>
          <w:rFonts w:ascii="Times New Roman" w:hAnsi="Times New Roman" w:cs="Times New Roman"/>
        </w:rPr>
        <w:t>στήριξης</w:t>
      </w:r>
      <w:r w:rsidRPr="00400934">
        <w:rPr>
          <w:rFonts w:ascii="Times New Roman" w:hAnsi="Times New Roman" w:cs="Times New Roman"/>
        </w:rPr>
        <w:t xml:space="preserve"> υποψηφίων γνωστοποιούνται στους υποψηφίους με την πρόσκληση για την υποβολή αιτήσεων </w:t>
      </w:r>
      <w:r w:rsidR="00124486" w:rsidRPr="00400934">
        <w:rPr>
          <w:rFonts w:ascii="Times New Roman" w:hAnsi="Times New Roman" w:cs="Times New Roman"/>
        </w:rPr>
        <w:t>στήριξης</w:t>
      </w:r>
      <w:r w:rsidRPr="00400934">
        <w:rPr>
          <w:rFonts w:ascii="Times New Roman" w:hAnsi="Times New Roman" w:cs="Times New Roman"/>
        </w:rPr>
        <w:t xml:space="preserve"> και δεν τροποποιούνται στις περιόδους υποβολής και έγκρισης στις οποίες αυτή αναφέρεται.</w:t>
      </w:r>
    </w:p>
    <w:p w:rsidR="00646122" w:rsidRPr="00400934" w:rsidRDefault="00646122" w:rsidP="00E327B3">
      <w:pPr>
        <w:spacing w:after="60" w:line="300" w:lineRule="atLeast"/>
        <w:jc w:val="center"/>
        <w:rPr>
          <w:rFonts w:ascii="Times New Roman" w:hAnsi="Times New Roman" w:cs="Times New Roman"/>
          <w:b/>
        </w:rPr>
      </w:pPr>
    </w:p>
    <w:p w:rsidR="00646122" w:rsidRPr="00400934" w:rsidRDefault="00646122" w:rsidP="00E327B3">
      <w:pPr>
        <w:spacing w:after="60" w:line="300" w:lineRule="atLeast"/>
        <w:jc w:val="center"/>
        <w:rPr>
          <w:rFonts w:ascii="Times New Roman" w:hAnsi="Times New Roman" w:cs="Times New Roman"/>
          <w:b/>
        </w:rPr>
      </w:pPr>
      <w:r w:rsidRPr="00400934">
        <w:rPr>
          <w:rFonts w:ascii="Times New Roman" w:hAnsi="Times New Roman" w:cs="Times New Roman"/>
          <w:b/>
        </w:rPr>
        <w:t>Άρθρο 13</w:t>
      </w:r>
      <w:r w:rsidR="002F3750" w:rsidRPr="00400934">
        <w:rPr>
          <w:rFonts w:ascii="Times New Roman" w:hAnsi="Times New Roman" w:cs="Times New Roman"/>
          <w:b/>
        </w:rPr>
        <w:t xml:space="preserve"> </w:t>
      </w:r>
    </w:p>
    <w:p w:rsidR="00646122" w:rsidRPr="00400934" w:rsidRDefault="00646122" w:rsidP="00E327B3">
      <w:pPr>
        <w:spacing w:after="60" w:line="300" w:lineRule="atLeast"/>
        <w:jc w:val="center"/>
        <w:rPr>
          <w:rFonts w:ascii="Times New Roman" w:hAnsi="Times New Roman" w:cs="Times New Roman"/>
          <w:b/>
        </w:rPr>
      </w:pPr>
      <w:r w:rsidRPr="00400934">
        <w:rPr>
          <w:rFonts w:ascii="Times New Roman" w:hAnsi="Times New Roman" w:cs="Times New Roman"/>
          <w:b/>
        </w:rPr>
        <w:t xml:space="preserve">Πρόσκληση για την υποβολή αιτήσεων </w:t>
      </w:r>
      <w:r w:rsidR="00124486" w:rsidRPr="00400934">
        <w:rPr>
          <w:rFonts w:ascii="Times New Roman" w:hAnsi="Times New Roman" w:cs="Times New Roman"/>
          <w:b/>
        </w:rPr>
        <w:t>στήριξης</w:t>
      </w:r>
    </w:p>
    <w:p w:rsidR="006409B2" w:rsidRPr="00400934" w:rsidRDefault="006D72EC" w:rsidP="006409B2">
      <w:pPr>
        <w:pStyle w:val="a3"/>
        <w:numPr>
          <w:ilvl w:val="0"/>
          <w:numId w:val="15"/>
        </w:numPr>
        <w:spacing w:after="60" w:line="300" w:lineRule="atLeast"/>
        <w:jc w:val="both"/>
        <w:rPr>
          <w:rFonts w:ascii="Times New Roman" w:hAnsi="Times New Roman" w:cs="Times New Roman"/>
        </w:rPr>
      </w:pPr>
      <w:r w:rsidRPr="00400934">
        <w:rPr>
          <w:rFonts w:ascii="Times New Roman" w:hAnsi="Times New Roman" w:cs="Times New Roman"/>
        </w:rPr>
        <w:t xml:space="preserve">Ύστερα από σχετική εισήγηση της ΕΥΕ ΠΑΑ και τη σύμφωνη γνώμη της ΕΥΔ ΠΑΑ επί της εισήγησης, ο Γενικός Γραμματέας Αγροτικής Πολιτικής και Διαχείρισης Κοινοτικών Πόρων αποφασίζει την έκδοση δημόσιας πρόσκλησης για την υποβολή αιτήσεων στήριξης στο πλαίσιο του Υπομέτρου 6.1 «Εγκατάσταση Νέων Γεωργών». </w:t>
      </w:r>
    </w:p>
    <w:p w:rsidR="00646122" w:rsidRPr="00400934" w:rsidRDefault="00646122" w:rsidP="00E327B3">
      <w:pPr>
        <w:pStyle w:val="a3"/>
        <w:numPr>
          <w:ilvl w:val="0"/>
          <w:numId w:val="15"/>
        </w:numPr>
        <w:spacing w:after="60" w:line="300" w:lineRule="atLeast"/>
        <w:jc w:val="both"/>
        <w:rPr>
          <w:rFonts w:ascii="Times New Roman" w:hAnsi="Times New Roman" w:cs="Times New Roman"/>
        </w:rPr>
      </w:pPr>
      <w:r w:rsidRPr="00400934">
        <w:rPr>
          <w:rFonts w:ascii="Times New Roman" w:hAnsi="Times New Roman" w:cs="Times New Roman"/>
        </w:rPr>
        <w:t xml:space="preserve">Το περιεχόμενο της πρόσκλησης περιλαμβάνει όλα τα απαραίτητα στοιχεία ενημέρωσης των δυνητικών δικαιούχων σχετικά με τις δυνατότητες και τους όρους χρηματοδότησης από το μέτρο καθώς και τα δικαιώματα και τις υποχρεώσεις των δικαιούχων. </w:t>
      </w:r>
    </w:p>
    <w:p w:rsidR="00646122" w:rsidRPr="00400934" w:rsidRDefault="00646122" w:rsidP="00E327B3">
      <w:pPr>
        <w:pStyle w:val="a3"/>
        <w:spacing w:after="60" w:line="300" w:lineRule="atLeast"/>
        <w:ind w:left="360"/>
        <w:jc w:val="both"/>
        <w:rPr>
          <w:rFonts w:ascii="Times New Roman" w:hAnsi="Times New Roman" w:cs="Times New Roman"/>
        </w:rPr>
      </w:pPr>
      <w:r w:rsidRPr="00400934">
        <w:rPr>
          <w:rFonts w:ascii="Times New Roman" w:hAnsi="Times New Roman" w:cs="Times New Roman"/>
        </w:rPr>
        <w:t>Ειδικότερα, στο πλαίσιο της πρόσκλησης παρέχονται στους δυνητικούς δικαιούχους σαφείς και λεπτομερείς πληροφορίες τουλάχιστον σχετικά με:</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 xml:space="preserve">Το </w:t>
      </w:r>
      <w:proofErr w:type="spellStart"/>
      <w:r w:rsidRPr="00400934">
        <w:rPr>
          <w:rFonts w:ascii="Times New Roman" w:hAnsi="Times New Roman" w:cs="Times New Roman"/>
        </w:rPr>
        <w:t>προκηρυσσόμενο</w:t>
      </w:r>
      <w:proofErr w:type="spellEnd"/>
      <w:r w:rsidRPr="00400934">
        <w:rPr>
          <w:rFonts w:ascii="Times New Roman" w:hAnsi="Times New Roman" w:cs="Times New Roman"/>
        </w:rPr>
        <w:t xml:space="preserve"> </w:t>
      </w:r>
      <w:proofErr w:type="spellStart"/>
      <w:r w:rsidRPr="00400934">
        <w:rPr>
          <w:rFonts w:ascii="Times New Roman" w:hAnsi="Times New Roman" w:cs="Times New Roman"/>
        </w:rPr>
        <w:t>υπομέτρο</w:t>
      </w:r>
      <w:proofErr w:type="spellEnd"/>
      <w:r w:rsidRPr="00400934">
        <w:rPr>
          <w:rFonts w:ascii="Times New Roman" w:hAnsi="Times New Roman" w:cs="Times New Roman"/>
        </w:rPr>
        <w:t xml:space="preserve"> 6.1,</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Τον τόπο, τον τρόπο και το χρονικό διάστημα κατά το οποίο μπορούν να υποβάλλονται οι αιτήσεις στήριξης καθώς και το χρονικό διάστημα έγκρισης αυτών,</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 xml:space="preserve">Το συνολικό ποσό της δημόσιας </w:t>
      </w:r>
      <w:r w:rsidR="00124486" w:rsidRPr="00400934">
        <w:rPr>
          <w:rFonts w:ascii="Times New Roman" w:hAnsi="Times New Roman" w:cs="Times New Roman"/>
        </w:rPr>
        <w:t>στήριξ</w:t>
      </w:r>
      <w:r w:rsidRPr="00400934">
        <w:rPr>
          <w:rFonts w:ascii="Times New Roman" w:hAnsi="Times New Roman" w:cs="Times New Roman"/>
        </w:rPr>
        <w:t>ης που διατίθεται,</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 xml:space="preserve">Τους όρους και τα κριτήρια επιλεξιμότητας τα οποία πρέπει να πληρούν οι υποψήφιοι δικαιούχοι προκειμένου να επιλεγούν για </w:t>
      </w:r>
      <w:r w:rsidR="00124486" w:rsidRPr="00400934">
        <w:rPr>
          <w:rFonts w:ascii="Times New Roman" w:hAnsi="Times New Roman" w:cs="Times New Roman"/>
        </w:rPr>
        <w:t>στήριξ</w:t>
      </w:r>
      <w:r w:rsidRPr="00400934">
        <w:rPr>
          <w:rFonts w:ascii="Times New Roman" w:hAnsi="Times New Roman" w:cs="Times New Roman"/>
        </w:rPr>
        <w:t>η,</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Τα κριτήρια επιλογής για τη βαθμολόγηση των υποψηφίων και το ελάχιστο όριο βαθμολογίας που πρέπει να συγκεντρώσουν οι επιλέξιμοι κατά τα λοιπά υποψήφιοι προκειμένου να κριθούν δικαιούχοι,</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Το είδος</w:t>
      </w:r>
      <w:r w:rsidR="003531EF" w:rsidRPr="00400934">
        <w:rPr>
          <w:rFonts w:ascii="Times New Roman" w:hAnsi="Times New Roman" w:cs="Times New Roman"/>
        </w:rPr>
        <w:t xml:space="preserve"> και το ποσό</w:t>
      </w:r>
      <w:r w:rsidRPr="00400934">
        <w:rPr>
          <w:rFonts w:ascii="Times New Roman" w:hAnsi="Times New Roman" w:cs="Times New Roman"/>
        </w:rPr>
        <w:t xml:space="preserve"> των παρεχόμενων ενισχύσεων,</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 xml:space="preserve">Το υπόδειγμα της αίτησης </w:t>
      </w:r>
      <w:r w:rsidR="00F265A0" w:rsidRPr="00400934">
        <w:rPr>
          <w:rFonts w:ascii="Times New Roman" w:hAnsi="Times New Roman" w:cs="Times New Roman"/>
        </w:rPr>
        <w:t>στήριξης,</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 xml:space="preserve">Τα απαιτούμενα δικαιολογητικά που συνοδεύουν την αίτηση </w:t>
      </w:r>
      <w:r w:rsidR="00AB415F" w:rsidRPr="00400934">
        <w:rPr>
          <w:rFonts w:ascii="Times New Roman" w:hAnsi="Times New Roman" w:cs="Times New Roman"/>
        </w:rPr>
        <w:t>στήριξης</w:t>
      </w:r>
      <w:r w:rsidRPr="00400934">
        <w:rPr>
          <w:rFonts w:ascii="Times New Roman" w:hAnsi="Times New Roman" w:cs="Times New Roman"/>
        </w:rPr>
        <w:t>,</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Τη διαδικασία υποβολής των αιτήσεων στήριξης μέσω κατάλληλου πληροφοριακού συστήματος,</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Τις διαδικασίες για το διοικητικό έλεγχο των αιτήσεων</w:t>
      </w:r>
      <w:r w:rsidR="00124486" w:rsidRPr="00400934">
        <w:rPr>
          <w:rFonts w:ascii="Times New Roman" w:hAnsi="Times New Roman" w:cs="Times New Roman"/>
        </w:rPr>
        <w:t xml:space="preserve"> στήριξης</w:t>
      </w:r>
      <w:r w:rsidRPr="00400934">
        <w:rPr>
          <w:rFonts w:ascii="Times New Roman" w:hAnsi="Times New Roman" w:cs="Times New Roman"/>
        </w:rPr>
        <w:t xml:space="preserve"> και τις σχετικές χρονικές περιόδους, όπως τύπος αξιολόγησης, κύκλοι αξιολόγησης, στάδια αξιολόγησης, αρμόδια όργανα, τρόπος και προθεσμίες υποβολής </w:t>
      </w:r>
      <w:proofErr w:type="spellStart"/>
      <w:r w:rsidRPr="00400934">
        <w:rPr>
          <w:rFonts w:ascii="Times New Roman" w:hAnsi="Times New Roman" w:cs="Times New Roman"/>
        </w:rPr>
        <w:t>ενδικοφανούς</w:t>
      </w:r>
      <w:proofErr w:type="spellEnd"/>
      <w:r w:rsidRPr="00400934">
        <w:rPr>
          <w:rFonts w:ascii="Times New Roman" w:hAnsi="Times New Roman" w:cs="Times New Roman"/>
        </w:rPr>
        <w:t xml:space="preserve"> προσφυγής,</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Τους στόχους, δεσμεύσεις και λοιπές υποχρεώσεις των δικαιούχων μετά την ένταξή τους στο υπομέτρο 6.1 σύμφωνα με τα οριζόμενα στα άρθρα</w:t>
      </w:r>
      <w:r w:rsidR="00BE38B8" w:rsidRPr="00400934">
        <w:rPr>
          <w:rFonts w:ascii="Times New Roman" w:hAnsi="Times New Roman" w:cs="Times New Roman"/>
        </w:rPr>
        <w:t xml:space="preserve"> 9 </w:t>
      </w:r>
      <w:r w:rsidRPr="00400934">
        <w:rPr>
          <w:rFonts w:ascii="Times New Roman" w:hAnsi="Times New Roman" w:cs="Times New Roman"/>
        </w:rPr>
        <w:t xml:space="preserve">και </w:t>
      </w:r>
      <w:r w:rsidR="00BE38B8" w:rsidRPr="00400934">
        <w:rPr>
          <w:rFonts w:ascii="Times New Roman" w:hAnsi="Times New Roman" w:cs="Times New Roman"/>
        </w:rPr>
        <w:t>10</w:t>
      </w:r>
      <w:r w:rsidRPr="00400934">
        <w:rPr>
          <w:rFonts w:ascii="Times New Roman" w:hAnsi="Times New Roman" w:cs="Times New Roman"/>
        </w:rPr>
        <w:t xml:space="preserve"> της παρούσας,</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Τα σημεία, τους αντίστοιχους αρμοδίους σε περιφερειακό και τοπικό επίπεδο και το διαδικτυακό τόπο για την παροχή σχετικών πληροφοριών,</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 xml:space="preserve">Την ενημέρωση των ενδιαφερομένων ότι τα στοιχεία τους θα δημοσιοποιηθούν σύμφωνα με το άρθρο 111 του Καν. 1306/2013 και ότι τα στοιχεία ενδέχεται να αποτελέσουν αντικείμενο επεξεργασίας από τις αρχές ελέγχου και διερεύνησης της Ευρωπαϊκής Ένωσης ή της Χώρας. Σε κάθε περίπτωση </w:t>
      </w:r>
      <w:r w:rsidRPr="00400934">
        <w:rPr>
          <w:rFonts w:ascii="Times New Roman" w:hAnsi="Times New Roman" w:cs="Times New Roman"/>
        </w:rPr>
        <w:lastRenderedPageBreak/>
        <w:t>τηρούνται οι διατάξεις της Οδηγίας 95/46/ΕΚ και του Καν. (ΕΚ) 45/2001 περί προστασίας των δεδομένων,</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Την ανώτατη προθεσμία για την ολοκλήρωση των επιχειρηματικών σχεδίων και την επίτευξη των δεσμευτικών στόχων αυτού, όπως και ενδιάμεσες προθεσμίες και ορόσημα για την παρακολούθηση της πορείας υλοποίησης των επιχειρηματικών σχεδίων,</w:t>
      </w:r>
    </w:p>
    <w:p w:rsidR="00646122" w:rsidRPr="00400934" w:rsidRDefault="00646122" w:rsidP="00E327B3">
      <w:pPr>
        <w:pStyle w:val="a3"/>
        <w:numPr>
          <w:ilvl w:val="1"/>
          <w:numId w:val="15"/>
        </w:numPr>
        <w:spacing w:after="60" w:line="300" w:lineRule="atLeast"/>
        <w:ind w:hanging="508"/>
        <w:jc w:val="both"/>
        <w:rPr>
          <w:rFonts w:ascii="Times New Roman" w:hAnsi="Times New Roman" w:cs="Times New Roman"/>
        </w:rPr>
      </w:pPr>
      <w:r w:rsidRPr="00400934">
        <w:rPr>
          <w:rFonts w:ascii="Times New Roman" w:hAnsi="Times New Roman" w:cs="Times New Roman"/>
        </w:rPr>
        <w:t>Τις διαδικασίες παρακολούθησης της υλοποίησης, πιστοποίησης των πράξεων και πληρωμών.</w:t>
      </w:r>
    </w:p>
    <w:p w:rsidR="00646122" w:rsidRPr="006A7E4E" w:rsidRDefault="006A7E4E" w:rsidP="00E327B3">
      <w:pPr>
        <w:pStyle w:val="a3"/>
        <w:numPr>
          <w:ilvl w:val="0"/>
          <w:numId w:val="15"/>
        </w:numPr>
        <w:spacing w:after="60" w:line="300" w:lineRule="atLeast"/>
        <w:jc w:val="both"/>
        <w:rPr>
          <w:rFonts w:ascii="Times New Roman" w:hAnsi="Times New Roman" w:cs="Times New Roman"/>
        </w:rPr>
      </w:pPr>
      <w:r w:rsidRPr="006A7E4E">
        <w:rPr>
          <w:rFonts w:ascii="Times New Roman" w:hAnsi="Times New Roman" w:cs="Times New Roman"/>
        </w:rPr>
        <w:t>Η ΕΥΕ ΠΑΑ αποστέλλει</w:t>
      </w:r>
      <w:r w:rsidR="00646122" w:rsidRPr="006A7E4E">
        <w:rPr>
          <w:rFonts w:ascii="Times New Roman" w:hAnsi="Times New Roman" w:cs="Times New Roman"/>
        </w:rPr>
        <w:t xml:space="preserve"> στην ΕΥΔ ΠΑΑ σχέδιο πρόσκλησης με σκοπό την εξέτασή του, για τη διασφάλιση τουλάχιστον των ακόλουθων:</w:t>
      </w:r>
    </w:p>
    <w:p w:rsidR="00646122" w:rsidRPr="006A7E4E" w:rsidRDefault="00646122" w:rsidP="00E327B3">
      <w:pPr>
        <w:pStyle w:val="a3"/>
        <w:numPr>
          <w:ilvl w:val="1"/>
          <w:numId w:val="15"/>
        </w:numPr>
        <w:spacing w:after="60" w:line="300" w:lineRule="atLeast"/>
        <w:jc w:val="both"/>
        <w:rPr>
          <w:rFonts w:ascii="Times New Roman" w:hAnsi="Times New Roman" w:cs="Times New Roman"/>
        </w:rPr>
      </w:pPr>
      <w:r w:rsidRPr="006A7E4E">
        <w:rPr>
          <w:rFonts w:ascii="Times New Roman" w:hAnsi="Times New Roman" w:cs="Times New Roman"/>
        </w:rPr>
        <w:t>της συμβατότητας με τους στόχους του μέτρου 6 και του υπομέτρου 6.1, όπως αυτοί έχουν αποτυπωθεί στο ισχύον ΠΑΑ,</w:t>
      </w:r>
    </w:p>
    <w:p w:rsidR="00646122" w:rsidRPr="006A7E4E" w:rsidRDefault="00646122" w:rsidP="00E327B3">
      <w:pPr>
        <w:pStyle w:val="a3"/>
        <w:numPr>
          <w:ilvl w:val="1"/>
          <w:numId w:val="15"/>
        </w:numPr>
        <w:spacing w:after="60" w:line="300" w:lineRule="atLeast"/>
        <w:jc w:val="both"/>
        <w:rPr>
          <w:rFonts w:ascii="Times New Roman" w:hAnsi="Times New Roman" w:cs="Times New Roman"/>
        </w:rPr>
      </w:pPr>
      <w:r w:rsidRPr="006A7E4E">
        <w:rPr>
          <w:rFonts w:ascii="Times New Roman" w:hAnsi="Times New Roman" w:cs="Times New Roman"/>
        </w:rPr>
        <w:t>της συμβατότητας με τα ισχύοντα κριτήρια επιλεξιμότητας και επιλογής</w:t>
      </w:r>
    </w:p>
    <w:p w:rsidR="00646122" w:rsidRPr="006A7E4E" w:rsidRDefault="00646122" w:rsidP="00E327B3">
      <w:pPr>
        <w:pStyle w:val="a3"/>
        <w:numPr>
          <w:ilvl w:val="1"/>
          <w:numId w:val="15"/>
        </w:numPr>
        <w:spacing w:after="60" w:line="300" w:lineRule="atLeast"/>
        <w:jc w:val="both"/>
        <w:rPr>
          <w:rFonts w:ascii="Times New Roman" w:hAnsi="Times New Roman" w:cs="Times New Roman"/>
        </w:rPr>
      </w:pPr>
      <w:r w:rsidRPr="006A7E4E">
        <w:rPr>
          <w:rFonts w:ascii="Times New Roman" w:hAnsi="Times New Roman" w:cs="Times New Roman"/>
        </w:rPr>
        <w:t>της σαφούς και εξαντλητικής ενημέρωσης των δυνητικών δικαιούχων για τα δικαιώματα και τις υποχρεώσεις που απορρέουν από τη συμμετοχή τους στο υπομέτρο 6.1</w:t>
      </w:r>
    </w:p>
    <w:p w:rsidR="00646122" w:rsidRPr="009F099C" w:rsidRDefault="00646122" w:rsidP="00E327B3">
      <w:pPr>
        <w:pStyle w:val="a3"/>
        <w:numPr>
          <w:ilvl w:val="1"/>
          <w:numId w:val="15"/>
        </w:numPr>
        <w:spacing w:after="60" w:line="300" w:lineRule="atLeast"/>
        <w:jc w:val="both"/>
        <w:rPr>
          <w:rFonts w:ascii="Times New Roman" w:hAnsi="Times New Roman" w:cs="Times New Roman"/>
        </w:rPr>
      </w:pPr>
      <w:r w:rsidRPr="009F099C">
        <w:rPr>
          <w:rFonts w:ascii="Times New Roman" w:hAnsi="Times New Roman" w:cs="Times New Roman"/>
        </w:rPr>
        <w:t>της συλλογής όλων των απαιτούμενων δεδομένων για την παρακολούθηση των δεικτών.</w:t>
      </w:r>
    </w:p>
    <w:p w:rsidR="00646122" w:rsidRPr="00400934" w:rsidRDefault="00646122" w:rsidP="00E327B3">
      <w:pPr>
        <w:pStyle w:val="a3"/>
        <w:spacing w:after="60" w:line="300" w:lineRule="atLeast"/>
        <w:ind w:left="360"/>
        <w:jc w:val="both"/>
        <w:rPr>
          <w:rFonts w:ascii="Times New Roman" w:hAnsi="Times New Roman" w:cs="Times New Roman"/>
        </w:rPr>
      </w:pPr>
      <w:r w:rsidRPr="009F099C">
        <w:rPr>
          <w:rFonts w:ascii="Times New Roman" w:hAnsi="Times New Roman" w:cs="Times New Roman"/>
        </w:rPr>
        <w:t>Με ευθύνη της ΕΥΔ ΠΑΑ εξετάζεται το σχέδιο της πρόσκλησης και διαβιβάζονται τυχόν παρατηρήσεις στ</w:t>
      </w:r>
      <w:r w:rsidR="006A7E4E" w:rsidRPr="009F099C">
        <w:rPr>
          <w:rFonts w:ascii="Times New Roman" w:hAnsi="Times New Roman" w:cs="Times New Roman"/>
        </w:rPr>
        <w:t xml:space="preserve">ην ΕΥΕ ΠΑΑ, </w:t>
      </w:r>
      <w:r w:rsidR="00F4541B" w:rsidRPr="009F099C">
        <w:rPr>
          <w:rFonts w:ascii="Times New Roman" w:hAnsi="Times New Roman" w:cs="Times New Roman"/>
        </w:rPr>
        <w:t xml:space="preserve">τις </w:t>
      </w:r>
      <w:r w:rsidR="006A7E4E" w:rsidRPr="009F099C">
        <w:rPr>
          <w:rFonts w:ascii="Times New Roman" w:hAnsi="Times New Roman" w:cs="Times New Roman"/>
        </w:rPr>
        <w:t xml:space="preserve"> οποίες </w:t>
      </w:r>
      <w:r w:rsidR="00F4541B" w:rsidRPr="009F099C">
        <w:rPr>
          <w:rFonts w:ascii="Times New Roman" w:hAnsi="Times New Roman" w:cs="Times New Roman"/>
        </w:rPr>
        <w:t>η ΕΥΕ ΠΑΑ ενσωματώνει</w:t>
      </w:r>
      <w:r w:rsidRPr="009F099C">
        <w:rPr>
          <w:rFonts w:ascii="Times New Roman" w:hAnsi="Times New Roman" w:cs="Times New Roman"/>
        </w:rPr>
        <w:t xml:space="preserve"> στο σχέδιο της πρόσκλησης ενημερώνοντας σχετικά την ΕΥΔ ΠΑΑ.</w:t>
      </w:r>
    </w:p>
    <w:p w:rsidR="00646122" w:rsidRPr="00400934" w:rsidRDefault="00646122" w:rsidP="00E327B3">
      <w:pPr>
        <w:pStyle w:val="a3"/>
        <w:numPr>
          <w:ilvl w:val="0"/>
          <w:numId w:val="15"/>
        </w:numPr>
        <w:spacing w:after="60" w:line="300" w:lineRule="atLeast"/>
        <w:jc w:val="both"/>
        <w:rPr>
          <w:rFonts w:ascii="Times New Roman" w:hAnsi="Times New Roman" w:cs="Times New Roman"/>
        </w:rPr>
      </w:pPr>
      <w:r w:rsidRPr="00400934">
        <w:rPr>
          <w:rFonts w:ascii="Times New Roman" w:hAnsi="Times New Roman" w:cs="Times New Roman"/>
        </w:rPr>
        <w:t>Για τη δημοσιότητα της πρόσκλησης ισχύουν οι υποχρεώσεις δημοσιοποίησης έτσι όπως ορίζονται στο Σύστημα Διαχείρισης και Ελέγχου (ΣΔΕ) του ΠΑΑ 2014-2020, όπως ισχύει κάθε φορά και ειδικά τα εξής:</w:t>
      </w:r>
    </w:p>
    <w:p w:rsidR="00634EC4" w:rsidRPr="00634EC4" w:rsidRDefault="00BD6585" w:rsidP="00634EC4">
      <w:pPr>
        <w:pStyle w:val="a3"/>
        <w:numPr>
          <w:ilvl w:val="1"/>
          <w:numId w:val="15"/>
        </w:numPr>
        <w:spacing w:after="60" w:line="300" w:lineRule="atLeast"/>
        <w:jc w:val="both"/>
        <w:rPr>
          <w:rFonts w:ascii="Times New Roman" w:hAnsi="Times New Roman" w:cs="Times New Roman"/>
          <w:highlight w:val="yellow"/>
        </w:rPr>
      </w:pPr>
      <w:r w:rsidRPr="00634EC4">
        <w:rPr>
          <w:rFonts w:ascii="Times New Roman" w:eastAsia="Arial Unicode MS" w:hAnsi="Times New Roman" w:cs="Times New Roman"/>
          <w:highlight w:val="yellow"/>
        </w:rPr>
        <w:t xml:space="preserve">Η πρόσκληση αναρτάται στο </w:t>
      </w:r>
      <w:r w:rsidR="00634EC4" w:rsidRPr="00634EC4">
        <w:rPr>
          <w:rFonts w:ascii="Times New Roman" w:eastAsia="Arial Unicode MS" w:hAnsi="Times New Roman" w:cs="Times New Roman"/>
          <w:highlight w:val="yellow"/>
        </w:rPr>
        <w:t>πρόγραμμα «ΔΙΑΥΓΕΙΑ» και κοινοποιείται στους εμπλεκόμενους φορείς, δηλαδή στην ΕΥΔ ΠΑΑ και στις αρμόδιες Περιφέρειες. Επιπλέον η πρόσκληση αναρτάται στην ιστοσελίδα του ΠΑΑ και στις σχετικές ιστοσελίδες των Περιφερειών. Με ευθύνη των ΔΑΟΠ, η πρόσκληση κοινοποιείται στις ΔΑΟΚ των Περιφερειακών Ενοτήτων, στις Ειδικές Υπηρεσίες Διαχείρισης των Περιφερειών καθώς και στους κατά τόπους ΟΤΑ Α΄ Βαθμού και τις Ενώσεις Αγροτικών Συνεταιρισμών και τους Αγροτικούς Συνεταιρισμούς. Επίσης οι ΔΑΟΠ μεριμνούν για την ευρεία δημοσιοποίηση της πρόσκλησης, με σχετική καταχώρηση σε τουλάχιστον μία εφημερίδα και μία ιστοσελίδα ενημέρωσης που δραστηριοποιούνται σε επίπεδο οικείας Περιφέρειας, ώστε να εξασφαλίζεται ότι όλοι οι δυνητικοί δικαιούχοι έλαβαν έγκαιρα γνώση για την ύπαρξη και το περιεχόμενο της πρόσκλησης. Σε αντίστοιχες ενέργειες δύνανται να προβούν και οι ΔΑΟΚ, σε μία εφημερίδα και μία ιστοσελίδα της Περιφερειακής Ενότητας.</w:t>
      </w:r>
    </w:p>
    <w:p w:rsidR="00646122" w:rsidRPr="00400934" w:rsidRDefault="00646122" w:rsidP="00E327B3">
      <w:pPr>
        <w:pStyle w:val="a3"/>
        <w:numPr>
          <w:ilvl w:val="1"/>
          <w:numId w:val="15"/>
        </w:numPr>
        <w:spacing w:after="60" w:line="300" w:lineRule="atLeast"/>
        <w:jc w:val="both"/>
        <w:rPr>
          <w:rFonts w:ascii="Times New Roman" w:hAnsi="Times New Roman" w:cs="Times New Roman"/>
        </w:rPr>
      </w:pPr>
      <w:r w:rsidRPr="00400934">
        <w:rPr>
          <w:rFonts w:ascii="Times New Roman" w:hAnsi="Times New Roman" w:cs="Times New Roman"/>
        </w:rPr>
        <w:t>Επίσης με ευθύνη των Δ</w:t>
      </w:r>
      <w:r w:rsidR="001062C3" w:rsidRPr="00400934">
        <w:rPr>
          <w:rFonts w:ascii="Times New Roman" w:hAnsi="Times New Roman" w:cs="Times New Roman"/>
        </w:rPr>
        <w:t>ΑΟΠ</w:t>
      </w:r>
      <w:r w:rsidR="00C617AC" w:rsidRPr="00400934">
        <w:rPr>
          <w:rFonts w:ascii="Times New Roman" w:hAnsi="Times New Roman" w:cs="Times New Roman"/>
        </w:rPr>
        <w:t xml:space="preserve"> ή και των Ειδικών Υπηρεσιών του ΠΑΑ, </w:t>
      </w:r>
      <w:r w:rsidRPr="00400934">
        <w:rPr>
          <w:rFonts w:ascii="Times New Roman" w:hAnsi="Times New Roman" w:cs="Times New Roman"/>
        </w:rPr>
        <w:t>ενδείκνυται η λήψη πρόσθετων μέτρων δημοσιοποίησης, όπως:</w:t>
      </w:r>
    </w:p>
    <w:p w:rsidR="00646122" w:rsidRPr="00400934" w:rsidRDefault="00C617AC" w:rsidP="00E327B3">
      <w:pPr>
        <w:pStyle w:val="a3"/>
        <w:numPr>
          <w:ilvl w:val="2"/>
          <w:numId w:val="15"/>
        </w:numPr>
        <w:spacing w:after="60" w:line="300" w:lineRule="atLeast"/>
        <w:jc w:val="both"/>
        <w:rPr>
          <w:rFonts w:ascii="Times New Roman" w:hAnsi="Times New Roman" w:cs="Times New Roman"/>
        </w:rPr>
      </w:pPr>
      <w:r w:rsidRPr="00400934">
        <w:rPr>
          <w:rFonts w:ascii="Times New Roman" w:hAnsi="Times New Roman" w:cs="Times New Roman"/>
        </w:rPr>
        <w:t>Η</w:t>
      </w:r>
      <w:r w:rsidR="00646122" w:rsidRPr="00400934">
        <w:rPr>
          <w:rFonts w:ascii="Times New Roman" w:hAnsi="Times New Roman" w:cs="Times New Roman"/>
        </w:rPr>
        <w:t xml:space="preserve"> οργάνωση ανοικτών ημερίδων ενημέρωσης, γενικά ή σε ειδικές ομάδες πληθυσμού και περιοχές, χωρίς διακρίσεις,</w:t>
      </w:r>
    </w:p>
    <w:p w:rsidR="00646122" w:rsidRPr="00400934" w:rsidRDefault="00C617AC" w:rsidP="00E327B3">
      <w:pPr>
        <w:pStyle w:val="a3"/>
        <w:numPr>
          <w:ilvl w:val="2"/>
          <w:numId w:val="15"/>
        </w:numPr>
        <w:spacing w:after="60" w:line="300" w:lineRule="atLeast"/>
        <w:jc w:val="both"/>
        <w:rPr>
          <w:rFonts w:ascii="Times New Roman" w:hAnsi="Times New Roman" w:cs="Times New Roman"/>
        </w:rPr>
      </w:pPr>
      <w:r w:rsidRPr="00400934">
        <w:rPr>
          <w:rFonts w:ascii="Times New Roman" w:hAnsi="Times New Roman" w:cs="Times New Roman"/>
        </w:rPr>
        <w:t>Η</w:t>
      </w:r>
      <w:r w:rsidR="00646122" w:rsidRPr="00400934">
        <w:rPr>
          <w:rFonts w:ascii="Times New Roman" w:hAnsi="Times New Roman" w:cs="Times New Roman"/>
        </w:rPr>
        <w:t xml:space="preserve"> οργάνωση Γραφείου Υποστήριξης (</w:t>
      </w:r>
      <w:proofErr w:type="spellStart"/>
      <w:r w:rsidR="00646122" w:rsidRPr="00400934">
        <w:rPr>
          <w:rFonts w:ascii="Times New Roman" w:hAnsi="Times New Roman" w:cs="Times New Roman"/>
        </w:rPr>
        <w:t>Help</w:t>
      </w:r>
      <w:proofErr w:type="spellEnd"/>
      <w:r w:rsidR="00646122" w:rsidRPr="00400934">
        <w:rPr>
          <w:rFonts w:ascii="Times New Roman" w:hAnsi="Times New Roman" w:cs="Times New Roman"/>
        </w:rPr>
        <w:t xml:space="preserve"> </w:t>
      </w:r>
      <w:proofErr w:type="spellStart"/>
      <w:r w:rsidR="00646122" w:rsidRPr="00400934">
        <w:rPr>
          <w:rFonts w:ascii="Times New Roman" w:hAnsi="Times New Roman" w:cs="Times New Roman"/>
        </w:rPr>
        <w:t>Desk</w:t>
      </w:r>
      <w:proofErr w:type="spellEnd"/>
      <w:r w:rsidR="00646122" w:rsidRPr="00400934">
        <w:rPr>
          <w:rFonts w:ascii="Times New Roman" w:hAnsi="Times New Roman" w:cs="Times New Roman"/>
        </w:rPr>
        <w:t>), ώστε να παρέχονται κατά ενιαίο και τυποποιημένο τρόπο πληροφορίες προς τους δυνητικούς δικαιούχους,</w:t>
      </w:r>
    </w:p>
    <w:p w:rsidR="00646122" w:rsidRPr="00400934" w:rsidRDefault="00C617AC" w:rsidP="00E327B3">
      <w:pPr>
        <w:pStyle w:val="a3"/>
        <w:numPr>
          <w:ilvl w:val="2"/>
          <w:numId w:val="15"/>
        </w:numPr>
        <w:spacing w:after="60" w:line="300" w:lineRule="atLeast"/>
        <w:jc w:val="both"/>
        <w:rPr>
          <w:rFonts w:ascii="Times New Roman" w:hAnsi="Times New Roman" w:cs="Times New Roman"/>
        </w:rPr>
      </w:pPr>
      <w:r w:rsidRPr="00400934">
        <w:rPr>
          <w:rFonts w:ascii="Times New Roman" w:hAnsi="Times New Roman" w:cs="Times New Roman"/>
        </w:rPr>
        <w:t>Δ</w:t>
      </w:r>
      <w:r w:rsidR="00646122" w:rsidRPr="00400934">
        <w:rPr>
          <w:rFonts w:ascii="Times New Roman" w:hAnsi="Times New Roman" w:cs="Times New Roman"/>
        </w:rPr>
        <w:t xml:space="preserve">ημοσιοποίηση ή κοινοποίηση της πρόσκλησης σε </w:t>
      </w:r>
      <w:r w:rsidRPr="00400934">
        <w:rPr>
          <w:rFonts w:ascii="Times New Roman" w:hAnsi="Times New Roman" w:cs="Times New Roman"/>
        </w:rPr>
        <w:t xml:space="preserve">επιπλέον </w:t>
      </w:r>
      <w:r w:rsidR="00646122" w:rsidRPr="00400934">
        <w:rPr>
          <w:rFonts w:ascii="Times New Roman" w:hAnsi="Times New Roman" w:cs="Times New Roman"/>
        </w:rPr>
        <w:t>Μέσα Μαζικής Επικοινωνίας (τοπικής ή εθνικής εμβέλειας) όπως και σε αντιπροσωπευτικό αριθμό τοπικών φορέων (όπως ενδεικτικά συνεταιρισμοί, επιμελητήρια) που μπορούν να συμβάλλουν στην ευρύτερη δυνατή ενημέρωση του πληθυσμού και όλων των δυνητικών δικαιούχων, χωρίς διακρίσεις.</w:t>
      </w:r>
    </w:p>
    <w:p w:rsidR="00646122" w:rsidRPr="00400934" w:rsidRDefault="00646122" w:rsidP="00E327B3">
      <w:pPr>
        <w:pStyle w:val="a3"/>
        <w:numPr>
          <w:ilvl w:val="1"/>
          <w:numId w:val="15"/>
        </w:numPr>
        <w:spacing w:after="60" w:line="300" w:lineRule="atLeast"/>
        <w:jc w:val="both"/>
        <w:rPr>
          <w:rFonts w:ascii="Times New Roman" w:hAnsi="Times New Roman" w:cs="Times New Roman"/>
        </w:rPr>
      </w:pPr>
      <w:r w:rsidRPr="00400934">
        <w:rPr>
          <w:rFonts w:ascii="Times New Roman" w:hAnsi="Times New Roman" w:cs="Times New Roman"/>
        </w:rPr>
        <w:t>Το κείμενο που δημοσιεύεται μπορεί να αποτελεί περίληψη της πλήρους πρόσκλησης και να παραπέμπει σε αναλυτικό πληροφοριακό υλικό, το οποίο τίθεται στη διάθεση των ενδιαφερομένων σε ηλεκτρονική μορφή μέσω του διαδικτύου.</w:t>
      </w:r>
    </w:p>
    <w:p w:rsidR="00634EC4" w:rsidRPr="00634EC4" w:rsidRDefault="00646122" w:rsidP="00634EC4">
      <w:pPr>
        <w:pStyle w:val="a3"/>
        <w:numPr>
          <w:ilvl w:val="1"/>
          <w:numId w:val="15"/>
        </w:numPr>
        <w:spacing w:after="60" w:line="300" w:lineRule="atLeast"/>
        <w:jc w:val="both"/>
        <w:rPr>
          <w:rFonts w:ascii="Times New Roman" w:hAnsi="Times New Roman" w:cs="Times New Roman"/>
          <w:highlight w:val="yellow"/>
        </w:rPr>
      </w:pPr>
      <w:r w:rsidRPr="00634EC4">
        <w:rPr>
          <w:rFonts w:ascii="Times New Roman" w:hAnsi="Times New Roman" w:cs="Times New Roman"/>
          <w:highlight w:val="yellow"/>
        </w:rPr>
        <w:t xml:space="preserve">Για τις ενέργειες </w:t>
      </w:r>
      <w:r w:rsidR="00634EC4" w:rsidRPr="00634EC4">
        <w:rPr>
          <w:rFonts w:ascii="Times New Roman" w:hAnsi="Times New Roman" w:cs="Times New Roman"/>
          <w:highlight w:val="yellow"/>
        </w:rPr>
        <w:t>δημοσιοποίησης η ΕΥΕ και οι ΔΑΟΠ τηρούν σχετικά αρχεία με τα αποδεικτικά στοιχεία δημοσιοποίησης</w:t>
      </w:r>
      <w:r w:rsidR="00634EC4">
        <w:rPr>
          <w:rFonts w:ascii="Times New Roman" w:hAnsi="Times New Roman" w:cs="Times New Roman"/>
          <w:highlight w:val="yellow"/>
        </w:rPr>
        <w:t>.</w:t>
      </w:r>
    </w:p>
    <w:p w:rsidR="00634EC4" w:rsidRPr="00634EC4" w:rsidRDefault="00646122" w:rsidP="00E327B3">
      <w:pPr>
        <w:pStyle w:val="a3"/>
        <w:numPr>
          <w:ilvl w:val="0"/>
          <w:numId w:val="15"/>
        </w:numPr>
        <w:spacing w:after="60" w:line="300" w:lineRule="atLeast"/>
        <w:jc w:val="both"/>
        <w:rPr>
          <w:rFonts w:ascii="Times New Roman" w:hAnsi="Times New Roman" w:cs="Times New Roman"/>
        </w:rPr>
      </w:pPr>
      <w:bookmarkStart w:id="19" w:name="OLE_LINK45"/>
      <w:r w:rsidRPr="00400934">
        <w:rPr>
          <w:rFonts w:ascii="Times New Roman" w:hAnsi="Times New Roman" w:cs="Times New Roman"/>
        </w:rPr>
        <w:t xml:space="preserve">Με ευθύνη </w:t>
      </w:r>
      <w:r w:rsidR="00990A90">
        <w:rPr>
          <w:rFonts w:ascii="Times New Roman" w:hAnsi="Times New Roman" w:cs="Times New Roman"/>
        </w:rPr>
        <w:t>της</w:t>
      </w:r>
      <w:r w:rsidRPr="00400934">
        <w:rPr>
          <w:rFonts w:ascii="Times New Roman" w:hAnsi="Times New Roman" w:cs="Times New Roman"/>
        </w:rPr>
        <w:t xml:space="preserve"> Ε</w:t>
      </w:r>
      <w:r w:rsidR="00990A90">
        <w:rPr>
          <w:rFonts w:ascii="Times New Roman" w:hAnsi="Times New Roman" w:cs="Times New Roman"/>
        </w:rPr>
        <w:t xml:space="preserve">ΥΕ ΠΑΑ </w:t>
      </w:r>
      <w:r w:rsidRPr="00400934">
        <w:rPr>
          <w:rFonts w:ascii="Times New Roman" w:hAnsi="Times New Roman" w:cs="Times New Roman"/>
        </w:rPr>
        <w:t xml:space="preserve">τα στοιχεία της πρόσκλησης καταχωρίζονται στο ΟΠΣΑΑ και μεταφέρονται στο ΠΣΚΕ, ώστε να χρησιμοποιηθούν </w:t>
      </w:r>
      <w:r w:rsidR="005D0E07" w:rsidRPr="00400934">
        <w:rPr>
          <w:rFonts w:ascii="Times New Roman" w:hAnsi="Times New Roman" w:cs="Times New Roman"/>
        </w:rPr>
        <w:t xml:space="preserve">στην εφαρμογή που </w:t>
      </w:r>
      <w:r w:rsidR="005D0E07" w:rsidRPr="00400934">
        <w:rPr>
          <w:rFonts w:ascii="Times New Roman" w:eastAsia="Arial Unicode MS" w:hAnsi="Times New Roman" w:cs="Times New Roman"/>
          <w:color w:val="000000" w:themeColor="text1"/>
        </w:rPr>
        <w:t>θα επιτρέπει την ηλεκτρονική υποβολή αιτήσεων στήριξης</w:t>
      </w:r>
      <w:bookmarkEnd w:id="19"/>
      <w:r w:rsidR="00C522B1" w:rsidRPr="00400934">
        <w:rPr>
          <w:rFonts w:ascii="Times New Roman" w:eastAsia="Arial Unicode MS" w:hAnsi="Times New Roman" w:cs="Times New Roman"/>
          <w:color w:val="000000" w:themeColor="text1"/>
        </w:rPr>
        <w:t>.</w:t>
      </w:r>
    </w:p>
    <w:p w:rsidR="00634EC4" w:rsidRPr="00400934" w:rsidRDefault="00634EC4" w:rsidP="00E327B3">
      <w:pPr>
        <w:spacing w:after="60" w:line="300" w:lineRule="atLeast"/>
        <w:jc w:val="both"/>
        <w:rPr>
          <w:rFonts w:ascii="Times New Roman" w:hAnsi="Times New Roman" w:cs="Times New Roman"/>
        </w:rPr>
      </w:pPr>
    </w:p>
    <w:p w:rsidR="009A5C6A" w:rsidRPr="00400934" w:rsidRDefault="009A5C6A" w:rsidP="00E327B3">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14</w:t>
      </w:r>
      <w:r w:rsidR="0007477C" w:rsidRPr="00400934">
        <w:rPr>
          <w:rFonts w:ascii="Times New Roman" w:eastAsia="Times New Roman" w:hAnsi="Times New Roman" w:cs="Times New Roman"/>
          <w:b/>
          <w:lang w:eastAsia="el-GR"/>
        </w:rPr>
        <w:t xml:space="preserve"> </w:t>
      </w:r>
    </w:p>
    <w:p w:rsidR="009A5C6A" w:rsidRPr="00400934" w:rsidRDefault="009A5C6A" w:rsidP="00E327B3">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Αίτηση </w:t>
      </w:r>
      <w:r w:rsidR="00AB415F" w:rsidRPr="00400934">
        <w:rPr>
          <w:rFonts w:ascii="Times New Roman" w:eastAsia="Times New Roman" w:hAnsi="Times New Roman" w:cs="Times New Roman"/>
          <w:b/>
          <w:lang w:eastAsia="el-GR"/>
        </w:rPr>
        <w:t>Στήριξης</w:t>
      </w:r>
      <w:r w:rsidRPr="00400934">
        <w:rPr>
          <w:rFonts w:ascii="Times New Roman" w:eastAsia="Times New Roman" w:hAnsi="Times New Roman" w:cs="Times New Roman"/>
          <w:b/>
          <w:lang w:eastAsia="el-GR"/>
        </w:rPr>
        <w:t xml:space="preserve"> – Φάκελος υποψηφιότητας και Δικαιολογητικά</w:t>
      </w:r>
    </w:p>
    <w:p w:rsidR="001B246F" w:rsidRPr="00400934" w:rsidRDefault="009A5C6A" w:rsidP="00B2732D">
      <w:pPr>
        <w:numPr>
          <w:ilvl w:val="0"/>
          <w:numId w:val="16"/>
        </w:numPr>
        <w:tabs>
          <w:tab w:val="left" w:pos="0"/>
          <w:tab w:val="num" w:pos="36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Οι ενδιαφερόμενοι οι οποίοι πληρούν τις προϋποθέσεις και επιθυμούν να ενταχθούν στο πρόγραμμα νέων γεωργών, πρέπει να υποβ</w:t>
      </w:r>
      <w:r w:rsidR="00297422" w:rsidRPr="00400934">
        <w:rPr>
          <w:rFonts w:ascii="Times New Roman" w:eastAsia="Times New Roman" w:hAnsi="Times New Roman" w:cs="Times New Roman"/>
          <w:lang w:eastAsia="el-GR"/>
        </w:rPr>
        <w:t xml:space="preserve">άλουν αίτηση </w:t>
      </w:r>
      <w:r w:rsidR="00AB415F" w:rsidRPr="00400934">
        <w:rPr>
          <w:rFonts w:ascii="Times New Roman" w:eastAsia="Times New Roman" w:hAnsi="Times New Roman" w:cs="Times New Roman"/>
          <w:lang w:eastAsia="el-GR"/>
        </w:rPr>
        <w:t>στήριξης</w:t>
      </w:r>
      <w:r w:rsidR="00297422" w:rsidRPr="00400934">
        <w:rPr>
          <w:rFonts w:ascii="Times New Roman" w:eastAsia="Times New Roman" w:hAnsi="Times New Roman" w:cs="Times New Roman"/>
          <w:lang w:eastAsia="el-GR"/>
        </w:rPr>
        <w:t xml:space="preserve"> - φάκελο υποψηφιότητας (εφεξής «αίτηση </w:t>
      </w:r>
      <w:r w:rsidR="00AB415F" w:rsidRPr="00400934">
        <w:rPr>
          <w:rFonts w:ascii="Times New Roman" w:eastAsia="Times New Roman" w:hAnsi="Times New Roman" w:cs="Times New Roman"/>
          <w:lang w:eastAsia="el-GR"/>
        </w:rPr>
        <w:t>στήριξης</w:t>
      </w:r>
      <w:r w:rsidR="00297422"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εντός των προθεσμιών που προβλέπονται σε εν ισχύ πρόσκληση εκδήλωσης ενδιαφέροντος. </w:t>
      </w:r>
      <w:r w:rsidR="000F1161" w:rsidRPr="00400934">
        <w:rPr>
          <w:rFonts w:ascii="Times New Roman" w:eastAsia="Times New Roman" w:hAnsi="Times New Roman" w:cs="Times New Roman"/>
          <w:lang w:eastAsia="el-GR"/>
        </w:rPr>
        <w:t xml:space="preserve">Η αίτηση </w:t>
      </w:r>
      <w:r w:rsidR="00AA3137" w:rsidRPr="00400934">
        <w:rPr>
          <w:rFonts w:ascii="Times New Roman" w:eastAsia="Times New Roman" w:hAnsi="Times New Roman" w:cs="Times New Roman"/>
          <w:lang w:eastAsia="el-GR"/>
        </w:rPr>
        <w:t>στήριξης</w:t>
      </w:r>
      <w:r w:rsidR="000F1161" w:rsidRPr="00400934">
        <w:rPr>
          <w:rFonts w:ascii="Times New Roman" w:eastAsia="Times New Roman" w:hAnsi="Times New Roman" w:cs="Times New Roman"/>
          <w:lang w:eastAsia="el-GR"/>
        </w:rPr>
        <w:t xml:space="preserve"> συνοδεύεται και από αίτηση </w:t>
      </w:r>
      <w:r w:rsidR="001B246F" w:rsidRPr="00400934">
        <w:rPr>
          <w:rFonts w:ascii="Times New Roman" w:eastAsia="Times New Roman" w:hAnsi="Times New Roman" w:cs="Times New Roman"/>
          <w:lang w:eastAsia="el-GR"/>
        </w:rPr>
        <w:t xml:space="preserve">για χορήγηση πληρωμής α’ </w:t>
      </w:r>
      <w:r w:rsidR="000F1161" w:rsidRPr="00400934">
        <w:rPr>
          <w:rFonts w:ascii="Times New Roman" w:eastAsia="Times New Roman" w:hAnsi="Times New Roman" w:cs="Times New Roman"/>
          <w:lang w:eastAsia="el-GR"/>
        </w:rPr>
        <w:t>δόσης</w:t>
      </w:r>
      <w:r w:rsidR="001B246F" w:rsidRPr="00400934">
        <w:rPr>
          <w:rFonts w:ascii="Times New Roman" w:eastAsia="Times New Roman" w:hAnsi="Times New Roman" w:cs="Times New Roman"/>
          <w:lang w:eastAsia="el-GR"/>
        </w:rPr>
        <w:t xml:space="preserve"> </w:t>
      </w:r>
      <w:r w:rsidR="00B2732D" w:rsidRPr="00400934">
        <w:rPr>
          <w:rFonts w:ascii="Times New Roman" w:eastAsia="Times New Roman" w:hAnsi="Times New Roman" w:cs="Times New Roman"/>
          <w:lang w:eastAsia="el-GR"/>
        </w:rPr>
        <w:t xml:space="preserve">στο ποσό </w:t>
      </w:r>
      <w:r w:rsidR="001B246F" w:rsidRPr="00400934">
        <w:rPr>
          <w:rFonts w:ascii="Times New Roman" w:eastAsia="Times New Roman" w:hAnsi="Times New Roman" w:cs="Times New Roman"/>
          <w:lang w:eastAsia="el-GR"/>
        </w:rPr>
        <w:t xml:space="preserve">που αναλογεί </w:t>
      </w:r>
      <w:r w:rsidR="00B2732D" w:rsidRPr="00400934">
        <w:rPr>
          <w:rFonts w:ascii="Times New Roman" w:eastAsia="Times New Roman" w:hAnsi="Times New Roman" w:cs="Times New Roman"/>
          <w:lang w:eastAsia="el-GR"/>
        </w:rPr>
        <w:t>στον υποψήφιο δικαιούχο</w:t>
      </w:r>
      <w:r w:rsidR="000F1161" w:rsidRPr="00400934">
        <w:rPr>
          <w:rFonts w:ascii="Times New Roman" w:eastAsia="Times New Roman" w:hAnsi="Times New Roman" w:cs="Times New Roman"/>
          <w:lang w:eastAsia="el-GR"/>
        </w:rPr>
        <w:t xml:space="preserve"> σε περίπτωση </w:t>
      </w:r>
      <w:r w:rsidR="00B2732D" w:rsidRPr="00400934">
        <w:rPr>
          <w:rFonts w:ascii="Times New Roman" w:eastAsia="Times New Roman" w:hAnsi="Times New Roman" w:cs="Times New Roman"/>
          <w:lang w:eastAsia="el-GR"/>
        </w:rPr>
        <w:t>ένταξή</w:t>
      </w:r>
      <w:r w:rsidR="000F1161" w:rsidRPr="00400934">
        <w:rPr>
          <w:rFonts w:ascii="Times New Roman" w:eastAsia="Times New Roman" w:hAnsi="Times New Roman" w:cs="Times New Roman"/>
          <w:lang w:eastAsia="el-GR"/>
        </w:rPr>
        <w:t>ς</w:t>
      </w:r>
      <w:r w:rsidR="00B2732D" w:rsidRPr="00400934">
        <w:rPr>
          <w:rFonts w:ascii="Times New Roman" w:eastAsia="Times New Roman" w:hAnsi="Times New Roman" w:cs="Times New Roman"/>
          <w:lang w:eastAsia="el-GR"/>
        </w:rPr>
        <w:t xml:space="preserve"> του</w:t>
      </w:r>
      <w:r w:rsidR="000F1161" w:rsidRPr="00400934">
        <w:rPr>
          <w:rFonts w:ascii="Times New Roman" w:eastAsia="Times New Roman" w:hAnsi="Times New Roman" w:cs="Times New Roman"/>
          <w:lang w:eastAsia="el-GR"/>
        </w:rPr>
        <w:t xml:space="preserve"> στο υπομέτρο 6.1</w:t>
      </w:r>
      <w:r w:rsidR="00B2732D" w:rsidRPr="00400934">
        <w:rPr>
          <w:rFonts w:ascii="Times New Roman" w:eastAsia="Times New Roman" w:hAnsi="Times New Roman" w:cs="Times New Roman"/>
          <w:lang w:eastAsia="el-GR"/>
        </w:rPr>
        <w:t>, σύμφωνα με σχετικό τυποποιημένο υπόδειγμα</w:t>
      </w:r>
      <w:r w:rsidR="000F1161" w:rsidRPr="00400934">
        <w:rPr>
          <w:rFonts w:ascii="Times New Roman" w:eastAsia="Times New Roman" w:hAnsi="Times New Roman" w:cs="Times New Roman"/>
          <w:lang w:eastAsia="el-GR"/>
        </w:rPr>
        <w:t>.</w:t>
      </w:r>
    </w:p>
    <w:p w:rsidR="009A5C6A" w:rsidRPr="00400934" w:rsidRDefault="000F1161" w:rsidP="00E327B3">
      <w:pPr>
        <w:numPr>
          <w:ilvl w:val="0"/>
          <w:numId w:val="16"/>
        </w:numPr>
        <w:tabs>
          <w:tab w:val="left" w:pos="0"/>
          <w:tab w:val="num" w:pos="36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 </w:t>
      </w:r>
      <w:r w:rsidR="009A5C6A" w:rsidRPr="00400934">
        <w:rPr>
          <w:rFonts w:ascii="Times New Roman" w:eastAsia="Times New Roman" w:hAnsi="Times New Roman" w:cs="Times New Roman"/>
          <w:lang w:eastAsia="el-GR"/>
        </w:rPr>
        <w:t xml:space="preserve">Η αίτηση </w:t>
      </w:r>
      <w:r w:rsidR="00AB415F" w:rsidRPr="00400934">
        <w:rPr>
          <w:rFonts w:ascii="Times New Roman" w:eastAsia="Times New Roman" w:hAnsi="Times New Roman" w:cs="Times New Roman"/>
          <w:lang w:eastAsia="el-GR"/>
        </w:rPr>
        <w:t>στήριξης</w:t>
      </w:r>
      <w:r w:rsidR="009A5C6A" w:rsidRPr="00400934">
        <w:rPr>
          <w:rFonts w:ascii="Times New Roman" w:eastAsia="Times New Roman" w:hAnsi="Times New Roman" w:cs="Times New Roman"/>
          <w:lang w:eastAsia="el-GR"/>
        </w:rPr>
        <w:t xml:space="preserve"> πρέπει να περιέχει τα ακόλουθα στοιχεία:</w:t>
      </w:r>
    </w:p>
    <w:p w:rsidR="009A5C6A" w:rsidRPr="00400934" w:rsidRDefault="009A5C6A" w:rsidP="00E327B3">
      <w:pPr>
        <w:tabs>
          <w:tab w:val="left" w:pos="720"/>
        </w:tabs>
        <w:spacing w:after="60" w:line="300" w:lineRule="atLeast"/>
        <w:ind w:left="720" w:hanging="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 </w:t>
      </w:r>
      <w:r w:rsidRPr="00400934">
        <w:rPr>
          <w:rFonts w:ascii="Times New Roman" w:eastAsia="Times New Roman" w:hAnsi="Times New Roman" w:cs="Times New Roman"/>
          <w:lang w:eastAsia="el-GR"/>
        </w:rPr>
        <w:tab/>
        <w:t xml:space="preserve">Αίτηση </w:t>
      </w:r>
      <w:r w:rsidR="00AB415F"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ς συμπληρωμένη σύμφωνα με σχετικό τυποποιημένο υπόδειγμα, όπως παράγεται και εκτυπώνεται μετά την ηλεκτρονική της υποβολή στο ΠΣΚΕ</w:t>
      </w:r>
      <w:r w:rsidRPr="00400934">
        <w:rPr>
          <w:rFonts w:ascii="Times New Roman" w:eastAsia="Times New Roman" w:hAnsi="Times New Roman" w:cs="Times New Roman"/>
          <w:color w:val="00B050"/>
          <w:lang w:eastAsia="el-GR"/>
        </w:rPr>
        <w:t xml:space="preserve">. </w:t>
      </w:r>
      <w:r w:rsidRPr="00400934">
        <w:rPr>
          <w:rFonts w:ascii="Times New Roman" w:eastAsia="Times New Roman" w:hAnsi="Times New Roman" w:cs="Times New Roman"/>
          <w:lang w:eastAsia="el-GR"/>
        </w:rPr>
        <w:t xml:space="preserve">Η αίτηση επέχει θέση υπεύθυνης δήλωσης του άρθρου 8 του ν.1599/1986 (ΦΕΚ Α΄75) για τα στοιχεία που αναφέρονται σε αυτήν. Συνεπώς, </w:t>
      </w:r>
      <w:r w:rsidR="008A4CA4" w:rsidRPr="00400934">
        <w:rPr>
          <w:rFonts w:ascii="Times New Roman" w:eastAsia="Times New Roman" w:hAnsi="Times New Roman" w:cs="Times New Roman"/>
          <w:lang w:eastAsia="el-GR"/>
        </w:rPr>
        <w:t>πρέπει</w:t>
      </w:r>
      <w:r w:rsidRPr="00400934">
        <w:rPr>
          <w:rFonts w:ascii="Times New Roman" w:eastAsia="Times New Roman" w:hAnsi="Times New Roman" w:cs="Times New Roman"/>
          <w:lang w:eastAsia="el-GR"/>
        </w:rPr>
        <w:t xml:space="preserve"> να εμφανίζει ταυτότητα περιεχομένου με τα απαιτούμενα δικαιολογητικά. Η ανακρίβεια των στοιχείων που δηλώνονται στην αίτηση επισύρει τις προβλεπόμενες ποινικές και διοικητικές κυρώσεις. Η αίτηση υπογράφεται από τον υποψήφιο ή τον διαχειριστή και νόμιμο εκπρόσωπο του νομικού προσώπου</w:t>
      </w:r>
    </w:p>
    <w:p w:rsidR="009A5C6A" w:rsidRPr="00400934" w:rsidRDefault="009A5C6A" w:rsidP="00E327B3">
      <w:pPr>
        <w:tabs>
          <w:tab w:val="left" w:pos="720"/>
        </w:tabs>
        <w:spacing w:after="60" w:line="300" w:lineRule="atLeast"/>
        <w:ind w:left="720" w:hanging="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w:t>
      </w:r>
      <w:r w:rsidRPr="00400934">
        <w:rPr>
          <w:rFonts w:ascii="Times New Roman" w:eastAsia="Times New Roman" w:hAnsi="Times New Roman" w:cs="Times New Roman"/>
          <w:lang w:eastAsia="el-GR"/>
        </w:rPr>
        <w:tab/>
        <w:t xml:space="preserve">Επιχειρηματικό Σχέδιο, το οποίο αποτελεί αναπόσπαστο μέρος της αίτησης </w:t>
      </w:r>
      <w:r w:rsidR="00F265A0"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συμπληρωμένο σύμφωνα με σχετικό τυποποιημένο υπόδειγμα, έτσι όπως παράγεται και εκτυπώνεται μετά την ηλεκτρονική του υποβολή στο ΠΣΚΕ, και υπογεγραμμένο τόσο από δικαιούχο ή τον διαχειριστή και νόμιμο εκπρόσωπο του νομικού προσώπου όσο και από το </w:t>
      </w:r>
      <w:r w:rsidR="00297422" w:rsidRPr="00400934">
        <w:rPr>
          <w:rFonts w:ascii="Times New Roman" w:eastAsia="Times New Roman" w:hAnsi="Times New Roman" w:cs="Times New Roman"/>
          <w:lang w:eastAsia="el-GR"/>
        </w:rPr>
        <w:t>σύμβουλό του</w:t>
      </w:r>
      <w:r w:rsidRPr="00400934">
        <w:rPr>
          <w:rFonts w:ascii="Times New Roman" w:eastAsia="Times New Roman" w:hAnsi="Times New Roman" w:cs="Times New Roman"/>
          <w:lang w:eastAsia="el-GR"/>
        </w:rPr>
        <w:t>.</w:t>
      </w:r>
    </w:p>
    <w:p w:rsidR="000F1161" w:rsidRPr="00400934" w:rsidRDefault="000F1161" w:rsidP="000F1161">
      <w:pPr>
        <w:tabs>
          <w:tab w:val="left" w:pos="720"/>
        </w:tabs>
        <w:spacing w:after="60" w:line="300" w:lineRule="atLeast"/>
        <w:ind w:left="720" w:hanging="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 </w:t>
      </w:r>
      <w:r w:rsidRPr="00400934">
        <w:rPr>
          <w:rFonts w:ascii="Times New Roman" w:eastAsia="Times New Roman" w:hAnsi="Times New Roman" w:cs="Times New Roman"/>
          <w:lang w:eastAsia="el-GR"/>
        </w:rPr>
        <w:tab/>
        <w:t>Δ</w:t>
      </w:r>
      <w:r w:rsidR="009A5C6A" w:rsidRPr="00400934">
        <w:rPr>
          <w:rFonts w:ascii="Times New Roman" w:eastAsia="Times New Roman" w:hAnsi="Times New Roman" w:cs="Times New Roman"/>
          <w:lang w:eastAsia="el-GR"/>
        </w:rPr>
        <w:t xml:space="preserve">ικαιολογητικά υποβολής, όπως ορίζονται στις </w:t>
      </w:r>
      <w:r w:rsidR="00BE38B8" w:rsidRPr="00400934">
        <w:rPr>
          <w:rFonts w:ascii="Times New Roman" w:eastAsia="Times New Roman" w:hAnsi="Times New Roman" w:cs="Times New Roman"/>
          <w:lang w:eastAsia="el-GR"/>
        </w:rPr>
        <w:t xml:space="preserve">παρακάτω </w:t>
      </w:r>
      <w:r w:rsidR="00297422" w:rsidRPr="00400934">
        <w:rPr>
          <w:rFonts w:ascii="Times New Roman" w:eastAsia="Times New Roman" w:hAnsi="Times New Roman" w:cs="Times New Roman"/>
          <w:lang w:eastAsia="el-GR"/>
        </w:rPr>
        <w:t xml:space="preserve">παραγράφους </w:t>
      </w:r>
      <w:r w:rsidR="00CB2180">
        <w:rPr>
          <w:rFonts w:ascii="Times New Roman" w:eastAsia="Times New Roman" w:hAnsi="Times New Roman" w:cs="Times New Roman"/>
          <w:lang w:eastAsia="el-GR"/>
        </w:rPr>
        <w:t>3</w:t>
      </w:r>
      <w:r w:rsidR="00297422" w:rsidRPr="00400934">
        <w:rPr>
          <w:rFonts w:ascii="Times New Roman" w:eastAsia="Times New Roman" w:hAnsi="Times New Roman" w:cs="Times New Roman"/>
          <w:lang w:eastAsia="el-GR"/>
        </w:rPr>
        <w:t xml:space="preserve"> και </w:t>
      </w:r>
      <w:r w:rsidR="00CB2180">
        <w:rPr>
          <w:rFonts w:ascii="Times New Roman" w:eastAsia="Times New Roman" w:hAnsi="Times New Roman" w:cs="Times New Roman"/>
          <w:lang w:eastAsia="el-GR"/>
        </w:rPr>
        <w:t>4</w:t>
      </w:r>
      <w:r w:rsidR="00297422" w:rsidRPr="00400934">
        <w:rPr>
          <w:rFonts w:ascii="Times New Roman" w:eastAsia="Times New Roman" w:hAnsi="Times New Roman" w:cs="Times New Roman"/>
          <w:lang w:eastAsia="el-GR"/>
        </w:rPr>
        <w:t>.</w:t>
      </w:r>
      <w:r w:rsidR="009A5C6A" w:rsidRPr="00400934">
        <w:rPr>
          <w:rFonts w:ascii="Times New Roman" w:eastAsia="Times New Roman" w:hAnsi="Times New Roman" w:cs="Times New Roman"/>
          <w:lang w:eastAsia="el-GR"/>
        </w:rPr>
        <w:t xml:space="preserve"> </w:t>
      </w:r>
    </w:p>
    <w:p w:rsidR="009A5C6A" w:rsidRPr="00400934" w:rsidRDefault="009A5C6A" w:rsidP="00E327B3">
      <w:pPr>
        <w:numPr>
          <w:ilvl w:val="0"/>
          <w:numId w:val="16"/>
        </w:numPr>
        <w:tabs>
          <w:tab w:val="left" w:pos="0"/>
          <w:tab w:val="num" w:pos="360"/>
        </w:tabs>
        <w:spacing w:after="60" w:line="300" w:lineRule="atLeast"/>
        <w:jc w:val="both"/>
        <w:rPr>
          <w:rFonts w:ascii="Times New Roman" w:hAnsi="Times New Roman" w:cs="Times New Roman"/>
        </w:rPr>
      </w:pPr>
      <w:r w:rsidRPr="00400934">
        <w:rPr>
          <w:rFonts w:ascii="Times New Roman" w:eastAsia="Times New Roman" w:hAnsi="Times New Roman" w:cs="Times New Roman"/>
          <w:lang w:eastAsia="el-GR"/>
        </w:rPr>
        <w:t xml:space="preserve">Δικαιολογητικά υποβολής αιτήματος </w:t>
      </w:r>
      <w:r w:rsidR="00124486"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 xml:space="preserve">ς φυσικού προσώπου: </w:t>
      </w:r>
    </w:p>
    <w:p w:rsidR="009A5C6A" w:rsidRPr="00400934" w:rsidRDefault="009A5C6A"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Βεβαίωση εγγραφής στο Μητρώο Αγροτών και Αγροτικών Εκμεταλλεύσεων (Μ</w:t>
      </w:r>
      <w:r w:rsidR="00297422" w:rsidRPr="00400934">
        <w:rPr>
          <w:rFonts w:ascii="Times New Roman" w:eastAsia="Times New Roman" w:hAnsi="Times New Roman" w:cs="Times New Roman"/>
          <w:lang w:eastAsia="el-GR"/>
        </w:rPr>
        <w:t xml:space="preserve">ΑΑΕ) </w:t>
      </w:r>
      <w:r w:rsidRPr="00400934">
        <w:rPr>
          <w:rFonts w:ascii="Times New Roman" w:eastAsia="Times New Roman" w:hAnsi="Times New Roman" w:cs="Times New Roman"/>
          <w:lang w:eastAsia="el-GR"/>
        </w:rPr>
        <w:t>σε ισχύ, ως νεοεισερχομένου στον αγροτικό τομέα επαγγελματία αγρότη.</w:t>
      </w:r>
    </w:p>
    <w:p w:rsidR="009A5C6A" w:rsidRPr="00400934" w:rsidRDefault="009A5C6A"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Αντίγραφο Αστυνομικού Δελτίου Ταυτότητας (δύο όψεων) ή του Διαβατηρίου τους ή άλλου επίσημου εγγράφου που να αποδεικνύει την ηλικία του υποψηφίου.</w:t>
      </w:r>
    </w:p>
    <w:p w:rsidR="009A5C6A" w:rsidRPr="00400934" w:rsidRDefault="009A5C6A"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Πιστοποιητικό Οικογενειακής Κατάστασης.</w:t>
      </w:r>
    </w:p>
    <w:p w:rsidR="009A5C6A" w:rsidRPr="00400934" w:rsidRDefault="003F65C2"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bookmarkStart w:id="20" w:name="OLE_LINK36"/>
      <w:r w:rsidRPr="00400934">
        <w:rPr>
          <w:rFonts w:ascii="Times New Roman" w:eastAsia="Times New Roman" w:hAnsi="Times New Roman" w:cs="Times New Roman"/>
          <w:lang w:eastAsia="el-GR"/>
        </w:rPr>
        <w:t>Βεβαίωση</w:t>
      </w:r>
      <w:r w:rsidR="009A5C6A" w:rsidRPr="00400934">
        <w:rPr>
          <w:rFonts w:ascii="Times New Roman" w:eastAsia="Times New Roman" w:hAnsi="Times New Roman" w:cs="Times New Roman"/>
          <w:lang w:eastAsia="el-GR"/>
        </w:rPr>
        <w:t xml:space="preserve"> Δημάρχου ή Κοινοτάρχη για το μόνιμο της κατοικίας </w:t>
      </w:r>
      <w:r w:rsidRPr="00400934">
        <w:rPr>
          <w:rFonts w:ascii="Times New Roman" w:eastAsia="Times New Roman" w:hAnsi="Times New Roman" w:cs="Times New Roman"/>
          <w:lang w:eastAsia="el-GR"/>
        </w:rPr>
        <w:t xml:space="preserve">με αριθμό πρωτοκόλλου και ημερομηνία έκδοσης όχι προγενέστερη του ενός εξαμήνου από την έναρξη της υποβολής αιτήσεων </w:t>
      </w:r>
      <w:r w:rsidR="00124486" w:rsidRPr="00400934">
        <w:rPr>
          <w:rFonts w:ascii="Times New Roman" w:eastAsia="Times New Roman" w:hAnsi="Times New Roman" w:cs="Times New Roman"/>
          <w:lang w:eastAsia="el-GR"/>
        </w:rPr>
        <w:t>στήριξης</w:t>
      </w:r>
      <w:r w:rsidR="009A5C6A" w:rsidRPr="00400934">
        <w:rPr>
          <w:rFonts w:ascii="Times New Roman" w:eastAsia="Times New Roman" w:hAnsi="Times New Roman" w:cs="Times New Roman"/>
          <w:lang w:eastAsia="el-GR"/>
        </w:rPr>
        <w:t>.</w:t>
      </w:r>
    </w:p>
    <w:bookmarkEnd w:id="20"/>
    <w:p w:rsidR="009A5C6A" w:rsidRPr="006A65B4" w:rsidRDefault="009A5C6A" w:rsidP="00E327B3">
      <w:pPr>
        <w:numPr>
          <w:ilvl w:val="1"/>
          <w:numId w:val="16"/>
        </w:numPr>
        <w:tabs>
          <w:tab w:val="left" w:pos="0"/>
        </w:tabs>
        <w:spacing w:after="60" w:line="300" w:lineRule="atLeast"/>
        <w:jc w:val="both"/>
        <w:rPr>
          <w:rFonts w:ascii="Times New Roman" w:eastAsia="Times New Roman" w:hAnsi="Times New Roman" w:cs="Times New Roman"/>
          <w:highlight w:val="yellow"/>
          <w:lang w:eastAsia="el-GR"/>
        </w:rPr>
      </w:pPr>
      <w:r w:rsidRPr="006A65B4">
        <w:rPr>
          <w:rFonts w:ascii="Times New Roman" w:eastAsia="Times New Roman" w:hAnsi="Times New Roman" w:cs="Times New Roman"/>
          <w:highlight w:val="yellow"/>
          <w:lang w:eastAsia="el-GR"/>
        </w:rPr>
        <w:t xml:space="preserve">Για αλλοδαπούς πολίτες: </w:t>
      </w:r>
    </w:p>
    <w:p w:rsidR="006A65B4" w:rsidRPr="006A65B4" w:rsidRDefault="006A65B4" w:rsidP="006A65B4">
      <w:pPr>
        <w:tabs>
          <w:tab w:val="left" w:pos="0"/>
        </w:tabs>
        <w:spacing w:after="60" w:line="300" w:lineRule="atLeast"/>
        <w:ind w:left="851"/>
        <w:jc w:val="both"/>
        <w:rPr>
          <w:rFonts w:ascii="Times New Roman" w:eastAsia="Times New Roman" w:hAnsi="Times New Roman" w:cs="Times New Roman"/>
          <w:highlight w:val="yellow"/>
          <w:lang w:eastAsia="el-GR"/>
        </w:rPr>
      </w:pPr>
      <w:r w:rsidRPr="006A65B4">
        <w:rPr>
          <w:rFonts w:ascii="Times New Roman" w:eastAsia="Times New Roman" w:hAnsi="Times New Roman" w:cs="Times New Roman"/>
          <w:highlight w:val="yellow"/>
          <w:lang w:eastAsia="el-GR"/>
        </w:rPr>
        <w:t>α) Για πολίτες της Ε.Ε., έγγραφο πιστοποίησης μόνιμης διαμονής πολίτη της Ένωσης ή Δελτίο μόνιμης διαμονής μέλους οικογένειας πολίτη της Ένωσης.</w:t>
      </w:r>
    </w:p>
    <w:p w:rsidR="006A65B4" w:rsidRPr="00400934" w:rsidRDefault="006A65B4" w:rsidP="006A65B4">
      <w:pPr>
        <w:tabs>
          <w:tab w:val="left" w:pos="0"/>
        </w:tabs>
        <w:spacing w:after="60" w:line="300" w:lineRule="atLeast"/>
        <w:ind w:left="851"/>
        <w:jc w:val="both"/>
        <w:rPr>
          <w:rFonts w:ascii="Times New Roman" w:eastAsia="Times New Roman" w:hAnsi="Times New Roman" w:cs="Times New Roman"/>
          <w:lang w:eastAsia="el-GR"/>
        </w:rPr>
      </w:pPr>
      <w:r w:rsidRPr="006A65B4">
        <w:rPr>
          <w:rFonts w:ascii="Times New Roman" w:eastAsia="Times New Roman" w:hAnsi="Times New Roman" w:cs="Times New Roman"/>
          <w:highlight w:val="yellow"/>
          <w:lang w:eastAsia="el-GR"/>
        </w:rPr>
        <w:t>β) Για πολίτες τρίτων χωρών, άδεια διαμονής επί μακρόν διαμένοντος ή άδεια διαμονής δεύτερης γενιάς ή άδεια διαμονής δεκαετούς διάρκειας ή δελτίο διαμονής σε σύζυγο πολίτη άλλου κράτους – μέλους της Ε.Ε. ή δελτίο διαμονής σε υπηκόους τρίτων χωρών μέλη οικογένειας πολίτη άλλου κράτους – μέλους της Ε.Ε. Στις δύο τελευταίες περιπτώσεις είναι απαραίτητη η προσκόμιση των δικαιολογητικών της παραγράφου 3.5.α και για τον/την σύζυγο του υποψηφίου ή το μέλος της οικογένειας που είναι πολίτης άλλου κράτους – μέλους της Ε.Ε.</w:t>
      </w:r>
    </w:p>
    <w:p w:rsidR="009A5C6A" w:rsidRPr="00400934" w:rsidRDefault="0067668D"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Φορολογικά στοιχεία</w:t>
      </w:r>
      <w:r w:rsidR="009A5C6A" w:rsidRPr="00400934">
        <w:rPr>
          <w:rFonts w:ascii="Times New Roman" w:eastAsia="Times New Roman" w:hAnsi="Times New Roman" w:cs="Times New Roman"/>
          <w:lang w:eastAsia="el-GR"/>
        </w:rPr>
        <w:t>:</w:t>
      </w:r>
    </w:p>
    <w:p w:rsidR="009A5C6A" w:rsidRPr="00400934" w:rsidRDefault="0067668D" w:rsidP="00E327B3">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 </w:t>
      </w:r>
      <w:r w:rsidR="009A5C6A" w:rsidRPr="00400934">
        <w:rPr>
          <w:rFonts w:ascii="Times New Roman" w:eastAsia="Times New Roman" w:hAnsi="Times New Roman" w:cs="Times New Roman"/>
          <w:lang w:eastAsia="el-GR"/>
        </w:rPr>
        <w:t>Τελευταίο διαθέσιμο εκκαθαριστικό Δήλωσης Φορολογίας Εισοδήματος Ε1,</w:t>
      </w:r>
    </w:p>
    <w:p w:rsidR="009A5C6A" w:rsidRPr="00400934" w:rsidRDefault="0067668D" w:rsidP="00E327B3">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w:t>
      </w:r>
      <w:r w:rsidR="009A5C6A" w:rsidRPr="00400934">
        <w:rPr>
          <w:rFonts w:ascii="Times New Roman" w:eastAsia="Times New Roman" w:hAnsi="Times New Roman" w:cs="Times New Roman"/>
          <w:lang w:eastAsia="el-GR"/>
        </w:rPr>
        <w:t xml:space="preserve">Αντίγραφο της Κατάστασης Οικονομικών Στοιχείων από Επιχειρηματική Δραστηριότητα (έντυπο Ε3) του ιδίου έτους </w:t>
      </w:r>
    </w:p>
    <w:p w:rsidR="009A5C6A" w:rsidRPr="00400934" w:rsidRDefault="0067668D" w:rsidP="00E327B3">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 xml:space="preserve">γ) </w:t>
      </w:r>
      <w:r w:rsidR="009A5C6A" w:rsidRPr="00400934">
        <w:rPr>
          <w:rFonts w:ascii="Times New Roman" w:eastAsia="Times New Roman" w:hAnsi="Times New Roman" w:cs="Times New Roman"/>
          <w:lang w:eastAsia="el-GR"/>
        </w:rPr>
        <w:t xml:space="preserve">Αντίστοιχα παραστατικά (εκκαθαριστικό Ε1, Ε3) προσκομίζονται και για το/τη σύζυγο του φυσικού προσώπου, εφόσον δεν υπάρχει κοινή δήλωση συζύγων, μόνο για υποψηφίους δικαιούχους φυσικά πρόσωπα. </w:t>
      </w:r>
    </w:p>
    <w:p w:rsidR="009A5C6A" w:rsidRPr="00400934" w:rsidRDefault="0067668D" w:rsidP="00E327B3">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 </w:t>
      </w:r>
      <w:r w:rsidR="009A5C6A" w:rsidRPr="00400934">
        <w:rPr>
          <w:rFonts w:ascii="Times New Roman" w:eastAsia="Times New Roman" w:hAnsi="Times New Roman" w:cs="Times New Roman"/>
          <w:lang w:eastAsia="el-GR"/>
        </w:rPr>
        <w:t xml:space="preserve">Στις περιπτώσεις που δεν έχουν υποβληθεί φορολογικές δηλώσεις Ε1 και Ε3, υποβάλλεται υπεύθυνη δήλωση ότι ο υποψήφιος (ή ο/η σύζυγος) δεν ήταν υπόχρεος σε υποβολή </w:t>
      </w:r>
      <w:r w:rsidR="004A2A19" w:rsidRPr="00400934">
        <w:rPr>
          <w:rFonts w:ascii="Times New Roman" w:eastAsia="Times New Roman" w:hAnsi="Times New Roman" w:cs="Times New Roman"/>
          <w:lang w:eastAsia="el-GR"/>
        </w:rPr>
        <w:t xml:space="preserve">δηλώσεων φορολογίας εισοδήματος. Υποβάλλεται επίσης </w:t>
      </w:r>
      <w:r w:rsidR="00291533" w:rsidRPr="00400934">
        <w:rPr>
          <w:rFonts w:ascii="Times New Roman" w:eastAsia="Times New Roman" w:hAnsi="Times New Roman" w:cs="Times New Roman"/>
          <w:lang w:eastAsia="el-GR"/>
        </w:rPr>
        <w:t>και</w:t>
      </w:r>
      <w:r w:rsidR="009A5C6A" w:rsidRPr="00400934">
        <w:rPr>
          <w:rFonts w:ascii="Times New Roman" w:eastAsia="Times New Roman" w:hAnsi="Times New Roman" w:cs="Times New Roman"/>
          <w:lang w:eastAsia="el-GR"/>
        </w:rPr>
        <w:t xml:space="preserve"> αντίγραφο βεβαίωσης απόδοσης ΑΦΜ.</w:t>
      </w:r>
    </w:p>
    <w:p w:rsidR="009A5C6A" w:rsidRPr="00400934" w:rsidRDefault="009A5C6A" w:rsidP="00E327B3">
      <w:pPr>
        <w:numPr>
          <w:ilvl w:val="1"/>
          <w:numId w:val="16"/>
        </w:numPr>
        <w:tabs>
          <w:tab w:val="left" w:pos="0"/>
          <w:tab w:val="left" w:pos="851"/>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Βεβαίωση εγγραφής στον ΟΓΑ σχετικά με την άσκηση γεωργικής ή άλλης</w:t>
      </w:r>
      <w:r w:rsidR="0067668D" w:rsidRPr="00400934">
        <w:rPr>
          <w:rFonts w:ascii="Times New Roman" w:eastAsia="Times New Roman" w:hAnsi="Times New Roman" w:cs="Times New Roman"/>
          <w:lang w:eastAsia="el-GR"/>
        </w:rPr>
        <w:t xml:space="preserve"> δραστηριότητας, εφόσον υπάρχει</w:t>
      </w:r>
      <w:r w:rsidRPr="00400934">
        <w:rPr>
          <w:rFonts w:ascii="Times New Roman" w:eastAsia="Times New Roman" w:hAnsi="Times New Roman" w:cs="Times New Roman"/>
          <w:lang w:eastAsia="el-GR"/>
        </w:rPr>
        <w:t xml:space="preserve">. </w:t>
      </w:r>
    </w:p>
    <w:p w:rsidR="009A5C6A" w:rsidRPr="00400934" w:rsidRDefault="0067668D"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Εφόσον ο/η σύζυγος του υποψηφίου ασχολείται στον τομέα της Αλιείας και είναι ασφαλισμένος στον ΟΓΑ, απαιτείται η προσκόμιση βεβαίωσης ασφάλισης στον ΟΓΑ στην οποία να αναφέρεται ο τομέας ασφάλισης.  </w:t>
      </w:r>
    </w:p>
    <w:p w:rsidR="009A5C6A" w:rsidRPr="00400934" w:rsidRDefault="009A5C6A"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Ιδιωτικό συμφωνητικό μεταξύ του υποψηφίου δικαιούχου νέου γεωργού και του σύμβουλου γεωτεχνικού ή τεχνολόγου γεωπονίας σχετικά με τη σύνταξη του επιχειρηματικού σχεδίου και την τεχνική στήριξη του δικαιούχου μέχρι την ολοκλήρωσή του επιχειρηματικού σχεδίου. </w:t>
      </w:r>
    </w:p>
    <w:p w:rsidR="009A5C6A" w:rsidRPr="00400934" w:rsidRDefault="009A5C6A" w:rsidP="00E327B3">
      <w:pPr>
        <w:numPr>
          <w:ilvl w:val="1"/>
          <w:numId w:val="16"/>
        </w:numPr>
        <w:tabs>
          <w:tab w:val="left" w:pos="0"/>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υπάρχει, βεβαίωση έναρξης δραστηριοτήτων στην αρμόδια Δ.Ο.Υ. ή βεβαίωση μεταβολών εργασιών, συμπεριλαμβανομένης περιγραφής της κύριας και δευτερευόντων δραστηριοτήτων της επιχείρησης (ΚΑΔ).</w:t>
      </w:r>
    </w:p>
    <w:p w:rsidR="009A5C6A" w:rsidRPr="00400934" w:rsidRDefault="009A5C6A" w:rsidP="00E327B3">
      <w:pPr>
        <w:numPr>
          <w:ilvl w:val="1"/>
          <w:numId w:val="16"/>
        </w:numPr>
        <w:tabs>
          <w:tab w:val="left" w:pos="0"/>
        </w:tabs>
        <w:spacing w:after="60" w:line="300" w:lineRule="atLeast"/>
        <w:ind w:left="851" w:hanging="567"/>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Υπεύθυνη δήλωση Ν. 1599/86 όπου </w:t>
      </w:r>
      <w:r w:rsidR="00121731" w:rsidRPr="00400934">
        <w:rPr>
          <w:rFonts w:ascii="Times New Roman" w:eastAsia="Times New Roman" w:hAnsi="Times New Roman" w:cs="Times New Roman"/>
          <w:lang w:eastAsia="el-GR"/>
        </w:rPr>
        <w:t>ο υποψήφιος δικαιούχος δηλώνει ότι</w:t>
      </w:r>
      <w:r w:rsidRPr="00400934">
        <w:rPr>
          <w:rFonts w:ascii="Times New Roman" w:eastAsia="Times New Roman" w:hAnsi="Times New Roman" w:cs="Times New Roman"/>
          <w:lang w:eastAsia="el-GR"/>
        </w:rPr>
        <w:t xml:space="preserve">: </w:t>
      </w:r>
    </w:p>
    <w:p w:rsidR="00000B8F" w:rsidRPr="00400934" w:rsidRDefault="00000B8F" w:rsidP="00000B8F">
      <w:pPr>
        <w:spacing w:after="60" w:line="300" w:lineRule="atLeast"/>
        <w:ind w:left="851"/>
        <w:jc w:val="both"/>
        <w:rPr>
          <w:rFonts w:ascii="Times New Roman" w:eastAsia="Times New Roman" w:hAnsi="Times New Roman" w:cs="Times New Roman"/>
          <w:lang w:eastAsia="el-GR"/>
        </w:rPr>
      </w:pPr>
      <w:bookmarkStart w:id="21" w:name="OLE_LINK14"/>
      <w:bookmarkStart w:id="22" w:name="OLE_LINK34"/>
      <w:bookmarkStart w:id="23" w:name="OLE_LINK35"/>
      <w:r w:rsidRPr="00400934">
        <w:rPr>
          <w:rFonts w:ascii="Times New Roman" w:eastAsia="Times New Roman" w:hAnsi="Times New Roman" w:cs="Times New Roman"/>
          <w:lang w:eastAsia="el-GR"/>
        </w:rPr>
        <w:t>α) Εμπίπτει στον ορισμό των μικρών και πολύ μικρών επιχειρήσεων (σύσταση Επιτροπής 2003/361/ΕΚ).</w:t>
      </w:r>
    </w:p>
    <w:p w:rsidR="00000B8F" w:rsidRPr="00400934" w:rsidRDefault="00000B8F" w:rsidP="00000B8F">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 Δεν εμπίπτει στις κατηγορίες μη επιλέξιμων υποψηφίων.</w:t>
      </w:r>
    </w:p>
    <w:p w:rsidR="00000B8F" w:rsidRPr="00400934" w:rsidRDefault="00000B8F" w:rsidP="00000B8F">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 Θα προσκομίσει δικαιολογητικά διακοπής εξωγεωργικής απασχόλησης μετά από ενδεχόμενη κατάταξή του στους εν δυνάμει δικαιούχους του μέτρου. </w:t>
      </w:r>
    </w:p>
    <w:p w:rsidR="00000B8F" w:rsidRPr="00400934" w:rsidRDefault="00000B8F" w:rsidP="00000B8F">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 Για τα αγροτεμάχια για τα οποία αιτείται βαθμολόγηση ιδιοκτησίας και τα οποία δεν δηλώθηκαν ως ιδιόκτητα στην αίτηση ενιαίας ενίσχυσης του ιδίου έτους με την αίτηση στήριξης, θα προσκομίσει δικαιολογητικά νόμιμης κατοχής μετά από ενδεχόμενη κατάταξή του στους εν δυνάμει δικαιούχους του μέτρου. </w:t>
      </w:r>
    </w:p>
    <w:p w:rsidR="00000B8F" w:rsidRPr="00400934" w:rsidRDefault="00000B8F" w:rsidP="00000B8F">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 Θα προσκομίσει βεβαίωση έναρξης δραστηριοτήτων από την αρμόδια Δ.Ο.Υ. ή βεβαίωση μεταβολών εργασιών, συμπεριλαμβανομένης περιγραφής της κύριας και δευτερευόντων δραστηριοτήτων της επιχείρησης (ΚΑΔ) εντός εννέα μηνών από την απόφαση ένταξης.</w:t>
      </w:r>
    </w:p>
    <w:p w:rsidR="00000B8F" w:rsidRPr="00400934" w:rsidRDefault="00000B8F" w:rsidP="00000B8F">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στ) Ο αρχηγός της γεωργικής εκμετάλλευσης δεν έχει ασκήσει κατά το παρελθόν γεωργική επαγγελματική δραστηριότητα για χρονικό διάστημα τουλάχιστον 5 ετών πριν  την ημερομηνία πρώτης εγκατάστασης.</w:t>
      </w:r>
    </w:p>
    <w:p w:rsidR="00000B8F" w:rsidRPr="00400934" w:rsidRDefault="00000B8F" w:rsidP="00000B8F">
      <w:pPr>
        <w:tabs>
          <w:tab w:val="left" w:pos="0"/>
        </w:tabs>
        <w:spacing w:after="60" w:line="300" w:lineRule="atLeast"/>
        <w:ind w:left="851"/>
        <w:jc w:val="both"/>
        <w:rPr>
          <w:rFonts w:ascii="Times New Roman" w:hAnsi="Times New Roman" w:cs="Times New Roman"/>
        </w:rPr>
      </w:pPr>
      <w:r w:rsidRPr="00400934">
        <w:rPr>
          <w:rFonts w:ascii="Times New Roman" w:hAnsi="Times New Roman" w:cs="Times New Roman"/>
        </w:rPr>
        <w:t>ζ) Αποδέχεται ότι τα μηνύματα που αποστέλλονται μέσω ηλεκτρονικού ταχυδρομείου στην ηλεκτρονική διεύθυνση που έχει δηλωθεί στην αίτηση στήριξης μέσω ΠΣΚΕ επέχουν θέση κοινοποίησης και συνεπάγονται την έναρξη όλων των έννομων συνεπειών και προθεσμιών καθώς και τις προβλεπόμενες κυρώσεις σε περίπτωση αθέτησης των υποχρεώσεων εκ μέρους τους.</w:t>
      </w:r>
    </w:p>
    <w:p w:rsidR="00000B8F" w:rsidRPr="00400934" w:rsidRDefault="00000B8F" w:rsidP="00000B8F">
      <w:pPr>
        <w:tabs>
          <w:tab w:val="left" w:pos="0"/>
        </w:tabs>
        <w:spacing w:after="60" w:line="300" w:lineRule="atLeast"/>
        <w:ind w:left="851"/>
        <w:jc w:val="both"/>
        <w:rPr>
          <w:rFonts w:ascii="Times New Roman" w:hAnsi="Times New Roman" w:cs="Times New Roman"/>
        </w:rPr>
      </w:pPr>
      <w:r w:rsidRPr="00400934">
        <w:rPr>
          <w:rFonts w:ascii="Times New Roman" w:hAnsi="Times New Roman" w:cs="Times New Roman"/>
        </w:rPr>
        <w:t xml:space="preserve">η)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διασφαλίζεται η τήρηση της νομοθεσίας περί προσωπικών δεδομένων. </w:t>
      </w:r>
    </w:p>
    <w:bookmarkEnd w:id="21"/>
    <w:bookmarkEnd w:id="22"/>
    <w:bookmarkEnd w:id="23"/>
    <w:p w:rsidR="009A5C6A" w:rsidRPr="00400934" w:rsidRDefault="009A5C6A"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 Δικαιολογητικά διακοπής μόνιμης εξαρτημένης ή μη εξαρτημένης εξωγεωργικής απασ</w:t>
      </w:r>
      <w:r w:rsidR="00212C0D" w:rsidRPr="00400934">
        <w:rPr>
          <w:rFonts w:ascii="Times New Roman" w:eastAsia="Times New Roman" w:hAnsi="Times New Roman" w:cs="Times New Roman"/>
          <w:lang w:eastAsia="el-GR"/>
        </w:rPr>
        <w:t>χόλησης</w:t>
      </w:r>
      <w:r w:rsidR="00784E95" w:rsidRPr="00400934">
        <w:rPr>
          <w:rFonts w:ascii="Times New Roman" w:eastAsia="Times New Roman" w:hAnsi="Times New Roman" w:cs="Times New Roman"/>
          <w:lang w:eastAsia="el-GR"/>
        </w:rPr>
        <w:t xml:space="preserve"> σύμφωνα με τα οριζόμενα στην παράγραφο 1.2 του άρθρου 7 της παρούσας</w:t>
      </w:r>
      <w:r w:rsidR="00212C0D"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Ως αποδεικτικά στοιχεία διακοπής, ενδεικτικά αναφέρονται τα ακόλουθα: Αντίγραφο διακοπής εργασιών από τη ΔΟΥ, απόλυση, οικειοθελής αποχώρηση, βεβαίωση διακοπής κύριας ασφάλισης του οικείου ασφαλιστικού φορέα, λήξη σύμβασης, διακοπή ταμείου ανεργίας. </w:t>
      </w:r>
    </w:p>
    <w:p w:rsidR="009A5C6A" w:rsidRPr="00400934" w:rsidRDefault="009A5C6A" w:rsidP="00E327B3">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β) Δικαιολογητικά σχετικά με την άσκηση μη μόνιμης εξαρτημένης απασχόλησης (όπως εποχιακή εργασία) για το φυσικό πρόσωπο αρχηγό της γεωργικής εκμετάλλευσης</w:t>
      </w:r>
      <w:r w:rsidR="000A5F18"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Ως αποδεικτικά στοιχεία αυτής ενδεικτικά αναφέρονται οι συμβάσεις ορισμένου χρόνου ή απόσπασμα ατομικού λογαριασμού ασφάλισης ΙΚΑ. </w:t>
      </w:r>
    </w:p>
    <w:p w:rsidR="009A5C6A" w:rsidRPr="00400934" w:rsidRDefault="000A5F18" w:rsidP="00E327B3">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 </w:t>
      </w:r>
      <w:r w:rsidR="009A5C6A" w:rsidRPr="00400934">
        <w:rPr>
          <w:rFonts w:ascii="Times New Roman" w:eastAsia="Times New Roman" w:hAnsi="Times New Roman" w:cs="Times New Roman"/>
          <w:lang w:eastAsia="el-GR"/>
        </w:rPr>
        <w:t xml:space="preserve">Ο  υποψήφιος δύναται να αποκτήσει και να προσκομίσει τα δικαιολογητικά της </w:t>
      </w:r>
      <w:r w:rsidRPr="00400934">
        <w:rPr>
          <w:rFonts w:ascii="Times New Roman" w:eastAsia="Times New Roman" w:hAnsi="Times New Roman" w:cs="Times New Roman"/>
          <w:lang w:eastAsia="el-GR"/>
        </w:rPr>
        <w:t xml:space="preserve">παρούσας </w:t>
      </w:r>
      <w:r w:rsidR="009A5C6A" w:rsidRPr="00400934">
        <w:rPr>
          <w:rFonts w:ascii="Times New Roman" w:eastAsia="Times New Roman" w:hAnsi="Times New Roman" w:cs="Times New Roman"/>
          <w:lang w:eastAsia="el-GR"/>
        </w:rPr>
        <w:t xml:space="preserve">παραγράφου σε ημερομηνία μεταγενέστερη της υποβολής της αίτησης </w:t>
      </w:r>
      <w:r w:rsidR="00F265A0" w:rsidRPr="00400934">
        <w:rPr>
          <w:rFonts w:ascii="Times New Roman" w:eastAsia="Times New Roman" w:hAnsi="Times New Roman" w:cs="Times New Roman"/>
          <w:lang w:eastAsia="el-GR"/>
        </w:rPr>
        <w:t>στήριξης</w:t>
      </w:r>
      <w:r w:rsidR="009A5C6A" w:rsidRPr="00400934">
        <w:rPr>
          <w:rFonts w:ascii="Times New Roman" w:eastAsia="Times New Roman" w:hAnsi="Times New Roman" w:cs="Times New Roman"/>
          <w:lang w:eastAsia="el-GR"/>
        </w:rPr>
        <w:t>, σύμφωνα με τ</w:t>
      </w:r>
      <w:r w:rsidR="002E19E9" w:rsidRPr="00400934">
        <w:rPr>
          <w:rFonts w:ascii="Times New Roman" w:eastAsia="Times New Roman" w:hAnsi="Times New Roman" w:cs="Times New Roman"/>
          <w:lang w:eastAsia="el-GR"/>
        </w:rPr>
        <w:t xml:space="preserve">ο άρθρο 16 της παρούσας. </w:t>
      </w:r>
    </w:p>
    <w:p w:rsidR="009A5C6A"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υπάρχουν, π</w:t>
      </w:r>
      <w:r w:rsidR="009A5C6A" w:rsidRPr="00400934">
        <w:rPr>
          <w:rFonts w:ascii="Times New Roman" w:eastAsia="Times New Roman" w:hAnsi="Times New Roman" w:cs="Times New Roman"/>
          <w:lang w:eastAsia="el-GR"/>
        </w:rPr>
        <w:t xml:space="preserve">αραστατικά νόμιμης κατοχής αγροτεμαχίων που δηλώνονται ως ιδιόκτητα από το δικαιούχο, νομίμως μετεγγραμμένα, για αγροτεμάχια που δηλώνονται ως ιδιόκτητα πλέον αυτών που έχουν δηλωθεί ως ιδιόκτητα στην </w:t>
      </w:r>
      <w:r w:rsidR="003358FB" w:rsidRPr="00400934">
        <w:rPr>
          <w:rFonts w:ascii="Times New Roman" w:eastAsia="Times New Roman" w:hAnsi="Times New Roman" w:cs="Times New Roman"/>
          <w:lang w:eastAsia="el-GR"/>
        </w:rPr>
        <w:t>Ενιαία Αίτηση Ενίσχυσης</w:t>
      </w:r>
      <w:r w:rsidR="009A5C6A" w:rsidRPr="00400934">
        <w:rPr>
          <w:rFonts w:ascii="Times New Roman" w:eastAsia="Times New Roman" w:hAnsi="Times New Roman" w:cs="Times New Roman"/>
          <w:lang w:eastAsia="el-GR"/>
        </w:rPr>
        <w:t xml:space="preserve"> (ΟΣΔΕ). Συγκεκριμένα, ο υποψήφιος δύναται να αποκτήσει και να προσκομίσει τα παραστατικά ιδιοκτησίας για τα εν λόγω αγροτεμάχια που έχουν περιληφθεί στη δήλωση του ΟΣΔΕ ως μη ιδιόκτητα σε ημερομηνία μεταγενέστερη της υποβολής της αίτησης </w:t>
      </w:r>
      <w:r w:rsidR="00F265A0" w:rsidRPr="00400934">
        <w:rPr>
          <w:rFonts w:ascii="Times New Roman" w:eastAsia="Times New Roman" w:hAnsi="Times New Roman" w:cs="Times New Roman"/>
          <w:lang w:eastAsia="el-GR"/>
        </w:rPr>
        <w:t>στήριξης</w:t>
      </w:r>
      <w:r w:rsidR="009A5C6A" w:rsidRPr="00400934">
        <w:rPr>
          <w:rFonts w:ascii="Times New Roman" w:eastAsia="Times New Roman" w:hAnsi="Times New Roman" w:cs="Times New Roman"/>
          <w:lang w:eastAsia="el-GR"/>
        </w:rPr>
        <w:t xml:space="preserve">, σύμφωνα </w:t>
      </w:r>
      <w:r w:rsidR="002E19E9" w:rsidRPr="00400934">
        <w:rPr>
          <w:rFonts w:ascii="Times New Roman" w:eastAsia="Times New Roman" w:hAnsi="Times New Roman" w:cs="Times New Roman"/>
          <w:lang w:eastAsia="el-GR"/>
        </w:rPr>
        <w:t xml:space="preserve">με το άρθρο 16 της παρούσας. </w:t>
      </w:r>
    </w:p>
    <w:p w:rsidR="009A5C6A" w:rsidRPr="00400934" w:rsidRDefault="009A5C6A" w:rsidP="00E327B3">
      <w:pPr>
        <w:tabs>
          <w:tab w:val="left" w:pos="851"/>
        </w:tabs>
        <w:spacing w:after="60" w:line="300" w:lineRule="atLeast"/>
        <w:ind w:left="851"/>
        <w:jc w:val="both"/>
        <w:rPr>
          <w:rFonts w:ascii="Times New Roman" w:eastAsia="Times New Roman" w:hAnsi="Times New Roman" w:cs="Times New Roman"/>
          <w:b/>
          <w:color w:val="00B050"/>
          <w:lang w:eastAsia="el-GR"/>
        </w:rPr>
      </w:pPr>
      <w:r w:rsidRPr="00400934">
        <w:rPr>
          <w:rFonts w:ascii="Times New Roman" w:eastAsia="Times New Roman" w:hAnsi="Times New Roman" w:cs="Times New Roman"/>
        </w:rPr>
        <w:t>Ειδικά για τα φυσικά πρόσωπα και τις οικογενειακές εκμεταλλεύσεις, συνυπολογίζεται για την εύρεση του ποσοστού της παραγωγικής δυναμικότητας της εκμετάλλευσης που προέρχεται από ιδιόκτητη γεωργική γη και η ιδιόκτητη γεωργική έκταση του/της συζύγου του/της υποψηφίο</w:t>
      </w:r>
      <w:r w:rsidR="003358FB" w:rsidRPr="00400934">
        <w:rPr>
          <w:rFonts w:ascii="Times New Roman" w:eastAsia="Times New Roman" w:hAnsi="Times New Roman" w:cs="Times New Roman"/>
        </w:rPr>
        <w:t>υ, εφόσον περιλαμβάνονται στην Ενιαία Αίτηση Ενίσχυσης</w:t>
      </w:r>
      <w:r w:rsidRPr="00400934">
        <w:rPr>
          <w:rFonts w:ascii="Times New Roman" w:eastAsia="Times New Roman" w:hAnsi="Times New Roman" w:cs="Times New Roman"/>
        </w:rPr>
        <w:t xml:space="preserve"> του υποψηφίου σύμφωνα με τα οριζόμενα για την επιλεξιμότητα στις οικογενειακές εκμεταλλεύσεις του άρθρου 6 της παρούσας και κατέχονται κατά πλήρη κυριότητα ή και κατά επικαρπία</w:t>
      </w:r>
      <w:r w:rsidR="00D00496" w:rsidRPr="00400934">
        <w:rPr>
          <w:rFonts w:ascii="Times New Roman" w:eastAsia="Times New Roman" w:hAnsi="Times New Roman" w:cs="Times New Roman"/>
        </w:rPr>
        <w:t>.</w:t>
      </w:r>
      <w:r w:rsidRPr="00400934">
        <w:rPr>
          <w:rFonts w:ascii="Times New Roman" w:eastAsia="Times New Roman" w:hAnsi="Times New Roman" w:cs="Times New Roman"/>
        </w:rPr>
        <w:t xml:space="preserve">  </w:t>
      </w:r>
    </w:p>
    <w:p w:rsidR="009A5C6A"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υπάρχει, κ</w:t>
      </w:r>
      <w:r w:rsidR="009A5C6A" w:rsidRPr="00400934">
        <w:rPr>
          <w:rFonts w:ascii="Times New Roman" w:eastAsia="Times New Roman" w:hAnsi="Times New Roman" w:cs="Times New Roman"/>
          <w:lang w:eastAsia="el-GR"/>
        </w:rPr>
        <w:t>αταστατικό ή άλλο ετ</w:t>
      </w:r>
      <w:r w:rsidR="000A5F18" w:rsidRPr="00400934">
        <w:rPr>
          <w:rFonts w:ascii="Times New Roman" w:eastAsia="Times New Roman" w:hAnsi="Times New Roman" w:cs="Times New Roman"/>
          <w:lang w:eastAsia="el-GR"/>
        </w:rPr>
        <w:t xml:space="preserve">αιρικό έγγραφο Ομάδας ή </w:t>
      </w:r>
      <w:r w:rsidR="000E51F3" w:rsidRPr="00400934">
        <w:rPr>
          <w:rFonts w:ascii="Times New Roman" w:eastAsia="Times New Roman" w:hAnsi="Times New Roman" w:cs="Times New Roman"/>
          <w:lang w:eastAsia="el-GR"/>
        </w:rPr>
        <w:t>Οργάνωσης</w:t>
      </w:r>
      <w:r w:rsidR="009A5C6A" w:rsidRPr="00400934">
        <w:rPr>
          <w:rFonts w:ascii="Times New Roman" w:eastAsia="Times New Roman" w:hAnsi="Times New Roman" w:cs="Times New Roman"/>
          <w:lang w:eastAsia="el-GR"/>
        </w:rPr>
        <w:t xml:space="preserve"> Παραγωγών περί συμμετοχής του υποψηφίου δικαιούχου στ</w:t>
      </w:r>
      <w:r w:rsidR="000A5F18" w:rsidRPr="00400934">
        <w:rPr>
          <w:rFonts w:ascii="Times New Roman" w:eastAsia="Times New Roman" w:hAnsi="Times New Roman" w:cs="Times New Roman"/>
          <w:lang w:eastAsia="el-GR"/>
        </w:rPr>
        <w:t>ην εν λόγω Ομάδα</w:t>
      </w:r>
      <w:r w:rsidR="009A5C6A" w:rsidRPr="00400934">
        <w:rPr>
          <w:rFonts w:ascii="Times New Roman" w:eastAsia="Times New Roman" w:hAnsi="Times New Roman" w:cs="Times New Roman"/>
          <w:lang w:eastAsia="el-GR"/>
        </w:rPr>
        <w:t xml:space="preserve"> ή </w:t>
      </w:r>
      <w:r w:rsidR="000A5F18" w:rsidRPr="00400934">
        <w:rPr>
          <w:rFonts w:ascii="Times New Roman" w:eastAsia="Times New Roman" w:hAnsi="Times New Roman" w:cs="Times New Roman"/>
          <w:lang w:eastAsia="el-GR"/>
        </w:rPr>
        <w:t>Οργάνωση</w:t>
      </w:r>
      <w:r w:rsidRPr="00400934">
        <w:rPr>
          <w:rFonts w:ascii="Times New Roman" w:eastAsia="Times New Roman" w:hAnsi="Times New Roman" w:cs="Times New Roman"/>
          <w:lang w:eastAsia="el-GR"/>
        </w:rPr>
        <w:t xml:space="preserve"> Παραγωγών.</w:t>
      </w:r>
    </w:p>
    <w:p w:rsidR="009A5C6A"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υπάρχει, δ</w:t>
      </w:r>
      <w:r w:rsidR="009A5C6A" w:rsidRPr="00400934">
        <w:rPr>
          <w:rFonts w:ascii="Times New Roman" w:eastAsia="Times New Roman" w:hAnsi="Times New Roman" w:cs="Times New Roman"/>
          <w:lang w:eastAsia="el-GR"/>
        </w:rPr>
        <w:t xml:space="preserve">ελτίο ανεργίας του αρχηγού εκμετάλλευσης από τον ΟΑΕΔ ή βεβαίωση από τον ΟΑΕΔ ότι είναι εγγεγραμμένος στα σχετικά μητρώα, όπου να στοιχειοθετείται χρονικό διάστημα ανεργίας συνολικής (ενιαίας ή διακοπτόμενης) διάρκειας </w:t>
      </w:r>
      <w:r w:rsidR="000A5F18" w:rsidRPr="00400934">
        <w:rPr>
          <w:rFonts w:ascii="Times New Roman" w:eastAsia="Times New Roman" w:hAnsi="Times New Roman" w:cs="Times New Roman"/>
          <w:lang w:eastAsia="el-GR"/>
        </w:rPr>
        <w:t xml:space="preserve">τουλάχιστον 12 μηνών </w:t>
      </w:r>
      <w:r w:rsidR="009A5C6A" w:rsidRPr="00400934">
        <w:rPr>
          <w:rFonts w:ascii="Times New Roman" w:eastAsia="Times New Roman" w:hAnsi="Times New Roman" w:cs="Times New Roman"/>
          <w:lang w:eastAsia="el-GR"/>
        </w:rPr>
        <w:t xml:space="preserve"> πριν από την έναρξη πρώτης εγκατάστασής, ανατρέχοντας έως και 18 μήνες πριν την ημερομηνία πρώτης εγκατάστασης.</w:t>
      </w:r>
    </w:p>
    <w:p w:rsidR="009A5C6A"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bookmarkStart w:id="24" w:name="OLE_LINK39"/>
      <w:r w:rsidRPr="00400934">
        <w:rPr>
          <w:rFonts w:ascii="Times New Roman" w:eastAsia="Times New Roman" w:hAnsi="Times New Roman" w:cs="Times New Roman"/>
          <w:lang w:eastAsia="el-GR"/>
        </w:rPr>
        <w:t>Εφόσον υπάρχει, α</w:t>
      </w:r>
      <w:r w:rsidR="009A5C6A" w:rsidRPr="00400934">
        <w:rPr>
          <w:rFonts w:ascii="Times New Roman" w:eastAsia="Times New Roman" w:hAnsi="Times New Roman" w:cs="Times New Roman"/>
          <w:lang w:eastAsia="el-GR"/>
        </w:rPr>
        <w:t xml:space="preserve">ντίγραφο πιστοποιητικού επαγγελματικής εκπαίδευσης / κατάρτισης  </w:t>
      </w:r>
      <w:r w:rsidR="00784E95" w:rsidRPr="00400934">
        <w:rPr>
          <w:rFonts w:ascii="Times New Roman" w:eastAsia="Times New Roman" w:hAnsi="Times New Roman" w:cs="Times New Roman"/>
          <w:lang w:eastAsia="el-GR"/>
        </w:rPr>
        <w:t xml:space="preserve">διάρκειας τουλάχιστον 150 ωρών </w:t>
      </w:r>
      <w:r w:rsidR="009A5C6A" w:rsidRPr="00400934">
        <w:rPr>
          <w:rFonts w:ascii="Times New Roman" w:eastAsia="Times New Roman" w:hAnsi="Times New Roman" w:cs="Times New Roman"/>
          <w:lang w:eastAsia="el-GR"/>
        </w:rPr>
        <w:t xml:space="preserve">σε συνάφεια με τον προσανατολισμό της γεωργικής εκμετάλλευσης ή αντίγραφο </w:t>
      </w:r>
      <w:r w:rsidR="00E32262" w:rsidRPr="00400934">
        <w:rPr>
          <w:rFonts w:ascii="Times New Roman" w:eastAsia="Times New Roman" w:hAnsi="Times New Roman" w:cs="Times New Roman"/>
          <w:lang w:eastAsia="el-GR"/>
        </w:rPr>
        <w:t>τίτλου σπουδών/ πτυχίο γεωτεχνικής κατεύθυνσης, τουλάχιστον επιπέδου 3 του Εθνικού Πλαισίου Προσόντων, σύμφωνα με τα οριζόμενα στην παράγραφο ιδ) του άρθρου 1 της παρούσας. Οι τίτλοι σπουδών όπως Πτυχίο ή/και Μεταπτυχιακό ή/και Διδακτορικό Τίτλο Σπουδών δύνανται να είναι από σχολή τριτοβάθμιας εκπαίδευσης (ΑΕΙ/ΤΕΙ) γεωτεχνικής κατεύθυνσης, ή ισότιμης προς αυτή σχολής, της Ελλάδος ή του εξωτερικού (αναγνωρισμένη από τον Δ.Ο.Α.Τ.Α.Π.).</w:t>
      </w:r>
    </w:p>
    <w:bookmarkEnd w:id="24"/>
    <w:p w:rsidR="009A5C6A"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υπάρχουν, δ</w:t>
      </w:r>
      <w:r w:rsidR="009A5C6A" w:rsidRPr="00400934">
        <w:rPr>
          <w:rFonts w:ascii="Times New Roman" w:eastAsia="Times New Roman" w:hAnsi="Times New Roman" w:cs="Times New Roman"/>
          <w:lang w:eastAsia="el-GR"/>
        </w:rPr>
        <w:t>ικαιολογητικά σχετικά με στοιχεία της υφιστάμενης κατάστασης όπου στοιχειοθετούνται τιμές κριτηρίων βαθμολογίας που ορίζονται από τις Περιφέρειες.</w:t>
      </w:r>
    </w:p>
    <w:p w:rsidR="00000B8F" w:rsidRPr="00400934" w:rsidRDefault="00000B8F" w:rsidP="00000B8F">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υπάρχει σύζυγος, υπεύθυνη δήλωση του/της συζύγου στην οποία δηλώνονται τα εξής:</w:t>
      </w:r>
      <w:r w:rsidRPr="00400934">
        <w:rPr>
          <w:rFonts w:ascii="Times New Roman" w:eastAsia="Times New Roman" w:hAnsi="Times New Roman" w:cs="Times New Roman"/>
          <w:lang w:eastAsia="el-GR"/>
        </w:rPr>
        <w:br/>
        <w:t>α) Ο ΑΦΜ του/της συζύγου.</w:t>
      </w:r>
    </w:p>
    <w:p w:rsidR="00000B8F" w:rsidRPr="00400934" w:rsidRDefault="00000B8F" w:rsidP="00000B8F">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Ότι ο / η σύζυγος του αρχηγού της γεωργικής εκμετάλλευσης δεν είναι εγγεγραμμένος/η στο ΜΑΑΕ και δεν έχει τις προϋποθέσεις για να χαρακτηριστεί ως επαγγελματίας αγρότης από το ΜΑΑΕ, εξαιρουμένου του τομέα της Αλιείας. </w:t>
      </w:r>
    </w:p>
    <w:p w:rsidR="00B33BB2" w:rsidRPr="00400934" w:rsidRDefault="00D4064A" w:rsidP="00D4064A">
      <w:pPr>
        <w:tabs>
          <w:tab w:val="left" w:pos="0"/>
        </w:tabs>
        <w:spacing w:after="60" w:line="300" w:lineRule="atLeast"/>
        <w:ind w:left="851"/>
        <w:jc w:val="both"/>
        <w:rPr>
          <w:rFonts w:ascii="Times New Roman" w:eastAsia="Times New Roman" w:hAnsi="Times New Roman" w:cs="Times New Roman"/>
          <w:lang w:eastAsia="el-GR"/>
        </w:rPr>
      </w:pPr>
      <w:r>
        <w:rPr>
          <w:rFonts w:ascii="Times New Roman" w:eastAsia="Times New Roman" w:hAnsi="Times New Roman" w:cs="Times New Roman"/>
          <w:lang w:eastAsia="el-GR"/>
        </w:rPr>
        <w:t>γ</w:t>
      </w:r>
      <w:r w:rsidRPr="00D4064A">
        <w:rPr>
          <w:rFonts w:ascii="Times New Roman" w:eastAsia="Times New Roman" w:hAnsi="Times New Roman" w:cs="Times New Roman"/>
          <w:highlight w:val="cyan"/>
          <w:lang w:eastAsia="el-GR"/>
        </w:rPr>
        <w:t xml:space="preserve">) Ο/η σύζυγος του αρχηγού γεωργικής εκμετάλλευσης δεν έχει υποβάλλει Ενιαία Αίτηση Ενίσχυσης κατά το έτος αναφοράς της αίτησης στήριξης στο </w:t>
      </w:r>
      <w:proofErr w:type="spellStart"/>
      <w:r w:rsidRPr="00D4064A">
        <w:rPr>
          <w:rFonts w:ascii="Times New Roman" w:eastAsia="Times New Roman" w:hAnsi="Times New Roman" w:cs="Times New Roman"/>
          <w:highlight w:val="cyan"/>
          <w:lang w:eastAsia="el-GR"/>
        </w:rPr>
        <w:t>υπομέτρο</w:t>
      </w:r>
      <w:proofErr w:type="spellEnd"/>
      <w:r w:rsidRPr="00D4064A">
        <w:rPr>
          <w:rFonts w:ascii="Times New Roman" w:eastAsia="Times New Roman" w:hAnsi="Times New Roman" w:cs="Times New Roman"/>
          <w:highlight w:val="cyan"/>
          <w:lang w:eastAsia="el-GR"/>
        </w:rPr>
        <w:t xml:space="preserve"> 6.1.</w:t>
      </w:r>
    </w:p>
    <w:p w:rsidR="009A5C6A" w:rsidRPr="00400934" w:rsidRDefault="009A5C6A" w:rsidP="00E327B3">
      <w:pPr>
        <w:numPr>
          <w:ilvl w:val="0"/>
          <w:numId w:val="16"/>
        </w:numPr>
        <w:tabs>
          <w:tab w:val="left" w:pos="0"/>
          <w:tab w:val="num" w:pos="36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Δικαιολογητικά υποβολής αιτήματος </w:t>
      </w:r>
      <w:r w:rsidR="00124486"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νομικού προσώπου </w:t>
      </w:r>
    </w:p>
    <w:p w:rsidR="009A5C6A" w:rsidRPr="00400934" w:rsidRDefault="009A5C6A"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Δικαιολογητικά σύστασης του νομικού προσώπου, εταιρικής σύνθεσης και νόμιμης έδρας </w:t>
      </w:r>
      <w:r w:rsidR="000B2C03" w:rsidRPr="00400934">
        <w:rPr>
          <w:rFonts w:ascii="Times New Roman" w:eastAsia="Times New Roman" w:hAnsi="Times New Roman" w:cs="Times New Roman"/>
          <w:lang w:eastAsia="el-GR"/>
        </w:rPr>
        <w:t xml:space="preserve">αυτού </w:t>
      </w:r>
      <w:r w:rsidRPr="00400934">
        <w:rPr>
          <w:rFonts w:ascii="Times New Roman" w:eastAsia="Times New Roman" w:hAnsi="Times New Roman" w:cs="Times New Roman"/>
          <w:lang w:eastAsia="el-GR"/>
        </w:rPr>
        <w:t>που προβλέπονται με βάση το εκά</w:t>
      </w:r>
      <w:r w:rsidR="00784E95" w:rsidRPr="00400934">
        <w:rPr>
          <w:rFonts w:ascii="Times New Roman" w:eastAsia="Times New Roman" w:hAnsi="Times New Roman" w:cs="Times New Roman"/>
          <w:lang w:eastAsia="el-GR"/>
        </w:rPr>
        <w:t>στοτε ισχύον νομοθετικό πλαίσιο, μαζί με τυχόν τροποποιήσεις – μεταβολές τα οποία είναι σε ισχύ</w:t>
      </w:r>
      <w:r w:rsidR="000B2C03" w:rsidRPr="00400934">
        <w:rPr>
          <w:rFonts w:ascii="Times New Roman" w:eastAsia="Times New Roman" w:hAnsi="Times New Roman" w:cs="Times New Roman"/>
          <w:lang w:eastAsia="el-GR"/>
        </w:rPr>
        <w:t>,</w:t>
      </w:r>
      <w:r w:rsidR="00784E95"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όπως τα ακόλουθα:</w:t>
      </w:r>
    </w:p>
    <w:p w:rsidR="009A5C6A" w:rsidRPr="00400934" w:rsidRDefault="000A5F18" w:rsidP="00E327B3">
      <w:pPr>
        <w:tabs>
          <w:tab w:val="left" w:pos="0"/>
        </w:tabs>
        <w:spacing w:after="60" w:line="300" w:lineRule="atLeast"/>
        <w:ind w:left="113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 xml:space="preserve">α) </w:t>
      </w:r>
      <w:r w:rsidR="009A5C6A" w:rsidRPr="00400934">
        <w:rPr>
          <w:rFonts w:ascii="Times New Roman" w:eastAsia="Times New Roman" w:hAnsi="Times New Roman" w:cs="Times New Roman"/>
          <w:lang w:eastAsia="el-GR"/>
        </w:rPr>
        <w:t xml:space="preserve">καταστατικό σύστασης (ΕΠΕ, ΑΕ,), ιδιωτικό συμφωνητικό (για ΟΕ, ΙΚΕ, ΕΕ) και τυχόν τροποποιήσεις αυτών μαζί με καταχώρηση αυτών στη μερίδα της εταιρία </w:t>
      </w:r>
      <w:r w:rsidRPr="00400934">
        <w:rPr>
          <w:rFonts w:ascii="Times New Roman" w:eastAsia="Times New Roman" w:hAnsi="Times New Roman" w:cs="Times New Roman"/>
          <w:lang w:eastAsia="el-GR"/>
        </w:rPr>
        <w:t>του ΓΕΜΗ ( ΕΠΕ, ΙΚΕ, ΟΕ, ΕΕ, ΑΕ</w:t>
      </w:r>
      <w:r w:rsidR="009A5C6A"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w:t>
      </w:r>
    </w:p>
    <w:p w:rsidR="009A5C6A" w:rsidRPr="00400934" w:rsidRDefault="000A5F18" w:rsidP="00E327B3">
      <w:pPr>
        <w:tabs>
          <w:tab w:val="left" w:pos="0"/>
        </w:tabs>
        <w:spacing w:after="60" w:line="300" w:lineRule="atLeast"/>
        <w:ind w:left="113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w:t>
      </w:r>
      <w:r w:rsidR="009A5C6A" w:rsidRPr="00400934">
        <w:rPr>
          <w:rFonts w:ascii="Times New Roman" w:eastAsia="Times New Roman" w:hAnsi="Times New Roman" w:cs="Times New Roman"/>
          <w:lang w:eastAsia="el-GR"/>
        </w:rPr>
        <w:t>σχετικό ΦΕΚ σύστασης με το τελευταίο κωδικοποιημένο και δημοσιευμένο καταστατικό (για ΑΕ).</w:t>
      </w:r>
    </w:p>
    <w:p w:rsidR="009A5C6A" w:rsidRPr="00400934" w:rsidRDefault="009A5C6A" w:rsidP="00E327B3">
      <w:pPr>
        <w:numPr>
          <w:ilvl w:val="1"/>
          <w:numId w:val="16"/>
        </w:numPr>
        <w:tabs>
          <w:tab w:val="left" w:pos="0"/>
          <w:tab w:val="left" w:pos="851"/>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Απόφαση των αρμοδίων οργάνων του νομικού προσώπου (όπως ενδεικτικά Απόφαση Μετόχων ή Διοικητικού Συμβουλίου) α) σχετικά με τον ορισμό του νόμιμου εκπροσώπου και διαχειριστή στο φυσικό πρόσωπο του νέου γεωργού και β) σχετικά με την υποβολή αιτήματος </w:t>
      </w:r>
      <w:r w:rsidR="00124486"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στο μέτρο των νέων γεωργών.</w:t>
      </w:r>
    </w:p>
    <w:p w:rsidR="009A5C6A" w:rsidRPr="00400934" w:rsidRDefault="009A5C6A"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Αντίγραφο της τελευταίας διαθέσιμης Δήλωσης Φορολογίας Εισοδήματος έντυπο Ε5, και αντίγραφο της Κατάστασης Οικονομικών Στοιχείων από Επιχειρηματική Δραστηριότητα έντυπο Ε3 του ιδίου έτους.</w:t>
      </w:r>
    </w:p>
    <w:p w:rsidR="009A5C6A" w:rsidRPr="00400934" w:rsidRDefault="009A5C6A" w:rsidP="00E327B3">
      <w:pPr>
        <w:numPr>
          <w:ilvl w:val="1"/>
          <w:numId w:val="16"/>
        </w:numPr>
        <w:tabs>
          <w:tab w:val="left" w:pos="851"/>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Βεβαίωση εγγραφής στο Μητρώο Αγροτών και Αγροτικών Εκμεταλλεύσεων (ΜΑΑΕ) για το υποψήφιο νομικό πρόσωπο ως κάτοχο γεωργικής εκμετάλλευσης.</w:t>
      </w:r>
    </w:p>
    <w:p w:rsidR="009A5C6A" w:rsidRPr="00400934" w:rsidRDefault="009A5C6A" w:rsidP="00E327B3">
      <w:pPr>
        <w:numPr>
          <w:ilvl w:val="1"/>
          <w:numId w:val="16"/>
        </w:numPr>
        <w:tabs>
          <w:tab w:val="left" w:pos="851"/>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Βεβαίωση εγγραφής ή υπεύθυνη δήλωση Ν. 1599/86 περί εγγραφής του φυσικού προσώπου αρχηγού και διαχειριστή του νομικού προσώπου στον ΟΑΕΕ ή άλλον κατά περίπτωση αρμόδιο ασφαλιστικό φορέα, σύμφωνα με τις ισχύουσες εθνικές διατάξεις, σχετικά </w:t>
      </w:r>
      <w:r w:rsidRPr="00400934">
        <w:rPr>
          <w:rFonts w:ascii="Times New Roman" w:eastAsia="Times New Roman" w:hAnsi="Times New Roman" w:cs="Times New Roman"/>
          <w:bCs/>
          <w:lang w:eastAsia="el-GR"/>
        </w:rPr>
        <w:t>με την άσκηση επιχειρηματικής δραστηριότητας σε νομικό πρόσωπο με γεωργική δραστηριότητα ως κύρια.</w:t>
      </w:r>
    </w:p>
    <w:p w:rsidR="009A5C6A" w:rsidRPr="00400934" w:rsidRDefault="009A5C6A"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Αντίγραφο Αστυνομικού Δελτίου Ταυτότητας (δύο όψεων) ή του Διαβατηρίου τους ή άλλου επίσημου εγγράφου που να αποδεικνύει την ηλικία του νόμιμου εκπρόσωπου.</w:t>
      </w:r>
    </w:p>
    <w:p w:rsidR="003F65C2" w:rsidRPr="00400934" w:rsidRDefault="003F65C2"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Βεβαίωση Δημάρχου ή Κοινοτάρχη για το μόνιμο της κατοικίας </w:t>
      </w:r>
      <w:r w:rsidR="00F11E22" w:rsidRPr="00400934">
        <w:rPr>
          <w:rFonts w:ascii="Times New Roman" w:eastAsia="Times New Roman" w:hAnsi="Times New Roman" w:cs="Times New Roman"/>
          <w:lang w:eastAsia="el-GR"/>
        </w:rPr>
        <w:t xml:space="preserve">του νόμιμου εκπρόσωπου </w:t>
      </w:r>
      <w:r w:rsidRPr="00400934">
        <w:rPr>
          <w:rFonts w:ascii="Times New Roman" w:eastAsia="Times New Roman" w:hAnsi="Times New Roman" w:cs="Times New Roman"/>
          <w:lang w:eastAsia="el-GR"/>
        </w:rPr>
        <w:t xml:space="preserve">με αριθμό πρωτοκόλλου και ημερομηνία έκδοσης όχι προγενέστερη του ενός εξαμήνου από την έναρξη της υποβολής αιτήσεων </w:t>
      </w:r>
      <w:r w:rsidR="00124486"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ς.</w:t>
      </w:r>
    </w:p>
    <w:p w:rsidR="009A5C6A" w:rsidRPr="00400934" w:rsidRDefault="009A5C6A"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Εφόσον ο  νόμιμος εκπρόσωπος είναι αλλοδαπός: </w:t>
      </w:r>
    </w:p>
    <w:p w:rsidR="006A65B4" w:rsidRPr="006A65B4" w:rsidRDefault="006A65B4" w:rsidP="006A65B4">
      <w:pPr>
        <w:pStyle w:val="a3"/>
        <w:tabs>
          <w:tab w:val="left" w:pos="0"/>
        </w:tabs>
        <w:spacing w:after="60" w:line="300" w:lineRule="atLeast"/>
        <w:ind w:left="993"/>
        <w:jc w:val="both"/>
        <w:rPr>
          <w:rFonts w:ascii="Times New Roman" w:eastAsia="Times New Roman" w:hAnsi="Times New Roman" w:cs="Times New Roman"/>
          <w:highlight w:val="yellow"/>
          <w:lang w:eastAsia="el-GR"/>
        </w:rPr>
      </w:pPr>
      <w:r w:rsidRPr="006A65B4">
        <w:rPr>
          <w:rFonts w:ascii="Times New Roman" w:eastAsia="Times New Roman" w:hAnsi="Times New Roman" w:cs="Times New Roman"/>
          <w:highlight w:val="yellow"/>
          <w:lang w:eastAsia="el-GR"/>
        </w:rPr>
        <w:t>α) Για πολίτες της Ε.Ε., έγγραφο πιστοποίησης μόνιμης διαμονής πολίτη της Ένωσης ή Δελτίο μόνιμης διαμονής μέλους οικογένειας πολίτη της Ένωσης.</w:t>
      </w:r>
    </w:p>
    <w:p w:rsidR="006A65B4" w:rsidRPr="006A65B4" w:rsidRDefault="006A65B4" w:rsidP="006A65B4">
      <w:pPr>
        <w:pStyle w:val="a3"/>
        <w:tabs>
          <w:tab w:val="left" w:pos="0"/>
        </w:tabs>
        <w:spacing w:after="60" w:line="300" w:lineRule="atLeast"/>
        <w:ind w:left="993"/>
        <w:jc w:val="both"/>
        <w:rPr>
          <w:rFonts w:ascii="Times New Roman" w:eastAsia="Times New Roman" w:hAnsi="Times New Roman" w:cs="Times New Roman"/>
          <w:lang w:eastAsia="el-GR"/>
        </w:rPr>
      </w:pPr>
      <w:r w:rsidRPr="006A65B4">
        <w:rPr>
          <w:rFonts w:ascii="Times New Roman" w:eastAsia="Times New Roman" w:hAnsi="Times New Roman" w:cs="Times New Roman"/>
          <w:highlight w:val="yellow"/>
          <w:lang w:eastAsia="el-GR"/>
        </w:rPr>
        <w:t>β) Για πολίτες τρίτων χωρών, άδεια διαμονής επί μακρόν διαμένοντος ή άδεια διαμονής δεύτερης γενιάς ή άδεια διαμονής δεκαετούς διάρκειας ή δελτίο διαμονής σε σύζυγο πολίτη άλλου κράτους – μέλους της Ε.Ε. ή δελτίο διαμονής σε υπηκόους τρίτων χωρών μέλη οικογένειας πολίτη άλλου κράτους – μέλους της Ε.Ε. Στις δύο τελευταίες περιπτώσεις είναι απαραίτητη η προσκόμιση των δικαιολογητικών της παραγράφου 4.8.α και για τον/την σύζυγο του υποψηφίου ή το μέλος της οικογένειας που είναι πολίτης άλλου κράτους – μέλους της Ε.Ε.</w:t>
      </w:r>
    </w:p>
    <w:p w:rsidR="009A5C6A" w:rsidRPr="00400934" w:rsidRDefault="009A5C6A" w:rsidP="00E327B3">
      <w:pPr>
        <w:numPr>
          <w:ilvl w:val="1"/>
          <w:numId w:val="16"/>
        </w:numPr>
        <w:tabs>
          <w:tab w:val="left" w:pos="0"/>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Φορολογικά στοιχεία νόμιμου εκπρόσωπου:</w:t>
      </w:r>
    </w:p>
    <w:p w:rsidR="009A5C6A" w:rsidRPr="00400934" w:rsidRDefault="000A5F18" w:rsidP="00E327B3">
      <w:pPr>
        <w:tabs>
          <w:tab w:val="left" w:pos="0"/>
        </w:tabs>
        <w:spacing w:after="60" w:line="300" w:lineRule="atLeast"/>
        <w:ind w:left="122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 </w:t>
      </w:r>
      <w:r w:rsidR="009A5C6A" w:rsidRPr="00400934">
        <w:rPr>
          <w:rFonts w:ascii="Times New Roman" w:eastAsia="Times New Roman" w:hAnsi="Times New Roman" w:cs="Times New Roman"/>
          <w:lang w:eastAsia="el-GR"/>
        </w:rPr>
        <w:t>Τελευταίο διαθέσιμο εκκαθαριστικό Δήλωσης Φορολογίας Εισοδήματος Ε1</w:t>
      </w:r>
      <w:r w:rsidRPr="00400934">
        <w:rPr>
          <w:rFonts w:ascii="Times New Roman" w:eastAsia="Times New Roman" w:hAnsi="Times New Roman" w:cs="Times New Roman"/>
          <w:lang w:eastAsia="el-GR"/>
        </w:rPr>
        <w:t>.</w:t>
      </w:r>
    </w:p>
    <w:p w:rsidR="009A5C6A" w:rsidRPr="00400934" w:rsidRDefault="000A5F18" w:rsidP="00E327B3">
      <w:pPr>
        <w:tabs>
          <w:tab w:val="left" w:pos="0"/>
        </w:tabs>
        <w:spacing w:after="60" w:line="300" w:lineRule="atLeast"/>
        <w:ind w:left="122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w:t>
      </w:r>
      <w:r w:rsidR="009A5C6A" w:rsidRPr="00400934">
        <w:rPr>
          <w:rFonts w:ascii="Times New Roman" w:eastAsia="Times New Roman" w:hAnsi="Times New Roman" w:cs="Times New Roman"/>
          <w:lang w:eastAsia="el-GR"/>
        </w:rPr>
        <w:t xml:space="preserve">Αντίγραφο της Κατάστασης Οικονομικών Στοιχείων από Επιχειρηματική Δραστηριότητα (έντυπο Ε3) του ιδίου έτους </w:t>
      </w:r>
    </w:p>
    <w:p w:rsidR="009A5C6A" w:rsidRPr="00400934" w:rsidRDefault="000A5F18" w:rsidP="00E327B3">
      <w:pPr>
        <w:tabs>
          <w:tab w:val="left" w:pos="0"/>
        </w:tabs>
        <w:spacing w:after="60" w:line="300" w:lineRule="atLeast"/>
        <w:ind w:left="122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 </w:t>
      </w:r>
      <w:r w:rsidR="009A5C6A" w:rsidRPr="00400934">
        <w:rPr>
          <w:rFonts w:ascii="Times New Roman" w:eastAsia="Times New Roman" w:hAnsi="Times New Roman" w:cs="Times New Roman"/>
          <w:lang w:eastAsia="el-GR"/>
        </w:rPr>
        <w:t xml:space="preserve">Αντίστοιχα παραστατικά (εκκαθαριστικό Ε1, Ε3) προσκομίζονται και για το/τη σύζυγο του </w:t>
      </w:r>
      <w:r w:rsidRPr="00400934">
        <w:rPr>
          <w:rFonts w:ascii="Times New Roman" w:eastAsia="Times New Roman" w:hAnsi="Times New Roman" w:cs="Times New Roman"/>
          <w:lang w:eastAsia="el-GR"/>
        </w:rPr>
        <w:t>νόμιμου εκπροσώπου</w:t>
      </w:r>
      <w:r w:rsidR="009A5C6A" w:rsidRPr="00400934">
        <w:rPr>
          <w:rFonts w:ascii="Times New Roman" w:eastAsia="Times New Roman" w:hAnsi="Times New Roman" w:cs="Times New Roman"/>
          <w:lang w:eastAsia="el-GR"/>
        </w:rPr>
        <w:t>, εφόσον δ</w:t>
      </w:r>
      <w:r w:rsidRPr="00400934">
        <w:rPr>
          <w:rFonts w:ascii="Times New Roman" w:eastAsia="Times New Roman" w:hAnsi="Times New Roman" w:cs="Times New Roman"/>
          <w:lang w:eastAsia="el-GR"/>
        </w:rPr>
        <w:t>εν υπάρχει κοινή δήλωση συζύγων</w:t>
      </w:r>
      <w:r w:rsidR="009A5C6A" w:rsidRPr="00400934">
        <w:rPr>
          <w:rFonts w:ascii="Times New Roman" w:eastAsia="Times New Roman" w:hAnsi="Times New Roman" w:cs="Times New Roman"/>
          <w:lang w:eastAsia="el-GR"/>
        </w:rPr>
        <w:t xml:space="preserve">. </w:t>
      </w:r>
    </w:p>
    <w:p w:rsidR="009A5C6A" w:rsidRPr="00400934" w:rsidRDefault="0007477C" w:rsidP="00E327B3">
      <w:pPr>
        <w:tabs>
          <w:tab w:val="left" w:pos="0"/>
        </w:tabs>
        <w:spacing w:after="60" w:line="300" w:lineRule="atLeast"/>
        <w:ind w:left="1224"/>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 </w:t>
      </w:r>
      <w:r w:rsidR="009A5C6A" w:rsidRPr="00400934">
        <w:rPr>
          <w:rFonts w:ascii="Times New Roman" w:eastAsia="Times New Roman" w:hAnsi="Times New Roman" w:cs="Times New Roman"/>
          <w:lang w:eastAsia="el-GR"/>
        </w:rPr>
        <w:t>Στις περιπτώσεις που δεν έχουν υποβληθεί φορολογικές δηλώσεις Ε1 και Ε3, υποβάλλεται υπεύθυνη δήλωση ότι ο υποψήφιος (ή ο/η σύζυγος) δεν ήταν υπόχρεος σε υποβολή δηλώσεων φορολογίας εισοδήματος ή αντίγραφο βεβαίωσης απόδοσης ΑΦΜ.</w:t>
      </w:r>
    </w:p>
    <w:p w:rsidR="009A5C6A" w:rsidRPr="00400934" w:rsidRDefault="009A5C6A" w:rsidP="00E327B3">
      <w:pPr>
        <w:numPr>
          <w:ilvl w:val="1"/>
          <w:numId w:val="16"/>
        </w:numPr>
        <w:tabs>
          <w:tab w:val="left" w:pos="0"/>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Ιδιωτικό συμφωνητικό μεταξύ του νόμιμου εκπροσώπου και του σύμβουλου γεωτεχνικού ή τεχνολόγου γεωπονίας σχετικά με τη σύνταξη του επιχειρηματικού σχεδίου και την τεχνική στήριξη του δικαιούχου μέχρι την ολοκλήρωσή του επιχειρηματικού σχεδίου. </w:t>
      </w:r>
    </w:p>
    <w:p w:rsidR="009A5C6A" w:rsidRPr="00400934" w:rsidRDefault="009A5C6A" w:rsidP="00E327B3">
      <w:pPr>
        <w:numPr>
          <w:ilvl w:val="1"/>
          <w:numId w:val="16"/>
        </w:numPr>
        <w:tabs>
          <w:tab w:val="left" w:pos="0"/>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Βεβαίωση έναρξης δραστηριοτήτων στην αρμόδια Δ.Ο.Υ. και τυχόν μεταβολών εργασιών, συμπεριλαμβανομένης περιγραφής της κύριας και δευτερευόντων δραστηριοτήτων της επιχείρησης (ΚΑΔ)</w:t>
      </w:r>
      <w:r w:rsidR="00282A6E" w:rsidRPr="00400934">
        <w:rPr>
          <w:rFonts w:ascii="Times New Roman" w:eastAsia="Times New Roman" w:hAnsi="Times New Roman" w:cs="Times New Roman"/>
          <w:lang w:eastAsia="el-GR"/>
        </w:rPr>
        <w:t>.</w:t>
      </w:r>
    </w:p>
    <w:p w:rsidR="009A5C6A" w:rsidRPr="00400934" w:rsidRDefault="009A5C6A" w:rsidP="00000B8F">
      <w:pPr>
        <w:numPr>
          <w:ilvl w:val="1"/>
          <w:numId w:val="16"/>
        </w:numPr>
        <w:tabs>
          <w:tab w:val="left" w:pos="0"/>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Υπεύθυνη δήλωση Ν. 1599/86 όπου </w:t>
      </w:r>
      <w:r w:rsidR="00784E95" w:rsidRPr="00400934">
        <w:rPr>
          <w:rFonts w:ascii="Times New Roman" w:eastAsia="Times New Roman" w:hAnsi="Times New Roman" w:cs="Times New Roman"/>
          <w:lang w:eastAsia="el-GR"/>
        </w:rPr>
        <w:t xml:space="preserve">ο νόμιμος εκπρόσωπος δηλώνει </w:t>
      </w:r>
      <w:r w:rsidR="00C4192C" w:rsidRPr="00400934">
        <w:rPr>
          <w:rFonts w:ascii="Times New Roman" w:eastAsia="Times New Roman" w:hAnsi="Times New Roman" w:cs="Times New Roman"/>
          <w:lang w:eastAsia="el-GR"/>
        </w:rPr>
        <w:t>ότι:</w:t>
      </w:r>
      <w:r w:rsidRPr="00400934">
        <w:rPr>
          <w:rFonts w:ascii="Times New Roman" w:eastAsia="Times New Roman" w:hAnsi="Times New Roman" w:cs="Times New Roman"/>
          <w:lang w:eastAsia="el-GR"/>
        </w:rPr>
        <w:t xml:space="preserve"> </w:t>
      </w:r>
    </w:p>
    <w:p w:rsidR="009A5C6A" w:rsidRPr="00400934" w:rsidRDefault="003F65C2" w:rsidP="00E327B3">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w:t>
      </w:r>
      <w:r w:rsidR="009A5C6A" w:rsidRPr="00400934">
        <w:rPr>
          <w:rFonts w:ascii="Times New Roman" w:eastAsia="Times New Roman" w:hAnsi="Times New Roman" w:cs="Times New Roman"/>
          <w:lang w:eastAsia="el-GR"/>
        </w:rPr>
        <w:t xml:space="preserve"> </w:t>
      </w:r>
      <w:r w:rsidR="00C4192C" w:rsidRPr="00400934">
        <w:rPr>
          <w:rFonts w:ascii="Times New Roman" w:eastAsia="Times New Roman" w:hAnsi="Times New Roman" w:cs="Times New Roman"/>
          <w:lang w:eastAsia="el-GR"/>
        </w:rPr>
        <w:t>Το νομικό πρόσωπο ε</w:t>
      </w:r>
      <w:r w:rsidR="009A5C6A" w:rsidRPr="00400934">
        <w:rPr>
          <w:rFonts w:ascii="Times New Roman" w:eastAsia="Times New Roman" w:hAnsi="Times New Roman" w:cs="Times New Roman"/>
          <w:lang w:eastAsia="el-GR"/>
        </w:rPr>
        <w:t>μπίπτ</w:t>
      </w:r>
      <w:r w:rsidR="00D00496" w:rsidRPr="00400934">
        <w:rPr>
          <w:rFonts w:ascii="Times New Roman" w:eastAsia="Times New Roman" w:hAnsi="Times New Roman" w:cs="Times New Roman"/>
          <w:lang w:eastAsia="el-GR"/>
        </w:rPr>
        <w:t>ει</w:t>
      </w:r>
      <w:r w:rsidR="009A5C6A" w:rsidRPr="00400934">
        <w:rPr>
          <w:rFonts w:ascii="Times New Roman" w:eastAsia="Times New Roman" w:hAnsi="Times New Roman" w:cs="Times New Roman"/>
          <w:lang w:eastAsia="el-GR"/>
        </w:rPr>
        <w:t xml:space="preserve"> στον ορισμό των μικρών και πολύ μικρών επιχειρήσεων (σύσταση Επιτροπής 2003/361/ΕΚ)</w:t>
      </w:r>
      <w:r w:rsidR="000F1161" w:rsidRPr="00400934">
        <w:rPr>
          <w:rFonts w:ascii="Times New Roman" w:eastAsia="Times New Roman" w:hAnsi="Times New Roman" w:cs="Times New Roman"/>
          <w:lang w:eastAsia="el-GR"/>
        </w:rPr>
        <w:t>.</w:t>
      </w:r>
    </w:p>
    <w:p w:rsidR="009A5C6A" w:rsidRPr="00400934" w:rsidRDefault="003F65C2" w:rsidP="00E327B3">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w:t>
      </w:r>
      <w:r w:rsidR="009A5C6A" w:rsidRPr="00400934">
        <w:rPr>
          <w:rFonts w:ascii="Times New Roman" w:eastAsia="Times New Roman" w:hAnsi="Times New Roman" w:cs="Times New Roman"/>
          <w:lang w:eastAsia="el-GR"/>
        </w:rPr>
        <w:t>) Το νομικό πρόσωπο δεν εμπίπτει στις κατηγορίες μη επιλέξιμων υποψηφίων</w:t>
      </w:r>
      <w:r w:rsidR="000F1161" w:rsidRPr="00400934">
        <w:rPr>
          <w:rFonts w:ascii="Times New Roman" w:eastAsia="Times New Roman" w:hAnsi="Times New Roman" w:cs="Times New Roman"/>
          <w:lang w:eastAsia="el-GR"/>
        </w:rPr>
        <w:t>.</w:t>
      </w:r>
    </w:p>
    <w:p w:rsidR="00000B8F" w:rsidRPr="00400934" w:rsidRDefault="00C4192C" w:rsidP="00000B8F">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w:t>
      </w:r>
      <w:r w:rsidR="00000B8F" w:rsidRPr="00400934">
        <w:rPr>
          <w:rFonts w:ascii="Times New Roman" w:eastAsia="Times New Roman" w:hAnsi="Times New Roman" w:cs="Times New Roman"/>
          <w:lang w:eastAsia="el-GR"/>
        </w:rPr>
        <w:t xml:space="preserve"> Για τα αγροτεμάχια για τα οποία αιτείται βαθμολόγηση ιδιοκτησίας και τα οποία δεν δηλώθηκαν ως ιδιόκτητα στην αίτηση ενιαίας ενίσχυσης του ιδίου έτους με την αίτηση στήριξης, θα </w:t>
      </w:r>
      <w:r w:rsidRPr="00400934">
        <w:rPr>
          <w:rFonts w:ascii="Times New Roman" w:eastAsia="Times New Roman" w:hAnsi="Times New Roman" w:cs="Times New Roman"/>
          <w:lang w:eastAsia="el-GR"/>
        </w:rPr>
        <w:t>προσκομισθούν</w:t>
      </w:r>
      <w:r w:rsidR="00000B8F" w:rsidRPr="00400934">
        <w:rPr>
          <w:rFonts w:ascii="Times New Roman" w:eastAsia="Times New Roman" w:hAnsi="Times New Roman" w:cs="Times New Roman"/>
          <w:lang w:eastAsia="el-GR"/>
        </w:rPr>
        <w:t xml:space="preserve"> δικαιολογητικά νόμιμης κατοχ</w:t>
      </w:r>
      <w:r w:rsidRPr="00400934">
        <w:rPr>
          <w:rFonts w:ascii="Times New Roman" w:eastAsia="Times New Roman" w:hAnsi="Times New Roman" w:cs="Times New Roman"/>
          <w:lang w:eastAsia="el-GR"/>
        </w:rPr>
        <w:t xml:space="preserve">ής μετά από ενδεχόμενη κατάταξη </w:t>
      </w:r>
      <w:r w:rsidR="00000B8F" w:rsidRPr="00400934">
        <w:rPr>
          <w:rFonts w:ascii="Times New Roman" w:eastAsia="Times New Roman" w:hAnsi="Times New Roman" w:cs="Times New Roman"/>
          <w:lang w:eastAsia="el-GR"/>
        </w:rPr>
        <w:t xml:space="preserve">στους εν δυνάμει δικαιούχους του μέτρου. </w:t>
      </w:r>
    </w:p>
    <w:p w:rsidR="009A5C6A" w:rsidRPr="00400934" w:rsidRDefault="00C4192C" w:rsidP="00E327B3">
      <w:pPr>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w:t>
      </w:r>
      <w:r w:rsidR="009A5C6A" w:rsidRPr="00400934">
        <w:rPr>
          <w:rFonts w:ascii="Times New Roman" w:eastAsia="Times New Roman" w:hAnsi="Times New Roman" w:cs="Times New Roman"/>
          <w:lang w:eastAsia="el-GR"/>
        </w:rPr>
        <w:t xml:space="preserve">) Ο νόμιμος εκπρόσωπος </w:t>
      </w:r>
      <w:r w:rsidR="00066872" w:rsidRPr="00400934">
        <w:rPr>
          <w:rFonts w:ascii="Times New Roman" w:eastAsia="Arial Unicode MS" w:hAnsi="Times New Roman" w:cs="Times New Roman"/>
        </w:rPr>
        <w:t>αρχηγός της γεωργικής εκμετάλλευσης δεν έχει ασκήσει κατά το παρελθόν γεωργική επαγγελματική δραστηριότητα για χρονικό διάστημα τουλάχιστον 5 ετών πριν την ημερομηνία πρώτης εγκατάστασης.</w:t>
      </w:r>
    </w:p>
    <w:p w:rsidR="003F65C2" w:rsidRPr="00400934" w:rsidRDefault="008D0E5F" w:rsidP="00E327B3">
      <w:pPr>
        <w:tabs>
          <w:tab w:val="left" w:pos="0"/>
        </w:tabs>
        <w:spacing w:after="60" w:line="300" w:lineRule="atLeast"/>
        <w:ind w:left="851"/>
        <w:jc w:val="both"/>
        <w:rPr>
          <w:rFonts w:ascii="Times New Roman" w:hAnsi="Times New Roman" w:cs="Times New Roman"/>
        </w:rPr>
      </w:pPr>
      <w:r w:rsidRPr="00400934">
        <w:rPr>
          <w:rFonts w:ascii="Times New Roman" w:hAnsi="Times New Roman" w:cs="Times New Roman"/>
        </w:rPr>
        <w:t>στ</w:t>
      </w:r>
      <w:r w:rsidR="003F65C2" w:rsidRPr="00400934">
        <w:rPr>
          <w:rFonts w:ascii="Times New Roman" w:hAnsi="Times New Roman" w:cs="Times New Roman"/>
        </w:rPr>
        <w:t xml:space="preserve">) </w:t>
      </w:r>
      <w:r w:rsidR="0007477C" w:rsidRPr="00400934">
        <w:rPr>
          <w:rFonts w:ascii="Times New Roman" w:hAnsi="Times New Roman" w:cs="Times New Roman"/>
        </w:rPr>
        <w:t>Ο νόμιμος εκπρόσωπος α</w:t>
      </w:r>
      <w:r w:rsidR="003F65C2" w:rsidRPr="00400934">
        <w:rPr>
          <w:rFonts w:ascii="Times New Roman" w:hAnsi="Times New Roman" w:cs="Times New Roman"/>
        </w:rPr>
        <w:t xml:space="preserve">ποδέχεται ότι τα μηνύματα που αποστέλλονται μέσω ηλεκτρονικού ταχυδρομείου στην ηλεκτρονική διεύθυνση που έχει δηλωθεί στην αίτηση </w:t>
      </w:r>
      <w:r w:rsidR="00AB415F" w:rsidRPr="00400934">
        <w:rPr>
          <w:rFonts w:ascii="Times New Roman" w:hAnsi="Times New Roman" w:cs="Times New Roman"/>
        </w:rPr>
        <w:t>στήριξης</w:t>
      </w:r>
      <w:r w:rsidR="003F65C2" w:rsidRPr="00400934">
        <w:rPr>
          <w:rFonts w:ascii="Times New Roman" w:hAnsi="Times New Roman" w:cs="Times New Roman"/>
        </w:rPr>
        <w:t xml:space="preserve"> μέσω ΠΣΚΕ επέχουν θέση κοινοποίησης και συνεπάγονται την έναρξη όλων των έννομων συνεπειών και προθεσμιών καθώς και τις προβλεπόμενες κυρώσεις σε περίπτωση αθέτησης των υποχρεώσεων εκ μέρους τους</w:t>
      </w:r>
    </w:p>
    <w:p w:rsidR="003F65C2" w:rsidRPr="00400934" w:rsidRDefault="008D0E5F" w:rsidP="00E327B3">
      <w:pPr>
        <w:tabs>
          <w:tab w:val="left" w:pos="0"/>
        </w:tabs>
        <w:spacing w:after="60" w:line="300" w:lineRule="atLeast"/>
        <w:ind w:left="851"/>
        <w:jc w:val="both"/>
        <w:rPr>
          <w:rFonts w:ascii="Times New Roman" w:hAnsi="Times New Roman" w:cs="Times New Roman"/>
        </w:rPr>
      </w:pPr>
      <w:r w:rsidRPr="00400934">
        <w:rPr>
          <w:rFonts w:ascii="Times New Roman" w:hAnsi="Times New Roman" w:cs="Times New Roman"/>
        </w:rPr>
        <w:t>ζ</w:t>
      </w:r>
      <w:r w:rsidR="00987638" w:rsidRPr="00400934">
        <w:rPr>
          <w:rFonts w:ascii="Times New Roman" w:hAnsi="Times New Roman" w:cs="Times New Roman"/>
        </w:rPr>
        <w:t>)</w:t>
      </w:r>
      <w:r w:rsidR="003F65C2" w:rsidRPr="00400934">
        <w:rPr>
          <w:rFonts w:ascii="Times New Roman" w:hAnsi="Times New Roman" w:cs="Times New Roman"/>
        </w:rPr>
        <w:t xml:space="preserve"> </w:t>
      </w:r>
      <w:r w:rsidR="0007477C" w:rsidRPr="00400934">
        <w:rPr>
          <w:rFonts w:ascii="Times New Roman" w:hAnsi="Times New Roman" w:cs="Times New Roman"/>
        </w:rPr>
        <w:t>Ο νόμιμος εκπρόσωπος α</w:t>
      </w:r>
      <w:r w:rsidR="003F65C2" w:rsidRPr="00400934">
        <w:rPr>
          <w:rFonts w:ascii="Times New Roman" w:hAnsi="Times New Roman" w:cs="Times New Roman"/>
        </w:rPr>
        <w:t xml:space="preserve">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διασφαλίζεται η τήρηση της νομοθεσίας περί προσωπικών δεδομένων. </w:t>
      </w:r>
    </w:p>
    <w:p w:rsidR="00B7061A" w:rsidRPr="00400934" w:rsidRDefault="00B7061A" w:rsidP="008D0E5F">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hAnsi="Times New Roman" w:cs="Times New Roman"/>
        </w:rPr>
        <w:t xml:space="preserve">Η ανωτέρω Υπεύθυνη δήλωση </w:t>
      </w:r>
      <w:r w:rsidRPr="00400934">
        <w:rPr>
          <w:rFonts w:ascii="Times New Roman" w:eastAsia="Times New Roman" w:hAnsi="Times New Roman" w:cs="Times New Roman"/>
          <w:lang w:eastAsia="el-GR"/>
        </w:rPr>
        <w:t>Ν. 1599/86 υπογράφεται από τον νόμιμο εκπρόσωπο του νομικού προσώπου.</w:t>
      </w:r>
    </w:p>
    <w:p w:rsidR="00F11E22" w:rsidRPr="00400934" w:rsidRDefault="00F11E22"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τον νόμιμο εκπρόσωπο:</w:t>
      </w:r>
    </w:p>
    <w:p w:rsidR="009A5C6A" w:rsidRPr="00400934" w:rsidRDefault="00F11E22" w:rsidP="00F11E22">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 </w:t>
      </w:r>
      <w:r w:rsidR="009A5C6A" w:rsidRPr="00400934">
        <w:rPr>
          <w:rFonts w:ascii="Times New Roman" w:eastAsia="Times New Roman" w:hAnsi="Times New Roman" w:cs="Times New Roman"/>
          <w:lang w:eastAsia="el-GR"/>
        </w:rPr>
        <w:t>Δικαιολογητικά διακοπής μόνιμης εξαρτημένης ή μη εξαρτη</w:t>
      </w:r>
      <w:r w:rsidR="00212C0D" w:rsidRPr="00400934">
        <w:rPr>
          <w:rFonts w:ascii="Times New Roman" w:eastAsia="Times New Roman" w:hAnsi="Times New Roman" w:cs="Times New Roman"/>
          <w:lang w:eastAsia="el-GR"/>
        </w:rPr>
        <w:t>μένης εξωγεωργικής απασχόλησης</w:t>
      </w:r>
      <w:r w:rsidRPr="00400934">
        <w:rPr>
          <w:rFonts w:ascii="Times New Roman" w:eastAsia="Arial Unicode MS" w:hAnsi="Times New Roman" w:cs="Times New Roman"/>
        </w:rPr>
        <w:t>.</w:t>
      </w:r>
      <w:r w:rsidR="00212C0D" w:rsidRPr="00400934">
        <w:rPr>
          <w:rFonts w:ascii="Times New Roman" w:eastAsia="Times New Roman" w:hAnsi="Times New Roman" w:cs="Times New Roman"/>
          <w:lang w:eastAsia="el-GR"/>
        </w:rPr>
        <w:t xml:space="preserve"> </w:t>
      </w:r>
      <w:r w:rsidR="009A5C6A" w:rsidRPr="00400934">
        <w:rPr>
          <w:rFonts w:ascii="Times New Roman" w:eastAsia="Times New Roman" w:hAnsi="Times New Roman" w:cs="Times New Roman"/>
          <w:lang w:eastAsia="el-GR"/>
        </w:rPr>
        <w:t>Ως αποδεικτικά στοιχεία διακοπής, ενδεικτικά αναφέρονται τα ακόλουθα: Αντίγραφο διακοπής εργασιών από τη ΔΟΥ, απόλυση, οικειοθελής αποχώρηση, βεβαίωση διακοπής κύριας ασφάλισης του οικείου ασφαλιστικού φορέα, λήξη σύμβασης, διακοπή ταμείου ανεργίας</w:t>
      </w:r>
      <w:r w:rsidR="00B7061A" w:rsidRPr="00400934">
        <w:rPr>
          <w:rFonts w:ascii="Times New Roman" w:eastAsia="Times New Roman" w:hAnsi="Times New Roman" w:cs="Times New Roman"/>
          <w:lang w:eastAsia="el-GR"/>
        </w:rPr>
        <w:t>.</w:t>
      </w:r>
    </w:p>
    <w:p w:rsidR="009A5C6A" w:rsidRPr="00400934" w:rsidRDefault="009A5C6A" w:rsidP="00E327B3">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 Δικαιολογητικά σχετικά με την άσκηση μη μόνιμης εξαρτημένης απασχόλησης</w:t>
      </w:r>
      <w:r w:rsidR="00A96E43" w:rsidRPr="00400934">
        <w:rPr>
          <w:rFonts w:ascii="Times New Roman" w:eastAsia="Times New Roman" w:hAnsi="Times New Roman" w:cs="Times New Roman"/>
          <w:lang w:eastAsia="el-GR"/>
        </w:rPr>
        <w:t xml:space="preserve"> (όπως εποχιακή εργασία) για τον νόμιμο εκπρόσωπο </w:t>
      </w:r>
      <w:r w:rsidRPr="00400934">
        <w:rPr>
          <w:rFonts w:ascii="Times New Roman" w:eastAsia="Times New Roman" w:hAnsi="Times New Roman" w:cs="Times New Roman"/>
          <w:lang w:eastAsia="el-GR"/>
        </w:rPr>
        <w:t xml:space="preserve">αρχηγό της γεωργικής εκμετάλλευσης. Ως αποδεικτικά στοιχεία αυτής ενδεικτικά αναφέρονται οι συμβάσεις ορισμένου χρόνου ή απόσπασμα ατομικού λογαριασμού ασφάλισης ΙΚΑ. </w:t>
      </w:r>
    </w:p>
    <w:p w:rsidR="00282A6E" w:rsidRPr="00400934" w:rsidRDefault="0007477C" w:rsidP="00A96E43">
      <w:pPr>
        <w:tabs>
          <w:tab w:val="left" w:pos="0"/>
        </w:tabs>
        <w:spacing w:after="60" w:line="300" w:lineRule="atLeast"/>
        <w:ind w:left="85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 </w:t>
      </w:r>
      <w:r w:rsidR="009A5C6A" w:rsidRPr="00400934">
        <w:rPr>
          <w:rFonts w:ascii="Times New Roman" w:eastAsia="Times New Roman" w:hAnsi="Times New Roman" w:cs="Times New Roman"/>
          <w:lang w:eastAsia="el-GR"/>
        </w:rPr>
        <w:t xml:space="preserve">Ο </w:t>
      </w:r>
      <w:r w:rsidR="00A96E43" w:rsidRPr="00400934">
        <w:rPr>
          <w:rFonts w:ascii="Times New Roman" w:eastAsia="Times New Roman" w:hAnsi="Times New Roman" w:cs="Times New Roman"/>
          <w:lang w:eastAsia="el-GR"/>
        </w:rPr>
        <w:t>νόμιμος εκπρόσωπος του νομικού προσώπου</w:t>
      </w:r>
      <w:r w:rsidR="009A5C6A" w:rsidRPr="00400934">
        <w:rPr>
          <w:rFonts w:ascii="Times New Roman" w:eastAsia="Times New Roman" w:hAnsi="Times New Roman" w:cs="Times New Roman"/>
          <w:lang w:eastAsia="el-GR"/>
        </w:rPr>
        <w:t xml:space="preserve"> δύναται να αποκτήσει και να προσκομίσει τα δ</w:t>
      </w:r>
      <w:r w:rsidR="00987638" w:rsidRPr="00400934">
        <w:rPr>
          <w:rFonts w:ascii="Times New Roman" w:eastAsia="Times New Roman" w:hAnsi="Times New Roman" w:cs="Times New Roman"/>
          <w:lang w:eastAsia="el-GR"/>
        </w:rPr>
        <w:t xml:space="preserve">ικαιολογητικά της </w:t>
      </w:r>
      <w:r w:rsidRPr="00400934">
        <w:rPr>
          <w:rFonts w:ascii="Times New Roman" w:eastAsia="Times New Roman" w:hAnsi="Times New Roman" w:cs="Times New Roman"/>
          <w:lang w:eastAsia="el-GR"/>
        </w:rPr>
        <w:t xml:space="preserve">παρούσας </w:t>
      </w:r>
      <w:r w:rsidR="00987638" w:rsidRPr="00400934">
        <w:rPr>
          <w:rFonts w:ascii="Times New Roman" w:eastAsia="Times New Roman" w:hAnsi="Times New Roman" w:cs="Times New Roman"/>
          <w:lang w:eastAsia="el-GR"/>
        </w:rPr>
        <w:t xml:space="preserve">παραγράφου </w:t>
      </w:r>
      <w:r w:rsidR="009A5C6A" w:rsidRPr="00400934">
        <w:rPr>
          <w:rFonts w:ascii="Times New Roman" w:eastAsia="Times New Roman" w:hAnsi="Times New Roman" w:cs="Times New Roman"/>
          <w:lang w:eastAsia="el-GR"/>
        </w:rPr>
        <w:t xml:space="preserve">σε ημερομηνία μεταγενέστερη της υποβολής της αίτησης </w:t>
      </w:r>
      <w:r w:rsidR="00F265A0" w:rsidRPr="00400934">
        <w:rPr>
          <w:rFonts w:ascii="Times New Roman" w:eastAsia="Times New Roman" w:hAnsi="Times New Roman" w:cs="Times New Roman"/>
          <w:lang w:eastAsia="el-GR"/>
        </w:rPr>
        <w:t>στήριξης</w:t>
      </w:r>
      <w:r w:rsidR="009A5C6A" w:rsidRPr="00400934">
        <w:rPr>
          <w:rFonts w:ascii="Times New Roman" w:eastAsia="Times New Roman" w:hAnsi="Times New Roman" w:cs="Times New Roman"/>
          <w:lang w:eastAsia="el-GR"/>
        </w:rPr>
        <w:t xml:space="preserve">, σύμφωνα με </w:t>
      </w:r>
      <w:r w:rsidR="006240E0" w:rsidRPr="00400934">
        <w:rPr>
          <w:rFonts w:ascii="Times New Roman" w:eastAsia="Times New Roman" w:hAnsi="Times New Roman" w:cs="Times New Roman"/>
          <w:lang w:eastAsia="el-GR"/>
        </w:rPr>
        <w:t>το άρθρο 16 της παρούσας</w:t>
      </w:r>
      <w:r w:rsidR="00212C0D" w:rsidRPr="00400934">
        <w:rPr>
          <w:rFonts w:ascii="Times New Roman" w:eastAsia="Times New Roman" w:hAnsi="Times New Roman" w:cs="Times New Roman"/>
          <w:lang w:eastAsia="el-GR"/>
        </w:rPr>
        <w:t>.</w:t>
      </w:r>
      <w:r w:rsidR="006240E0" w:rsidRPr="00400934">
        <w:rPr>
          <w:rFonts w:ascii="Times New Roman" w:eastAsia="Times New Roman" w:hAnsi="Times New Roman" w:cs="Times New Roman"/>
          <w:lang w:eastAsia="el-GR"/>
        </w:rPr>
        <w:t xml:space="preserve"> </w:t>
      </w:r>
    </w:p>
    <w:p w:rsidR="00212C0D"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υπάρχουν, π</w:t>
      </w:r>
      <w:r w:rsidR="009A5C6A" w:rsidRPr="00400934">
        <w:rPr>
          <w:rFonts w:ascii="Times New Roman" w:eastAsia="Times New Roman" w:hAnsi="Times New Roman" w:cs="Times New Roman"/>
          <w:lang w:eastAsia="el-GR"/>
        </w:rPr>
        <w:t xml:space="preserve">αραστατικά νόμιμης κατοχής αγροτεμαχίων που δηλώνονται ως ιδιόκτητα από το δικαιούχο, νομίμως μετεγγραμμένα, για αγροτεμάχια που δηλώνονται ως ιδιόκτητα πλέον αυτών που έχουν δηλωθεί ως ιδιόκτητα στην Ενιαία </w:t>
      </w:r>
      <w:r w:rsidR="003358FB" w:rsidRPr="00400934">
        <w:rPr>
          <w:rFonts w:ascii="Times New Roman" w:eastAsia="Times New Roman" w:hAnsi="Times New Roman" w:cs="Times New Roman"/>
          <w:lang w:eastAsia="el-GR"/>
        </w:rPr>
        <w:t>Αίτηση Ενίσχυσης</w:t>
      </w:r>
      <w:r w:rsidR="009A5C6A" w:rsidRPr="00400934">
        <w:rPr>
          <w:rFonts w:ascii="Times New Roman" w:eastAsia="Times New Roman" w:hAnsi="Times New Roman" w:cs="Times New Roman"/>
          <w:lang w:eastAsia="el-GR"/>
        </w:rPr>
        <w:t xml:space="preserve"> (ΟΣΔΕ). Συγκεκριμένα, το υποψήφιο νομικό πρόσωπο δύναται να αποκτήσει και να προσκομίσει τα παραστατικά ιδιοκτησίας για τα εν λόγω αγροτεμάχια που έχουν περιληφθεί στη δήλωση του ΟΣΔΕ ως μη ιδιόκτητα σε ημερομηνία μεταγενέστερη της υποβολής της αίτησης </w:t>
      </w:r>
      <w:r w:rsidR="00F265A0" w:rsidRPr="00400934">
        <w:rPr>
          <w:rFonts w:ascii="Times New Roman" w:eastAsia="Times New Roman" w:hAnsi="Times New Roman" w:cs="Times New Roman"/>
          <w:lang w:eastAsia="el-GR"/>
        </w:rPr>
        <w:t>στήριξη</w:t>
      </w:r>
      <w:r w:rsidR="009A5C6A" w:rsidRPr="00400934">
        <w:rPr>
          <w:rFonts w:ascii="Times New Roman" w:eastAsia="Times New Roman" w:hAnsi="Times New Roman" w:cs="Times New Roman"/>
          <w:lang w:eastAsia="el-GR"/>
        </w:rPr>
        <w:t>ς, σύμφωνα με</w:t>
      </w:r>
      <w:r w:rsidR="006240E0" w:rsidRPr="00400934">
        <w:rPr>
          <w:rFonts w:ascii="Times New Roman" w:eastAsia="Times New Roman" w:hAnsi="Times New Roman" w:cs="Times New Roman"/>
          <w:lang w:eastAsia="el-GR"/>
        </w:rPr>
        <w:t xml:space="preserve"> το άρθρο 16 της παρούσας</w:t>
      </w:r>
      <w:r w:rsidR="00212C0D" w:rsidRPr="00400934">
        <w:rPr>
          <w:rFonts w:ascii="Times New Roman" w:eastAsia="Times New Roman" w:hAnsi="Times New Roman" w:cs="Times New Roman"/>
          <w:lang w:eastAsia="el-GR"/>
        </w:rPr>
        <w:t>.</w:t>
      </w:r>
      <w:r w:rsidR="009A5C6A" w:rsidRPr="00400934">
        <w:rPr>
          <w:rFonts w:ascii="Times New Roman" w:eastAsia="Times New Roman" w:hAnsi="Times New Roman" w:cs="Times New Roman"/>
          <w:lang w:eastAsia="el-GR"/>
        </w:rPr>
        <w:t xml:space="preserve"> </w:t>
      </w:r>
    </w:p>
    <w:p w:rsidR="009A5C6A"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υπάρχει, κ</w:t>
      </w:r>
      <w:r w:rsidR="009A5C6A" w:rsidRPr="00400934">
        <w:rPr>
          <w:rFonts w:ascii="Times New Roman" w:eastAsia="Times New Roman" w:hAnsi="Times New Roman" w:cs="Times New Roman"/>
          <w:lang w:eastAsia="el-GR"/>
        </w:rPr>
        <w:t>αταστατικό ή άλλο εταιρικό έγγραφο Ομάδας ή Οργανώσεων Παραγωγών περί συμμετοχής του υποψηφίου δικαιούχου στις εν λόγω Ομάδες ή Οργανώσεις Παραγωγών</w:t>
      </w:r>
      <w:r w:rsidRPr="00400934">
        <w:rPr>
          <w:rFonts w:ascii="Times New Roman" w:eastAsia="Times New Roman" w:hAnsi="Times New Roman" w:cs="Times New Roman"/>
          <w:lang w:eastAsia="el-GR"/>
        </w:rPr>
        <w:t>.</w:t>
      </w:r>
    </w:p>
    <w:p w:rsidR="0007477C"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Εφόσον υπάρχει, δ</w:t>
      </w:r>
      <w:r w:rsidR="0007477C" w:rsidRPr="00400934">
        <w:rPr>
          <w:rFonts w:ascii="Times New Roman" w:eastAsia="Times New Roman" w:hAnsi="Times New Roman" w:cs="Times New Roman"/>
          <w:lang w:eastAsia="el-GR"/>
        </w:rPr>
        <w:t>ελτίο ανεργίας του νόμιμου εκπρόσωπου από τον ΟΑΕΔ ή βεβαίωση από τον ΟΑΕΔ ότι είναι εγγεγραμμένος στα σχετικά μητρώα, όπου να στοιχειοθετείται χρονικό διάστημα ανεργίας συνολικής (ενιαίας ή διακοπτόμενης) διάρκειας τουλάχιστον 12 μηνών  πριν από την έναρξη πρώτης εγκατάστασής, ανατρέχοντας έως και 18 μήνες πριν την ημερομηνία πρώτης εγκατάστασης.</w:t>
      </w:r>
    </w:p>
    <w:p w:rsidR="00987638" w:rsidRPr="00400934" w:rsidRDefault="00D00496" w:rsidP="00E327B3">
      <w:pPr>
        <w:numPr>
          <w:ilvl w:val="1"/>
          <w:numId w:val="16"/>
        </w:numPr>
        <w:tabs>
          <w:tab w:val="left" w:pos="0"/>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υπάρχει, α</w:t>
      </w:r>
      <w:r w:rsidR="00987638" w:rsidRPr="00400934">
        <w:rPr>
          <w:rFonts w:ascii="Times New Roman" w:eastAsia="Times New Roman" w:hAnsi="Times New Roman" w:cs="Times New Roman"/>
          <w:lang w:eastAsia="el-GR"/>
        </w:rPr>
        <w:t>ντίγραφο πιστοποιητικού επαγγελματικής εκπαίδευσης / κατάρτισης</w:t>
      </w:r>
      <w:r w:rsidR="00F11E22" w:rsidRPr="00400934">
        <w:rPr>
          <w:rFonts w:ascii="Times New Roman" w:eastAsia="Times New Roman" w:hAnsi="Times New Roman" w:cs="Times New Roman"/>
          <w:lang w:eastAsia="el-GR"/>
        </w:rPr>
        <w:t xml:space="preserve"> του νόμιμου εκπρόσωπου</w:t>
      </w:r>
      <w:r w:rsidR="00987638" w:rsidRPr="00400934">
        <w:rPr>
          <w:rFonts w:ascii="Times New Roman" w:eastAsia="Times New Roman" w:hAnsi="Times New Roman" w:cs="Times New Roman"/>
          <w:lang w:eastAsia="el-GR"/>
        </w:rPr>
        <w:t xml:space="preserve"> </w:t>
      </w:r>
      <w:r w:rsidR="00784E95" w:rsidRPr="00400934">
        <w:rPr>
          <w:rFonts w:ascii="Times New Roman" w:eastAsia="Times New Roman" w:hAnsi="Times New Roman" w:cs="Times New Roman"/>
          <w:lang w:eastAsia="el-GR"/>
        </w:rPr>
        <w:t>διάρκειας τουλάχιστον 150 ωρών</w:t>
      </w:r>
      <w:r w:rsidR="00987638" w:rsidRPr="00400934">
        <w:rPr>
          <w:rFonts w:ascii="Times New Roman" w:eastAsia="Times New Roman" w:hAnsi="Times New Roman" w:cs="Times New Roman"/>
          <w:lang w:eastAsia="el-GR"/>
        </w:rPr>
        <w:t xml:space="preserve"> σε συνάφεια με τον προσανατολισμό της γεωργικής εκμετάλλευσης ή αντίγραφο τίτλου σπουδών</w:t>
      </w:r>
      <w:r w:rsidR="00E96D3C" w:rsidRPr="00400934">
        <w:rPr>
          <w:rFonts w:ascii="Times New Roman" w:eastAsia="Times New Roman" w:hAnsi="Times New Roman" w:cs="Times New Roman"/>
          <w:lang w:eastAsia="el-GR"/>
        </w:rPr>
        <w:t>/ πτυχίο γεωτεχνικής κατεύθυνσης</w:t>
      </w:r>
      <w:r w:rsidR="000B2C03" w:rsidRPr="00400934">
        <w:rPr>
          <w:rFonts w:ascii="Times New Roman" w:eastAsia="Times New Roman" w:hAnsi="Times New Roman" w:cs="Times New Roman"/>
          <w:lang w:eastAsia="el-GR"/>
        </w:rPr>
        <w:t xml:space="preserve"> του νόμιμου εκπροσώπου</w:t>
      </w:r>
      <w:r w:rsidR="00E96D3C" w:rsidRPr="00400934">
        <w:rPr>
          <w:rFonts w:ascii="Times New Roman" w:eastAsia="Times New Roman" w:hAnsi="Times New Roman" w:cs="Times New Roman"/>
          <w:lang w:eastAsia="el-GR"/>
        </w:rPr>
        <w:t xml:space="preserve">, τουλάχιστον επιπέδου 3 του Εθνικού Πλαισίου Προσόντων, σύμφωνα με τα οριζόμενα στην παράγραφο ιδ) του άρθρου 1 της παρούσας. Οι τίτλοι σπουδών </w:t>
      </w:r>
      <w:r w:rsidR="00987638" w:rsidRPr="00400934">
        <w:rPr>
          <w:rFonts w:ascii="Times New Roman" w:eastAsia="Times New Roman" w:hAnsi="Times New Roman" w:cs="Times New Roman"/>
          <w:lang w:eastAsia="el-GR"/>
        </w:rPr>
        <w:t xml:space="preserve">όπως Πτυχίο ή/και Μεταπτυχιακό ή/και Διδακτορικό Τίτλο Σπουδών </w:t>
      </w:r>
      <w:r w:rsidR="00E32262" w:rsidRPr="00400934">
        <w:rPr>
          <w:rFonts w:ascii="Times New Roman" w:eastAsia="Times New Roman" w:hAnsi="Times New Roman" w:cs="Times New Roman"/>
          <w:lang w:eastAsia="el-GR"/>
        </w:rPr>
        <w:t xml:space="preserve">δύνανται να είναι </w:t>
      </w:r>
      <w:r w:rsidR="00987638" w:rsidRPr="00400934">
        <w:rPr>
          <w:rFonts w:ascii="Times New Roman" w:eastAsia="Times New Roman" w:hAnsi="Times New Roman" w:cs="Times New Roman"/>
          <w:lang w:eastAsia="el-GR"/>
        </w:rPr>
        <w:t>από σχολή τριτοβάθμιας εκπαίδευσης (ΑΕΙ/ΤΕΙ) γεωτεχνικής κατεύθυνσης, ή ισότιμης προς αυτή σχολής, της Ελλάδος ή του εξωτερικού (αναγνωρισμένη από τον Δ.Ο.Α.Τ.Α.Π.)</w:t>
      </w:r>
      <w:r w:rsidR="00E32262" w:rsidRPr="00400934">
        <w:rPr>
          <w:rFonts w:ascii="Times New Roman" w:eastAsia="Times New Roman" w:hAnsi="Times New Roman" w:cs="Times New Roman"/>
          <w:lang w:eastAsia="el-GR"/>
        </w:rPr>
        <w:t>.</w:t>
      </w:r>
    </w:p>
    <w:p w:rsidR="009A5C6A" w:rsidRPr="00400934" w:rsidRDefault="00D00496" w:rsidP="00E327B3">
      <w:pPr>
        <w:numPr>
          <w:ilvl w:val="1"/>
          <w:numId w:val="16"/>
        </w:numPr>
        <w:tabs>
          <w:tab w:val="left" w:pos="0"/>
        </w:tabs>
        <w:spacing w:after="60" w:line="300" w:lineRule="atLeast"/>
        <w:ind w:left="851" w:hanging="49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υπάρχουν, ά</w:t>
      </w:r>
      <w:r w:rsidR="009A5C6A" w:rsidRPr="00400934">
        <w:rPr>
          <w:rFonts w:ascii="Times New Roman" w:eastAsia="Times New Roman" w:hAnsi="Times New Roman" w:cs="Times New Roman"/>
          <w:lang w:eastAsia="el-GR"/>
        </w:rPr>
        <w:t>λλ</w:t>
      </w:r>
      <w:r w:rsidR="0007477C" w:rsidRPr="00400934">
        <w:rPr>
          <w:rFonts w:ascii="Times New Roman" w:eastAsia="Times New Roman" w:hAnsi="Times New Roman" w:cs="Times New Roman"/>
          <w:lang w:eastAsia="el-GR"/>
        </w:rPr>
        <w:t>α δικαιολογητικά</w:t>
      </w:r>
      <w:r w:rsidR="009A5C6A" w:rsidRPr="00400934">
        <w:rPr>
          <w:rFonts w:ascii="Times New Roman" w:eastAsia="Times New Roman" w:hAnsi="Times New Roman" w:cs="Times New Roman"/>
          <w:lang w:eastAsia="el-GR"/>
        </w:rPr>
        <w:t xml:space="preserve"> σχετικά με στοιχεία της υφιστάμενης κατάστασης όπου στοιχειοθετούνται τιμές κριτηρίων βαθμολογίας που ορίζονται από τις Περιφέρειες.</w:t>
      </w:r>
    </w:p>
    <w:p w:rsidR="009A5C6A" w:rsidRPr="00400934" w:rsidRDefault="009A5C6A" w:rsidP="00E327B3">
      <w:pPr>
        <w:numPr>
          <w:ilvl w:val="0"/>
          <w:numId w:val="16"/>
        </w:numPr>
        <w:tabs>
          <w:tab w:val="left" w:pos="426"/>
        </w:tabs>
        <w:spacing w:after="60" w:line="300" w:lineRule="atLeast"/>
        <w:jc w:val="both"/>
        <w:rPr>
          <w:rFonts w:ascii="Times New Roman" w:hAnsi="Times New Roman" w:cs="Times New Roman"/>
        </w:rPr>
      </w:pPr>
      <w:r w:rsidRPr="00400934">
        <w:rPr>
          <w:rFonts w:ascii="Times New Roman" w:eastAsia="Times New Roman" w:hAnsi="Times New Roman" w:cs="Times New Roman"/>
          <w:lang w:eastAsia="el-GR"/>
        </w:rPr>
        <w:t>Τα</w:t>
      </w:r>
      <w:r w:rsidR="00987638" w:rsidRPr="00400934">
        <w:rPr>
          <w:rFonts w:ascii="Times New Roman" w:eastAsia="Times New Roman" w:hAnsi="Times New Roman" w:cs="Times New Roman"/>
          <w:lang w:eastAsia="el-GR"/>
        </w:rPr>
        <w:t xml:space="preserve"> παραπάνω δικαιολογητικά να είναι σε ισχύ και </w:t>
      </w:r>
      <w:r w:rsidRPr="00400934">
        <w:rPr>
          <w:rFonts w:ascii="Times New Roman" w:eastAsia="Times New Roman" w:hAnsi="Times New Roman" w:cs="Times New Roman"/>
          <w:lang w:eastAsia="el-GR"/>
        </w:rPr>
        <w:t>να έχουν ημερομηνία προγενέστερη της ημερομηνίας</w:t>
      </w:r>
      <w:r w:rsidR="00987638" w:rsidRPr="00400934">
        <w:rPr>
          <w:rFonts w:ascii="Times New Roman" w:eastAsia="Times New Roman" w:hAnsi="Times New Roman" w:cs="Times New Roman"/>
          <w:lang w:eastAsia="el-GR"/>
        </w:rPr>
        <w:t xml:space="preserve"> υποβολής της αίτησης </w:t>
      </w:r>
      <w:r w:rsidR="00F265A0" w:rsidRPr="00400934">
        <w:rPr>
          <w:rFonts w:ascii="Times New Roman" w:eastAsia="Times New Roman" w:hAnsi="Times New Roman" w:cs="Times New Roman"/>
          <w:lang w:eastAsia="el-GR"/>
        </w:rPr>
        <w:t>στήριξη</w:t>
      </w:r>
      <w:r w:rsidR="00987638" w:rsidRPr="00400934">
        <w:rPr>
          <w:rFonts w:ascii="Times New Roman" w:eastAsia="Times New Roman" w:hAnsi="Times New Roman" w:cs="Times New Roman"/>
          <w:lang w:eastAsia="el-GR"/>
        </w:rPr>
        <w:t xml:space="preserve">ς. Εξαιρούνται τα παραστατικά </w:t>
      </w:r>
      <w:r w:rsidRPr="00400934">
        <w:rPr>
          <w:rFonts w:ascii="Times New Roman" w:eastAsia="Times New Roman" w:hAnsi="Times New Roman" w:cs="Times New Roman"/>
          <w:lang w:eastAsia="el-GR"/>
        </w:rPr>
        <w:t xml:space="preserve">διακοπής εξωγεωργικής απασχόλησης και </w:t>
      </w:r>
      <w:r w:rsidR="00987638" w:rsidRPr="00400934">
        <w:rPr>
          <w:rFonts w:ascii="Times New Roman" w:eastAsia="Times New Roman" w:hAnsi="Times New Roman" w:cs="Times New Roman"/>
          <w:lang w:eastAsia="el-GR"/>
        </w:rPr>
        <w:t xml:space="preserve">τα </w:t>
      </w:r>
      <w:r w:rsidRPr="00400934">
        <w:rPr>
          <w:rFonts w:ascii="Times New Roman" w:eastAsia="Times New Roman" w:hAnsi="Times New Roman" w:cs="Times New Roman"/>
          <w:lang w:eastAsia="el-GR"/>
        </w:rPr>
        <w:t xml:space="preserve">παραστατικά ιδιοκτησίας αγροτεμαχίων </w:t>
      </w:r>
      <w:r w:rsidR="00987638" w:rsidRPr="00400934">
        <w:rPr>
          <w:rFonts w:ascii="Times New Roman" w:eastAsia="Times New Roman" w:hAnsi="Times New Roman" w:cs="Times New Roman"/>
          <w:lang w:eastAsia="el-GR"/>
        </w:rPr>
        <w:t xml:space="preserve">τα οποία έχουν δηλωθεί στο ΟΣΔΕ ως μισθωμένα ενώ είναι ιδιόκτητα. Αυτές οι δύο κατηγορίες παραστατικών </w:t>
      </w:r>
      <w:r w:rsidRPr="00400934">
        <w:rPr>
          <w:rFonts w:ascii="Times New Roman" w:eastAsia="Times New Roman" w:hAnsi="Times New Roman" w:cs="Times New Roman"/>
          <w:lang w:eastAsia="el-GR"/>
        </w:rPr>
        <w:t xml:space="preserve">μπορούν να έχουν ημερομηνία μεταγενέστερη της υποβολής της αίτησης </w:t>
      </w:r>
      <w:r w:rsidR="00F265A0"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και να προσκομιστούν </w:t>
      </w:r>
      <w:r w:rsidR="00987638" w:rsidRPr="00400934">
        <w:rPr>
          <w:rFonts w:ascii="Times New Roman" w:eastAsia="Times New Roman" w:hAnsi="Times New Roman" w:cs="Times New Roman"/>
          <w:lang w:eastAsia="el-GR"/>
        </w:rPr>
        <w:t xml:space="preserve">σε μεταγενέστερη της πρόσκλησης ημερομηνία, σύμφωνα με τα όσα ορίζονται </w:t>
      </w:r>
      <w:r w:rsidRPr="00400934">
        <w:rPr>
          <w:rFonts w:ascii="Times New Roman" w:eastAsia="Times New Roman" w:hAnsi="Times New Roman" w:cs="Times New Roman"/>
          <w:bCs/>
          <w:lang w:eastAsia="el-GR"/>
        </w:rPr>
        <w:t xml:space="preserve"> </w:t>
      </w:r>
      <w:r w:rsidR="00987638" w:rsidRPr="00400934">
        <w:rPr>
          <w:rFonts w:ascii="Times New Roman" w:eastAsia="Times New Roman" w:hAnsi="Times New Roman" w:cs="Times New Roman"/>
          <w:bCs/>
          <w:lang w:eastAsia="el-GR"/>
        </w:rPr>
        <w:t>στο άρθρο 16</w:t>
      </w:r>
      <w:r w:rsidRPr="00400934">
        <w:rPr>
          <w:rFonts w:ascii="Times New Roman" w:eastAsia="Times New Roman" w:hAnsi="Times New Roman" w:cs="Times New Roman"/>
          <w:bCs/>
          <w:lang w:eastAsia="el-GR"/>
        </w:rPr>
        <w:t xml:space="preserve"> της παρούσας</w:t>
      </w:r>
    </w:p>
    <w:p w:rsidR="00B7061A" w:rsidRPr="00400934" w:rsidRDefault="009A5C6A" w:rsidP="00E327B3">
      <w:pPr>
        <w:numPr>
          <w:ilvl w:val="0"/>
          <w:numId w:val="16"/>
        </w:numPr>
        <w:tabs>
          <w:tab w:val="left" w:pos="426"/>
        </w:tabs>
        <w:spacing w:after="60" w:line="300" w:lineRule="atLeast"/>
        <w:jc w:val="both"/>
        <w:rPr>
          <w:rFonts w:ascii="Times New Roman" w:hAnsi="Times New Roman" w:cs="Times New Roman"/>
        </w:rPr>
      </w:pPr>
      <w:r w:rsidRPr="00400934">
        <w:rPr>
          <w:rFonts w:ascii="Times New Roman" w:eastAsia="Times New Roman" w:hAnsi="Times New Roman" w:cs="Times New Roman"/>
          <w:bCs/>
          <w:lang w:eastAsia="el-GR"/>
        </w:rPr>
        <w:t xml:space="preserve">Τα παραπάνω αναφερόμενα δικαιολογητικά αφορούν πρωτότυπα ή αντίγραφα αυτών με εξαίρεση τις υπεύθυνες δηλώσεις οι οποίες </w:t>
      </w:r>
      <w:r w:rsidR="008A4CA4" w:rsidRPr="00400934">
        <w:rPr>
          <w:rFonts w:ascii="Times New Roman" w:eastAsia="Times New Roman" w:hAnsi="Times New Roman" w:cs="Times New Roman"/>
          <w:bCs/>
          <w:lang w:eastAsia="el-GR"/>
        </w:rPr>
        <w:t>πρέπει</w:t>
      </w:r>
      <w:r w:rsidRPr="00400934">
        <w:rPr>
          <w:rFonts w:ascii="Times New Roman" w:eastAsia="Times New Roman" w:hAnsi="Times New Roman" w:cs="Times New Roman"/>
          <w:bCs/>
          <w:lang w:eastAsia="el-GR"/>
        </w:rPr>
        <w:t xml:space="preserve"> να είναι πρωτότυπες.</w:t>
      </w:r>
    </w:p>
    <w:p w:rsidR="00B7061A" w:rsidRPr="00400934" w:rsidRDefault="00B7061A" w:rsidP="00E327B3">
      <w:pPr>
        <w:spacing w:after="60" w:line="300" w:lineRule="atLeast"/>
        <w:jc w:val="both"/>
        <w:rPr>
          <w:rFonts w:ascii="Times New Roman" w:hAnsi="Times New Roman" w:cs="Times New Roman"/>
        </w:rPr>
      </w:pPr>
    </w:p>
    <w:p w:rsidR="008564E8" w:rsidRPr="00400934" w:rsidRDefault="008564E8" w:rsidP="00E327B3">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15</w:t>
      </w:r>
      <w:r w:rsidR="00A62AA5" w:rsidRPr="00400934">
        <w:rPr>
          <w:rFonts w:ascii="Times New Roman" w:eastAsia="Times New Roman" w:hAnsi="Times New Roman" w:cs="Times New Roman"/>
          <w:b/>
          <w:lang w:eastAsia="el-GR"/>
        </w:rPr>
        <w:t xml:space="preserve"> </w:t>
      </w:r>
    </w:p>
    <w:p w:rsidR="008564E8" w:rsidRPr="00400934" w:rsidRDefault="008564E8" w:rsidP="00E327B3">
      <w:pPr>
        <w:tabs>
          <w:tab w:val="left" w:pos="0"/>
        </w:tabs>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Υποβολή αιτήσεων </w:t>
      </w:r>
      <w:r w:rsidR="00F11E22" w:rsidRPr="00400934">
        <w:rPr>
          <w:rFonts w:ascii="Times New Roman" w:eastAsia="Times New Roman" w:hAnsi="Times New Roman" w:cs="Times New Roman"/>
          <w:b/>
          <w:lang w:eastAsia="el-GR"/>
        </w:rPr>
        <w:t>στήριξης</w:t>
      </w:r>
      <w:r w:rsidRPr="00400934">
        <w:rPr>
          <w:rFonts w:ascii="Times New Roman" w:eastAsia="Times New Roman" w:hAnsi="Times New Roman" w:cs="Times New Roman"/>
          <w:b/>
          <w:lang w:eastAsia="el-GR"/>
        </w:rPr>
        <w:t>-φακέλων υποψηφιότητας</w:t>
      </w:r>
    </w:p>
    <w:p w:rsidR="008564E8" w:rsidRPr="00400934" w:rsidRDefault="008564E8" w:rsidP="00E327B3">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Κάθε υποψήφιος δικαιούχος έχει δικαίωμα να υποβάλει μόνο μία (1) αίτηση </w:t>
      </w:r>
      <w:r w:rsidR="00AB415F"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ς</w:t>
      </w:r>
      <w:r w:rsidR="000745F7" w:rsidRPr="00400934">
        <w:rPr>
          <w:rFonts w:ascii="Times New Roman" w:eastAsia="Times New Roman" w:hAnsi="Times New Roman" w:cs="Times New Roman"/>
          <w:lang w:eastAsia="el-GR"/>
        </w:rPr>
        <w:t xml:space="preserve"> σε μία μόνο από τις 13 Περιφέρειες της χώρας</w:t>
      </w:r>
      <w:r w:rsidRPr="00400934">
        <w:rPr>
          <w:rFonts w:ascii="Times New Roman" w:eastAsia="Times New Roman" w:hAnsi="Times New Roman" w:cs="Times New Roman"/>
          <w:lang w:eastAsia="el-GR"/>
        </w:rPr>
        <w:t xml:space="preserve">. </w:t>
      </w:r>
    </w:p>
    <w:p w:rsidR="008564E8" w:rsidRPr="00400934" w:rsidRDefault="008564E8" w:rsidP="00E327B3">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υποβολή των αιτήσεων </w:t>
      </w:r>
      <w:r w:rsidR="00124486"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 xml:space="preserve">ς-φακέλων υποψηφιότητας, πραγματοποιείται ηλεκτρονικά μέσω του Πληροφοριακού Συστήματος Κρατικών Ενισχύσεων (ΠΣΚΕ) σύμφωνα με τυποποιημένα υποδείγματα, εντός της χρονικής περιόδου που ορίζεται στη σχετική πρόσκληση για την υποβολή αιτήσεων </w:t>
      </w:r>
      <w:r w:rsidR="00124486"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 xml:space="preserve">ς. </w:t>
      </w:r>
    </w:p>
    <w:p w:rsidR="003D7896" w:rsidRPr="00400934" w:rsidRDefault="003D7896" w:rsidP="00E327B3">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Αιτήσεις </w:t>
      </w:r>
      <w:r w:rsidR="00124486"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ς στις οποίες δεν έχουν συμπληρωθεί όλα τα υποχρεωτικά πεδία δεν είναι δυνατό να οριστικοποιηθούν.</w:t>
      </w:r>
    </w:p>
    <w:p w:rsidR="008564E8" w:rsidRPr="00400934" w:rsidRDefault="008564E8" w:rsidP="00E327B3">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Στην ηλεκτρονική αίτηση υποβάλλεται ηλεκτρονικά το σύνολο των δικαιολογητικών και εγγράφων σε μορφή </w:t>
      </w:r>
      <w:r w:rsidRPr="00400934">
        <w:rPr>
          <w:rFonts w:ascii="Times New Roman" w:eastAsia="Times New Roman" w:hAnsi="Times New Roman" w:cs="Times New Roman"/>
          <w:lang w:val="en-US" w:eastAsia="el-GR"/>
        </w:rPr>
        <w:t>pdf</w:t>
      </w:r>
      <w:r w:rsidRPr="00400934">
        <w:rPr>
          <w:rFonts w:ascii="Times New Roman" w:eastAsia="Times New Roman" w:hAnsi="Times New Roman" w:cs="Times New Roman"/>
          <w:lang w:eastAsia="el-GR"/>
        </w:rPr>
        <w:t>.</w:t>
      </w:r>
    </w:p>
    <w:p w:rsidR="00866A1D" w:rsidRPr="00400934" w:rsidRDefault="008564E8" w:rsidP="00866A1D">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w:t>
      </w:r>
      <w:r w:rsidR="00866A1D" w:rsidRPr="00400934">
        <w:rPr>
          <w:rFonts w:ascii="Times New Roman" w:eastAsia="Arial Unicode MS" w:hAnsi="Times New Roman" w:cs="Times New Roman"/>
          <w:lang w:eastAsia="el-GR"/>
        </w:rPr>
        <w:t xml:space="preserve">ορθή καταχώρηση και υποβολή </w:t>
      </w:r>
      <w:r w:rsidR="00866A1D" w:rsidRPr="00400934">
        <w:rPr>
          <w:rFonts w:ascii="Times New Roman" w:eastAsia="Times New Roman" w:hAnsi="Times New Roman" w:cs="Times New Roman"/>
          <w:lang w:eastAsia="el-GR"/>
        </w:rPr>
        <w:t xml:space="preserve">πλήρους ηλεκτρονικού φακέλου </w:t>
      </w:r>
      <w:r w:rsidR="00866A1D" w:rsidRPr="00400934">
        <w:rPr>
          <w:rFonts w:ascii="Times New Roman" w:eastAsia="Arial Unicode MS" w:hAnsi="Times New Roman" w:cs="Times New Roman"/>
          <w:lang w:eastAsia="el-GR"/>
        </w:rPr>
        <w:t xml:space="preserve">στη διαδικτυακή εφαρμογή του ΠΣΚΕ, η πληρότητα αυτού και η εμπρόθεσμη οριστικοποίησή του είναι της αποκλειστικής ευθύνης του αιτούντα. </w:t>
      </w:r>
    </w:p>
    <w:p w:rsidR="008564E8" w:rsidRPr="00400934" w:rsidRDefault="008564E8" w:rsidP="00E327B3">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η αίτηση, μαζί με το επιχειρηματικό σχέδιο και τα συνημμένα δικαιολογητικά, οριστικοποιηθεί κατ’ εντολή του δικαιούχου, λαμβάνει μοναδικό κωδικό και ημερομηνία οριστικοποίησης από το ΠΣΚΕ από την οποία τεκμαίρεται το εμπρόθεσμο της υποβολής.</w:t>
      </w:r>
    </w:p>
    <w:p w:rsidR="006A65B4" w:rsidRPr="006A65B4" w:rsidRDefault="006A65B4" w:rsidP="006A65B4">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highlight w:val="yellow"/>
          <w:lang w:eastAsia="el-GR"/>
        </w:rPr>
      </w:pPr>
      <w:r w:rsidRPr="006A65B4">
        <w:rPr>
          <w:rFonts w:ascii="Times New Roman" w:eastAsia="Times New Roman" w:hAnsi="Times New Roman" w:cs="Times New Roman"/>
          <w:highlight w:val="yellow"/>
          <w:lang w:eastAsia="el-GR"/>
        </w:rPr>
        <w:t xml:space="preserve">Διόρθωση ή τροποποίηση ή συμπλήρωση των αιτήσεων, συμπλήρωση τυχόν ελλειπόντων στοιχείων, συμπληρωματικών ή διευκρινιστικών, είναι δυνατή μέσω του ΠΣΚΕ ακόμα και μετά την οριστικοποίηση της ηλεκτρονικής υποβολής της αίτησης υπό τον περιορισμό η όποια διόρθωση να συμβεί το αργότερο μέχρι την ημερομηνία λήξης της προθεσμίας οριστικοποίησης που ορίζεται </w:t>
      </w:r>
      <w:r w:rsidRPr="006A65B4">
        <w:rPr>
          <w:rFonts w:ascii="Times New Roman" w:eastAsia="Times New Roman" w:hAnsi="Times New Roman" w:cs="Times New Roman"/>
          <w:bCs/>
          <w:highlight w:val="yellow"/>
          <w:lang w:eastAsia="el-GR"/>
        </w:rPr>
        <w:t>στην σχετική πρόσκληση υποβολής αιτήσεων στήριξης</w:t>
      </w:r>
      <w:r w:rsidRPr="006A65B4">
        <w:rPr>
          <w:rFonts w:ascii="Times New Roman" w:eastAsia="Times New Roman" w:hAnsi="Times New Roman" w:cs="Times New Roman"/>
          <w:highlight w:val="yellow"/>
          <w:lang w:eastAsia="el-GR"/>
        </w:rPr>
        <w:t>.</w:t>
      </w:r>
    </w:p>
    <w:p w:rsidR="006A65B4" w:rsidRPr="006A65B4" w:rsidRDefault="006A65B4" w:rsidP="006A65B4">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highlight w:val="yellow"/>
          <w:lang w:eastAsia="el-GR"/>
        </w:rPr>
      </w:pPr>
      <w:r w:rsidRPr="006A65B4">
        <w:rPr>
          <w:rFonts w:ascii="Times New Roman" w:eastAsia="Times New Roman" w:hAnsi="Times New Roman" w:cs="Times New Roman"/>
          <w:highlight w:val="yellow"/>
          <w:lang w:eastAsia="el-GR"/>
        </w:rPr>
        <w:lastRenderedPageBreak/>
        <w:t>Μετά την ηλεκτρονική υποβολή οι υποψήφιοι δικαιούχοι οφείλουν εντός αποκλειστικής προθεσμίας δέκα εργασίμων ημερών από την καταληκτική ημερομηνία ηλεκτρονικής υποβολής των αιτήσεων στο ΠΣΚΕ, να υποβάλλουν εγγράφως και εις διπλούν (πρωτότυπο και αντίγραφο) το φυσικό φάκελο υποψηφιότητας στη ΔΑΟΚ του τόπου μόνιμης κατοικίας του αρχηγού της γεωργικής εκμετάλλευσης, λαμβάνοντας σχετικό πρωτόκολλο υποβολής.</w:t>
      </w:r>
    </w:p>
    <w:p w:rsidR="008564E8" w:rsidRPr="00400934" w:rsidRDefault="00E65A48" w:rsidP="00E327B3">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Οι ΔΑΟΚ, μετά τη λήξη της ανωτέρω προθεσμίας υποβολής φυσικών φακέλων, διαβιβάζουν αμελλητί τα αντίγραφα των φακέλων στην οικεία ΔΑΟΠ.</w:t>
      </w:r>
    </w:p>
    <w:p w:rsidR="008564E8" w:rsidRPr="00432A52" w:rsidRDefault="00E65A48" w:rsidP="00E327B3">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highlight w:val="yellow"/>
          <w:lang w:eastAsia="el-GR"/>
        </w:rPr>
      </w:pPr>
      <w:r w:rsidRPr="00432A52">
        <w:rPr>
          <w:rFonts w:ascii="Times New Roman" w:eastAsia="Times New Roman" w:hAnsi="Times New Roman" w:cs="Times New Roman"/>
          <w:highlight w:val="yellow"/>
          <w:lang w:eastAsia="el-GR"/>
        </w:rPr>
        <w:t>Δεν</w:t>
      </w:r>
      <w:r w:rsidR="008564E8" w:rsidRPr="00432A52">
        <w:rPr>
          <w:rFonts w:ascii="Times New Roman" w:eastAsia="Times New Roman" w:hAnsi="Times New Roman" w:cs="Times New Roman"/>
          <w:highlight w:val="yellow"/>
          <w:lang w:eastAsia="el-GR"/>
        </w:rPr>
        <w:t xml:space="preserve"> γίνονται αποδεκτές και απορρίπτονται χωρίς αξιολόγηση οι αιτήσεις των υποψηφίων στις εξής περιπτώσεις: </w:t>
      </w:r>
    </w:p>
    <w:p w:rsidR="00432A52" w:rsidRPr="00432A52" w:rsidRDefault="00432A52" w:rsidP="00432A52">
      <w:pPr>
        <w:autoSpaceDE w:val="0"/>
        <w:autoSpaceDN w:val="0"/>
        <w:adjustRightInd w:val="0"/>
        <w:spacing w:after="60" w:line="300" w:lineRule="atLeast"/>
        <w:ind w:left="426"/>
        <w:jc w:val="both"/>
        <w:rPr>
          <w:rFonts w:ascii="Times New Roman" w:eastAsia="Times New Roman" w:hAnsi="Times New Roman" w:cs="Times New Roman"/>
          <w:highlight w:val="yellow"/>
          <w:lang w:eastAsia="el-GR"/>
        </w:rPr>
      </w:pPr>
      <w:r w:rsidRPr="00432A52">
        <w:rPr>
          <w:rFonts w:ascii="Times New Roman" w:eastAsia="Times New Roman" w:hAnsi="Times New Roman" w:cs="Times New Roman"/>
          <w:highlight w:val="yellow"/>
          <w:lang w:eastAsia="el-GR"/>
        </w:rPr>
        <w:t>α) Αιτήσεις στήριξης για τις οποίες υποβάλλονται φάκελοι υποψηφιότητας για τους οποίους δεν έχει γίνει προηγουμένως ηλεκτρονική υποβολή στο ΠΣΚΕ.</w:t>
      </w:r>
    </w:p>
    <w:p w:rsidR="00432A52" w:rsidRPr="00432A52" w:rsidRDefault="00432A52" w:rsidP="00432A52">
      <w:pPr>
        <w:autoSpaceDE w:val="0"/>
        <w:autoSpaceDN w:val="0"/>
        <w:adjustRightInd w:val="0"/>
        <w:spacing w:after="60" w:line="300" w:lineRule="atLeast"/>
        <w:ind w:left="426"/>
        <w:jc w:val="both"/>
        <w:rPr>
          <w:rFonts w:ascii="Times New Roman" w:eastAsia="Times New Roman" w:hAnsi="Times New Roman" w:cs="Times New Roman"/>
          <w:highlight w:val="yellow"/>
          <w:lang w:eastAsia="el-GR"/>
        </w:rPr>
      </w:pPr>
      <w:r w:rsidRPr="00432A52">
        <w:rPr>
          <w:rFonts w:ascii="Times New Roman" w:eastAsia="Times New Roman" w:hAnsi="Times New Roman" w:cs="Times New Roman"/>
          <w:highlight w:val="yellow"/>
          <w:lang w:eastAsia="el-GR"/>
        </w:rPr>
        <w:t>β) Αιτήσεις στήριξης που υποβάλλονται ηλεκτρονικά χωρίς να υπάρξει κατόπιν φυσική προσκόμιση φακέλου.</w:t>
      </w:r>
    </w:p>
    <w:p w:rsidR="00432A52" w:rsidRPr="00432A52" w:rsidRDefault="00432A52" w:rsidP="00432A52">
      <w:pPr>
        <w:autoSpaceDE w:val="0"/>
        <w:autoSpaceDN w:val="0"/>
        <w:adjustRightInd w:val="0"/>
        <w:spacing w:after="60" w:line="300" w:lineRule="atLeast"/>
        <w:ind w:left="426"/>
        <w:jc w:val="both"/>
        <w:rPr>
          <w:rFonts w:ascii="Times New Roman" w:eastAsia="Times New Roman" w:hAnsi="Times New Roman" w:cs="Times New Roman"/>
          <w:highlight w:val="yellow"/>
          <w:lang w:eastAsia="el-GR"/>
        </w:rPr>
      </w:pPr>
      <w:r w:rsidRPr="00432A52">
        <w:rPr>
          <w:rFonts w:ascii="Times New Roman" w:eastAsia="Times New Roman" w:hAnsi="Times New Roman" w:cs="Times New Roman"/>
          <w:highlight w:val="yellow"/>
          <w:lang w:eastAsia="el-GR"/>
        </w:rPr>
        <w:t xml:space="preserve">γ) Αιτήσεις και φάκελοι υποψηφιότητας που υποβάλλονται εκτός των χρονικών διαστημάτων που αναφέρονται ανωτέρω. </w:t>
      </w:r>
    </w:p>
    <w:p w:rsidR="00432A52" w:rsidRPr="00432A52" w:rsidRDefault="00432A52" w:rsidP="00432A52">
      <w:pPr>
        <w:autoSpaceDE w:val="0"/>
        <w:autoSpaceDN w:val="0"/>
        <w:adjustRightInd w:val="0"/>
        <w:spacing w:after="60" w:line="300" w:lineRule="atLeast"/>
        <w:ind w:left="426"/>
        <w:jc w:val="both"/>
        <w:rPr>
          <w:rFonts w:ascii="Times New Roman" w:eastAsia="Times New Roman" w:hAnsi="Times New Roman" w:cs="Times New Roman"/>
          <w:lang w:eastAsia="el-GR"/>
        </w:rPr>
      </w:pPr>
      <w:r w:rsidRPr="00432A52">
        <w:rPr>
          <w:rFonts w:ascii="Times New Roman" w:eastAsia="Times New Roman" w:hAnsi="Times New Roman" w:cs="Times New Roman"/>
          <w:highlight w:val="yellow"/>
          <w:lang w:eastAsia="el-GR"/>
        </w:rPr>
        <w:t xml:space="preserve">δ) </w:t>
      </w:r>
      <w:r w:rsidRPr="00432A52">
        <w:rPr>
          <w:rFonts w:ascii="Times New Roman" w:eastAsia="Arial Unicode MS" w:hAnsi="Times New Roman" w:cs="Times New Roman"/>
          <w:bCs/>
          <w:highlight w:val="yellow"/>
        </w:rPr>
        <w:t>Δεν εμφανίζεται συμφωνία περιεχομένου ηλεκτρονικής αίτησης στήριξης με τα ζητούμενα δικαιολογητικά με εξαίρεση τις περιπτώσεις που αφορούν μεμονωμένα υποβληθέντα υφιστάμενα δικαιολογητικά των οποίων οι ασυμφωνίες δικαιολογούνται ως προφανή σφάλματα σύμφωνα με το άρθρο 27 της παρούσας</w:t>
      </w:r>
      <w:r w:rsidRPr="00432A52">
        <w:rPr>
          <w:rFonts w:ascii="Times New Roman" w:eastAsia="Times New Roman" w:hAnsi="Times New Roman" w:cs="Times New Roman"/>
          <w:bCs/>
          <w:highlight w:val="yellow"/>
          <w:lang w:eastAsia="el-GR"/>
        </w:rPr>
        <w:t>.</w:t>
      </w:r>
    </w:p>
    <w:p w:rsidR="008564E8" w:rsidRPr="00400934" w:rsidRDefault="008564E8" w:rsidP="00E327B3">
      <w:pPr>
        <w:numPr>
          <w:ilvl w:val="6"/>
          <w:numId w:val="17"/>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Οι αιτήσεις που υποβλήθηκαν μέσω του ΠΣΚΕ μεταφέρονται στο ΟΠΣΑΑ μέσω κατάλληλης υπηρεσίας του διαδικτύου που παρέχεται από το ΟΠΣΑΑ με ευθύνη των </w:t>
      </w:r>
      <w:r w:rsidR="00BC1232" w:rsidRPr="00400934">
        <w:rPr>
          <w:rFonts w:ascii="Times New Roman" w:eastAsia="Times New Roman" w:hAnsi="Times New Roman" w:cs="Times New Roman"/>
          <w:bCs/>
          <w:lang w:eastAsia="el-GR"/>
        </w:rPr>
        <w:t>Δ</w:t>
      </w:r>
      <w:r w:rsidR="001062C3" w:rsidRPr="00400934">
        <w:rPr>
          <w:rFonts w:ascii="Times New Roman" w:eastAsia="Times New Roman" w:hAnsi="Times New Roman" w:cs="Times New Roman"/>
          <w:bCs/>
          <w:lang w:eastAsia="el-GR"/>
        </w:rPr>
        <w:t>ΑΟΚ</w:t>
      </w:r>
      <w:r w:rsidRPr="00400934">
        <w:rPr>
          <w:rFonts w:ascii="Times New Roman" w:eastAsia="Times New Roman" w:hAnsi="Times New Roman" w:cs="Times New Roman"/>
          <w:lang w:eastAsia="el-GR"/>
        </w:rPr>
        <w:t>.</w:t>
      </w:r>
    </w:p>
    <w:p w:rsidR="008564E8" w:rsidRPr="00400934" w:rsidRDefault="008564E8" w:rsidP="00E327B3">
      <w:pPr>
        <w:spacing w:after="60" w:line="300" w:lineRule="atLeast"/>
        <w:jc w:val="both"/>
        <w:rPr>
          <w:rFonts w:ascii="Times New Roman" w:eastAsia="Times New Roman" w:hAnsi="Times New Roman" w:cs="Times New Roman"/>
          <w:lang w:eastAsia="el-GR"/>
        </w:rPr>
      </w:pPr>
    </w:p>
    <w:p w:rsidR="005A668A" w:rsidRPr="00400934" w:rsidRDefault="005A668A" w:rsidP="005A668A">
      <w:pPr>
        <w:pStyle w:val="a4"/>
        <w:tabs>
          <w:tab w:val="left" w:pos="0"/>
        </w:tabs>
        <w:spacing w:after="60" w:line="300" w:lineRule="atLeast"/>
        <w:ind w:left="360"/>
        <w:jc w:val="center"/>
        <w:rPr>
          <w:b/>
          <w:sz w:val="22"/>
          <w:szCs w:val="22"/>
        </w:rPr>
      </w:pPr>
      <w:bookmarkStart w:id="25" w:name="OLE_LINK37"/>
      <w:bookmarkStart w:id="26" w:name="OLE_LINK38"/>
      <w:r w:rsidRPr="00400934">
        <w:rPr>
          <w:b/>
          <w:sz w:val="22"/>
          <w:szCs w:val="22"/>
        </w:rPr>
        <w:t xml:space="preserve">Άρθρο 16 </w:t>
      </w:r>
    </w:p>
    <w:p w:rsidR="005A668A" w:rsidRPr="00400934" w:rsidRDefault="005A668A" w:rsidP="005A668A">
      <w:pPr>
        <w:pStyle w:val="a4"/>
        <w:tabs>
          <w:tab w:val="left" w:pos="0"/>
        </w:tabs>
        <w:spacing w:after="60" w:line="300" w:lineRule="atLeast"/>
        <w:ind w:left="360"/>
        <w:jc w:val="center"/>
        <w:rPr>
          <w:b/>
          <w:sz w:val="22"/>
          <w:szCs w:val="22"/>
        </w:rPr>
      </w:pPr>
      <w:r w:rsidRPr="00400934">
        <w:rPr>
          <w:b/>
          <w:sz w:val="22"/>
          <w:szCs w:val="22"/>
        </w:rPr>
        <w:t xml:space="preserve">Αξιολόγηση Αιτήσεων </w:t>
      </w:r>
      <w:r w:rsidR="00F265A0" w:rsidRPr="00400934">
        <w:rPr>
          <w:b/>
          <w:sz w:val="22"/>
          <w:szCs w:val="22"/>
        </w:rPr>
        <w:t>Στήριξη</w:t>
      </w:r>
      <w:r w:rsidRPr="00400934">
        <w:rPr>
          <w:b/>
          <w:sz w:val="22"/>
          <w:szCs w:val="22"/>
        </w:rPr>
        <w:t>ς</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Η αξιολόγηση πραγματοποιείται με ευθύνη των Περιφερειών και των αρμοδίων τους Υπηρεσιών μέσω της συμπλήρωσης των αντίστοιχων ηλεκτρονικών φύλλων αξιολόγησης του ΠΣΚΕ. </w:t>
      </w:r>
    </w:p>
    <w:p w:rsidR="00432A52" w:rsidRPr="00432A52" w:rsidRDefault="00432A52" w:rsidP="00432A52">
      <w:pPr>
        <w:numPr>
          <w:ilvl w:val="0"/>
          <w:numId w:val="18"/>
        </w:numPr>
        <w:autoSpaceDE w:val="0"/>
        <w:autoSpaceDN w:val="0"/>
        <w:adjustRightInd w:val="0"/>
        <w:spacing w:after="60" w:line="300" w:lineRule="atLeast"/>
        <w:jc w:val="both"/>
        <w:rPr>
          <w:rFonts w:ascii="Times New Roman" w:hAnsi="Times New Roman" w:cs="Times New Roman"/>
          <w:highlight w:val="yellow"/>
        </w:rPr>
      </w:pPr>
      <w:r w:rsidRPr="00432A52">
        <w:rPr>
          <w:rFonts w:ascii="Times New Roman" w:hAnsi="Times New Roman" w:cs="Times New Roman"/>
          <w:highlight w:val="yellow"/>
        </w:rPr>
        <w:t>Τα ηλεκτρονικά φύλλα αξιολόγησης περιέχουν όλα τα απαραίτητα σημεία ελέγχου ώστε μαζί με τους ηλεκτρονικούς διασταυρωτικούς ελέγχους που διενεργούνται με ευθύνη της ΕΥΕ ΠΑΑ, να επιτυγχάνεται ο πλήρης έλεγχος της επιλεξιμότητας της αίτησης, ο υπολογισμός της βαθμολογίας και ο καθορισμός της οικονομικής στήριξης.</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Οι ανωτέρω αξιολογήσεις διενεργούνται από </w:t>
      </w:r>
      <w:proofErr w:type="spellStart"/>
      <w:r w:rsidRPr="00400934">
        <w:rPr>
          <w:rFonts w:ascii="Times New Roman" w:hAnsi="Times New Roman" w:cs="Times New Roman"/>
        </w:rPr>
        <w:t>α΄</w:t>
      </w:r>
      <w:proofErr w:type="spellEnd"/>
      <w:r w:rsidRPr="00400934">
        <w:rPr>
          <w:rFonts w:ascii="Times New Roman" w:hAnsi="Times New Roman" w:cs="Times New Roman"/>
        </w:rPr>
        <w:t xml:space="preserve"> και </w:t>
      </w:r>
      <w:proofErr w:type="spellStart"/>
      <w:r w:rsidRPr="00400934">
        <w:rPr>
          <w:rFonts w:ascii="Times New Roman" w:hAnsi="Times New Roman" w:cs="Times New Roman"/>
        </w:rPr>
        <w:t>β΄</w:t>
      </w:r>
      <w:proofErr w:type="spellEnd"/>
      <w:r w:rsidRPr="00400934">
        <w:rPr>
          <w:rFonts w:ascii="Times New Roman" w:hAnsi="Times New Roman" w:cs="Times New Roman"/>
        </w:rPr>
        <w:t xml:space="preserve"> αξιολογητή, ΠΕ γεωτεχνικούς ή ΤΕ Γεωπονίας. Η </w:t>
      </w:r>
      <w:proofErr w:type="spellStart"/>
      <w:r w:rsidRPr="00400934">
        <w:rPr>
          <w:rFonts w:ascii="Times New Roman" w:hAnsi="Times New Roman" w:cs="Times New Roman"/>
        </w:rPr>
        <w:t>α΄</w:t>
      </w:r>
      <w:proofErr w:type="spellEnd"/>
      <w:r w:rsidRPr="00400934">
        <w:rPr>
          <w:rFonts w:ascii="Times New Roman" w:hAnsi="Times New Roman" w:cs="Times New Roman"/>
        </w:rPr>
        <w:t xml:space="preserve"> αξιολόγηση διενεργείται από αξιολογητή υπάλληλο της οικείας ΔΑΟΚ. Η </w:t>
      </w:r>
      <w:proofErr w:type="spellStart"/>
      <w:r w:rsidRPr="00400934">
        <w:rPr>
          <w:rFonts w:ascii="Times New Roman" w:hAnsi="Times New Roman" w:cs="Times New Roman"/>
        </w:rPr>
        <w:t>β΄</w:t>
      </w:r>
      <w:proofErr w:type="spellEnd"/>
      <w:r w:rsidRPr="00400934">
        <w:rPr>
          <w:rFonts w:ascii="Times New Roman" w:hAnsi="Times New Roman" w:cs="Times New Roman"/>
        </w:rPr>
        <w:t xml:space="preserve"> αξιολόγηση διενεργείται από αξιολογητή, υπάλληλο κάποιας από τις υπόλοιπες ΔΑΟΚ της οικείας Περιφέρειας. </w:t>
      </w:r>
    </w:p>
    <w:p w:rsidR="00CE2123" w:rsidRPr="00400934" w:rsidRDefault="005A668A" w:rsidP="00CE2123">
      <w:pPr>
        <w:numPr>
          <w:ilvl w:val="0"/>
          <w:numId w:val="18"/>
        </w:numPr>
        <w:autoSpaceDE w:val="0"/>
        <w:autoSpaceDN w:val="0"/>
        <w:adjustRightInd w:val="0"/>
        <w:spacing w:after="60" w:line="300" w:lineRule="atLeast"/>
        <w:jc w:val="both"/>
        <w:rPr>
          <w:rFonts w:ascii="Times New Roman" w:hAnsi="Times New Roman" w:cs="Times New Roman"/>
          <w:bCs/>
        </w:rPr>
      </w:pPr>
      <w:r w:rsidRPr="00400934">
        <w:rPr>
          <w:rFonts w:ascii="Times New Roman" w:hAnsi="Times New Roman" w:cs="Times New Roman"/>
        </w:rPr>
        <w:t xml:space="preserve">Οι αξιολογητές ορίζονται με απόφαση του Περιφερειάρχη η οποία αναρτάται στο Διαύγεια και στην ιστοσελίδα της Περιφέρειας. </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Ο</w:t>
      </w:r>
      <w:r w:rsidR="004200D0">
        <w:rPr>
          <w:rFonts w:ascii="Times New Roman" w:hAnsi="Times New Roman" w:cs="Times New Roman"/>
        </w:rPr>
        <w:t>ι αξιολογητές</w:t>
      </w:r>
      <w:r w:rsidRPr="00400934">
        <w:rPr>
          <w:rFonts w:ascii="Times New Roman" w:hAnsi="Times New Roman" w:cs="Times New Roman"/>
        </w:rPr>
        <w:t xml:space="preserve"> έχουν πρόσβαση στο ΠΣΚΕ όπως και στα στοιχεία των υποψηφίων. Για το λόγο αυτό μέσω υποβολής κατάλληλης υπεύθυνης δήλωσης πρέπει να δηλώνεται από μέρους τους η τήρηση της εχεμύθειας καθώς και ότι σε περίπτωση ύπαρξης σύγκρουσης συμφερόντων δεν θα προβαίνουν στην αξιολόγηση της σχετικής αίτησης </w:t>
      </w:r>
      <w:r w:rsidR="00F265A0" w:rsidRPr="00400934">
        <w:rPr>
          <w:rFonts w:ascii="Times New Roman" w:hAnsi="Times New Roman" w:cs="Times New Roman"/>
        </w:rPr>
        <w:t>στήριξης</w:t>
      </w:r>
      <w:r w:rsidRPr="00400934">
        <w:rPr>
          <w:rFonts w:ascii="Times New Roman" w:hAnsi="Times New Roman" w:cs="Times New Roman"/>
        </w:rPr>
        <w:t xml:space="preserve"> με ενημέρωση των αρμοδίων υπηρεσιών. </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bCs/>
        </w:rPr>
      </w:pPr>
      <w:r w:rsidRPr="00400934">
        <w:rPr>
          <w:rFonts w:ascii="Times New Roman" w:hAnsi="Times New Roman" w:cs="Times New Roman"/>
        </w:rPr>
        <w:t>Οι αξιολογητές υποχρεούνται να λάβουν γνώση του θεσμικού πλαισίου του μέτρου.</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Η αξιολόγηση ξεκινά άμεσα μετά την λήξη της προθεσμίας υποβολής των </w:t>
      </w:r>
      <w:r w:rsidR="00CE2123" w:rsidRPr="00400934">
        <w:rPr>
          <w:rFonts w:ascii="Times New Roman" w:hAnsi="Times New Roman" w:cs="Times New Roman"/>
        </w:rPr>
        <w:t xml:space="preserve">φυσικών φακέλων των </w:t>
      </w:r>
      <w:r w:rsidRPr="00400934">
        <w:rPr>
          <w:rFonts w:ascii="Times New Roman" w:hAnsi="Times New Roman" w:cs="Times New Roman"/>
        </w:rPr>
        <w:t xml:space="preserve">αιτήσεων. </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Στην αξιολόγηση εξετάζεται το ηλεκτρονικό αίτημα </w:t>
      </w:r>
      <w:r w:rsidR="00124486" w:rsidRPr="00400934">
        <w:rPr>
          <w:rFonts w:ascii="Times New Roman" w:hAnsi="Times New Roman" w:cs="Times New Roman"/>
        </w:rPr>
        <w:t>στήριξης</w:t>
      </w:r>
      <w:r w:rsidRPr="00400934">
        <w:rPr>
          <w:rFonts w:ascii="Times New Roman" w:hAnsi="Times New Roman" w:cs="Times New Roman"/>
        </w:rPr>
        <w:t xml:space="preserve"> όπως αυτό συνοδεύεται από  τα δικαιολογητικά του φακέλου. </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lastRenderedPageBreak/>
        <w:t xml:space="preserve">Για την αξιολόγηση ο φάκελος υποψηφιότητας παραμένει για έλεγχο από τον </w:t>
      </w:r>
      <w:proofErr w:type="spellStart"/>
      <w:r w:rsidRPr="00400934">
        <w:rPr>
          <w:rFonts w:ascii="Times New Roman" w:hAnsi="Times New Roman" w:cs="Times New Roman"/>
        </w:rPr>
        <w:t>α΄</w:t>
      </w:r>
      <w:proofErr w:type="spellEnd"/>
      <w:r w:rsidRPr="00400934">
        <w:rPr>
          <w:rFonts w:ascii="Times New Roman" w:hAnsi="Times New Roman" w:cs="Times New Roman"/>
        </w:rPr>
        <w:t xml:space="preserve"> αξιολογητή </w:t>
      </w:r>
      <w:r w:rsidRPr="00400934">
        <w:rPr>
          <w:rFonts w:ascii="Times New Roman" w:hAnsi="Times New Roman" w:cs="Times New Roman"/>
          <w:bCs/>
        </w:rPr>
        <w:t xml:space="preserve">στην οικεία ΔΑΟΚ ενώ το αντίγραφό της διαβιβάζεται μέσω της ΔΑΟΠ στον </w:t>
      </w:r>
      <w:proofErr w:type="spellStart"/>
      <w:r w:rsidRPr="00400934">
        <w:rPr>
          <w:rFonts w:ascii="Times New Roman" w:hAnsi="Times New Roman" w:cs="Times New Roman"/>
          <w:bCs/>
        </w:rPr>
        <w:t>β΄</w:t>
      </w:r>
      <w:proofErr w:type="spellEnd"/>
      <w:r w:rsidRPr="00400934">
        <w:rPr>
          <w:rFonts w:ascii="Times New Roman" w:hAnsi="Times New Roman" w:cs="Times New Roman"/>
          <w:bCs/>
        </w:rPr>
        <w:t xml:space="preserve"> αξιολογητή. Ο </w:t>
      </w:r>
      <w:r w:rsidR="00CE2123" w:rsidRPr="00400934">
        <w:rPr>
          <w:rFonts w:ascii="Times New Roman" w:hAnsi="Times New Roman" w:cs="Times New Roman"/>
          <w:bCs/>
        </w:rPr>
        <w:t>β’</w:t>
      </w:r>
      <w:r w:rsidRPr="00400934">
        <w:rPr>
          <w:rFonts w:ascii="Times New Roman" w:hAnsi="Times New Roman" w:cs="Times New Roman"/>
          <w:bCs/>
        </w:rPr>
        <w:t xml:space="preserve"> αξιολογητής διενεργεί το σχετικό έλεγχο επί του αντιγράφου.  </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Συμπληρωματικά δικαιολογητικά και διευκρινήσεις:</w:t>
      </w:r>
    </w:p>
    <w:p w:rsidR="005A668A" w:rsidRPr="00400934" w:rsidRDefault="005A668A" w:rsidP="005A668A">
      <w:pPr>
        <w:numPr>
          <w:ilvl w:val="1"/>
          <w:numId w:val="18"/>
        </w:numPr>
        <w:autoSpaceDE w:val="0"/>
        <w:autoSpaceDN w:val="0"/>
        <w:adjustRightInd w:val="0"/>
        <w:spacing w:after="60" w:line="300" w:lineRule="atLeast"/>
        <w:ind w:left="851" w:hanging="491"/>
        <w:jc w:val="both"/>
        <w:rPr>
          <w:rFonts w:ascii="Times New Roman" w:hAnsi="Times New Roman" w:cs="Times New Roman"/>
        </w:rPr>
      </w:pPr>
      <w:r w:rsidRPr="00400934">
        <w:rPr>
          <w:rFonts w:ascii="Times New Roman" w:hAnsi="Times New Roman" w:cs="Times New Roman"/>
        </w:rPr>
        <w:t xml:space="preserve">Συμπληρωματικά στοιχεία είναι αυτά τα οποία, ενώ προβλέπονταν στην πρόσκληση, δεν υποβλήθηκαν λόγω παράλειψης του δυνητικού δικαιούχου και εκδόθηκαν πριν την υποβολή της αίτησης </w:t>
      </w:r>
      <w:r w:rsidR="00F265A0" w:rsidRPr="00400934">
        <w:rPr>
          <w:rFonts w:ascii="Times New Roman" w:hAnsi="Times New Roman" w:cs="Times New Roman"/>
        </w:rPr>
        <w:t>στήριξη</w:t>
      </w:r>
      <w:r w:rsidRPr="00400934">
        <w:rPr>
          <w:rFonts w:ascii="Times New Roman" w:hAnsi="Times New Roman" w:cs="Times New Roman"/>
        </w:rPr>
        <w:t xml:space="preserve">ς. 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w:t>
      </w:r>
      <w:r w:rsidR="00F265A0" w:rsidRPr="00400934">
        <w:rPr>
          <w:rFonts w:ascii="Times New Roman" w:hAnsi="Times New Roman" w:cs="Times New Roman"/>
        </w:rPr>
        <w:t>στήριξης</w:t>
      </w:r>
      <w:r w:rsidRPr="00400934">
        <w:rPr>
          <w:rFonts w:ascii="Times New Roman" w:hAnsi="Times New Roman" w:cs="Times New Roman"/>
        </w:rPr>
        <w:t>.</w:t>
      </w:r>
    </w:p>
    <w:p w:rsidR="00CE2123" w:rsidRPr="00400934" w:rsidRDefault="005A668A" w:rsidP="00A86C19">
      <w:pPr>
        <w:numPr>
          <w:ilvl w:val="1"/>
          <w:numId w:val="18"/>
        </w:numPr>
        <w:autoSpaceDE w:val="0"/>
        <w:autoSpaceDN w:val="0"/>
        <w:adjustRightInd w:val="0"/>
        <w:spacing w:after="60" w:line="300" w:lineRule="atLeast"/>
        <w:ind w:left="851" w:hanging="491"/>
        <w:jc w:val="both"/>
        <w:rPr>
          <w:rFonts w:ascii="Times New Roman" w:hAnsi="Times New Roman" w:cs="Times New Roman"/>
        </w:rPr>
      </w:pPr>
      <w:r w:rsidRPr="00400934">
        <w:rPr>
          <w:rFonts w:ascii="Times New Roman" w:hAnsi="Times New Roman" w:cs="Times New Roman"/>
        </w:rPr>
        <w:t>Κατά τη διενέργεια του διοικητικού ελέγχου οι αξιολογητές δύνανται να ζητήσουν την υποβολή συμπληρωματικών στοιχείων και διευκρινήσεων</w:t>
      </w:r>
      <w:r w:rsidR="00C4192C" w:rsidRPr="00400934">
        <w:rPr>
          <w:rFonts w:ascii="Times New Roman" w:hAnsi="Times New Roman" w:cs="Times New Roman"/>
        </w:rPr>
        <w:t>. Τα συμπληρωματικά δικαιολογητικά υποβάλλονται</w:t>
      </w:r>
      <w:r w:rsidRPr="00400934">
        <w:rPr>
          <w:rFonts w:ascii="Times New Roman" w:hAnsi="Times New Roman" w:cs="Times New Roman"/>
        </w:rPr>
        <w:t xml:space="preserve"> εντός προθεσμίας πέντε εργάσιμων ημερών από την ημερομηνία ειδοποίησης περί παροχής </w:t>
      </w:r>
      <w:r w:rsidR="00C4192C" w:rsidRPr="00400934">
        <w:rPr>
          <w:rFonts w:ascii="Times New Roman" w:hAnsi="Times New Roman" w:cs="Times New Roman"/>
        </w:rPr>
        <w:t>τους</w:t>
      </w:r>
      <w:r w:rsidRPr="00400934">
        <w:rPr>
          <w:rFonts w:ascii="Times New Roman" w:hAnsi="Times New Roman" w:cs="Times New Roman"/>
        </w:rPr>
        <w:t xml:space="preserve"> από τους δικαιούχους. </w:t>
      </w:r>
      <w:r w:rsidR="0056657E" w:rsidRPr="00400934">
        <w:rPr>
          <w:rFonts w:ascii="Times New Roman" w:hAnsi="Times New Roman" w:cs="Times New Roman"/>
        </w:rPr>
        <w:t xml:space="preserve">Οι αξιολογητές αποστέλλουν μέσω ηλεκτρονικού ταχυδρομείου σχετική ειδοποίηση στη διεύθυνση που έχει δηλώσει ο υποψήφιος στο ΠΣΚΕ. </w:t>
      </w:r>
    </w:p>
    <w:p w:rsidR="005A668A" w:rsidRPr="00400934" w:rsidRDefault="005A668A" w:rsidP="005A668A">
      <w:pPr>
        <w:numPr>
          <w:ilvl w:val="1"/>
          <w:numId w:val="18"/>
        </w:numPr>
        <w:autoSpaceDE w:val="0"/>
        <w:autoSpaceDN w:val="0"/>
        <w:adjustRightInd w:val="0"/>
        <w:spacing w:after="60" w:line="300" w:lineRule="atLeast"/>
        <w:ind w:left="851" w:hanging="491"/>
        <w:jc w:val="both"/>
        <w:rPr>
          <w:rFonts w:ascii="Times New Roman" w:hAnsi="Times New Roman" w:cs="Times New Roman"/>
        </w:rPr>
      </w:pPr>
      <w:r w:rsidRPr="00400934">
        <w:rPr>
          <w:rFonts w:ascii="Times New Roman" w:hAnsi="Times New Roman" w:cs="Times New Roman"/>
        </w:rPr>
        <w:t xml:space="preserve">Τα εν λόγω στοιχεία υποβάλλονται εγγράφως  στην οικεία ΔΑΟΚ εις διπλούν. Η ΔΑΟΚ διαβιβάζει το αντίγραφο στη ΔΑΟΠ ώστε να προωθηθεί στον β’ αξιολογητή. Τα συμπληρωματικά στοιχεία ψηφιοποιούνται με ευθύνη του α’ αξιολογητή και ενημερώνεται το ΠΣΚΕ. </w:t>
      </w:r>
    </w:p>
    <w:p w:rsidR="005A668A" w:rsidRPr="00400934" w:rsidRDefault="005A668A" w:rsidP="005A668A">
      <w:pPr>
        <w:numPr>
          <w:ilvl w:val="1"/>
          <w:numId w:val="18"/>
        </w:numPr>
        <w:autoSpaceDE w:val="0"/>
        <w:autoSpaceDN w:val="0"/>
        <w:adjustRightInd w:val="0"/>
        <w:spacing w:after="60" w:line="300" w:lineRule="atLeast"/>
        <w:ind w:left="851" w:hanging="491"/>
        <w:jc w:val="both"/>
        <w:rPr>
          <w:rFonts w:ascii="Times New Roman" w:hAnsi="Times New Roman" w:cs="Times New Roman"/>
        </w:rPr>
      </w:pPr>
      <w:r w:rsidRPr="00400934">
        <w:rPr>
          <w:rFonts w:ascii="Times New Roman" w:hAnsi="Times New Roman" w:cs="Times New Roman"/>
        </w:rPr>
        <w:t>Σε περίπτωση μη προσκόμισης των ανωτέρω στοιχείων η αξιολόγηση συνεχίζεται κανονικά, αξιολογώντας αρνητικά στοιχεία και πεδία για τα οποία δεν μπορεί να εξαχθεί βέβαιο συμπέρασμα.</w:t>
      </w:r>
    </w:p>
    <w:p w:rsidR="00DC131D" w:rsidRPr="00DC131D" w:rsidRDefault="00DC131D" w:rsidP="00DC131D">
      <w:pPr>
        <w:numPr>
          <w:ilvl w:val="0"/>
          <w:numId w:val="18"/>
        </w:numPr>
        <w:autoSpaceDE w:val="0"/>
        <w:autoSpaceDN w:val="0"/>
        <w:adjustRightInd w:val="0"/>
        <w:spacing w:after="60" w:line="300" w:lineRule="atLeast"/>
        <w:jc w:val="both"/>
        <w:rPr>
          <w:rFonts w:ascii="Times New Roman" w:hAnsi="Times New Roman" w:cs="Times New Roman"/>
          <w:highlight w:val="yellow"/>
        </w:rPr>
      </w:pPr>
      <w:r w:rsidRPr="00DC131D">
        <w:rPr>
          <w:rFonts w:ascii="Times New Roman" w:hAnsi="Times New Roman" w:cs="Times New Roman"/>
          <w:highlight w:val="yellow"/>
        </w:rPr>
        <w:t xml:space="preserve">Η β’ (τελική) αξιολόγηση μίας αίτησης μπορεί να ξεκινήσει αμέσως μετά την οριστικοποίηση της α’ αξιολόγησης. Οι α’ και β’ αξιολογήσεις αρχίζουν μετά την καταληκτική ημερομηνία υποβολής των φυσικών φακέλων υποψηφιότητας </w:t>
      </w:r>
      <w:r w:rsidRPr="00DC131D">
        <w:rPr>
          <w:rFonts w:ascii="Times New Roman" w:eastAsia="Times New Roman" w:hAnsi="Times New Roman" w:cs="Times New Roman"/>
          <w:highlight w:val="yellow"/>
          <w:lang w:eastAsia="el-GR"/>
        </w:rPr>
        <w:t>στη ΔΑΟΚ του τόπου μόνιμης κατοικίας των αρχηγών των γεωργικών εκμεταλλεύσεων</w:t>
      </w:r>
      <w:r w:rsidRPr="00DC131D">
        <w:rPr>
          <w:rFonts w:ascii="Times New Roman" w:hAnsi="Times New Roman" w:cs="Times New Roman"/>
          <w:highlight w:val="yellow"/>
        </w:rPr>
        <w:t xml:space="preserve"> σε ημερομηνία που καθορίζεται με εγκύκλιο της ΕΥΕ ΠΑΑ και ολοκληρώνονται  εντός  προθεσμίας  </w:t>
      </w:r>
      <w:r w:rsidRPr="00DC131D">
        <w:rPr>
          <w:rFonts w:ascii="Times New Roman" w:eastAsia="Times New Roman" w:hAnsi="Times New Roman" w:cs="Times New Roman"/>
          <w:bCs/>
          <w:highlight w:val="yellow"/>
          <w:lang w:eastAsia="el-GR"/>
        </w:rPr>
        <w:t>που ορίζεται στην σχετική πρόσκληση για υποβολή των αιτήσεων στήριξης.</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Για τη </w:t>
      </w:r>
      <w:r w:rsidR="00625469" w:rsidRPr="00400934">
        <w:rPr>
          <w:rFonts w:ascii="Times New Roman" w:hAnsi="Times New Roman" w:cs="Times New Roman"/>
        </w:rPr>
        <w:t xml:space="preserve">β’ </w:t>
      </w:r>
      <w:r w:rsidRPr="00400934">
        <w:rPr>
          <w:rFonts w:ascii="Times New Roman" w:hAnsi="Times New Roman" w:cs="Times New Roman"/>
        </w:rPr>
        <w:t xml:space="preserve">αξιολόγηση ο αξιολογητής λαμβάνει γνώση του πορίσματος του </w:t>
      </w:r>
      <w:r w:rsidR="00625469" w:rsidRPr="00400934">
        <w:rPr>
          <w:rFonts w:ascii="Times New Roman" w:hAnsi="Times New Roman" w:cs="Times New Roman"/>
        </w:rPr>
        <w:t>α’</w:t>
      </w:r>
      <w:r w:rsidRPr="00400934">
        <w:rPr>
          <w:rFonts w:ascii="Times New Roman" w:hAnsi="Times New Roman" w:cs="Times New Roman"/>
        </w:rPr>
        <w:t xml:space="preserve"> αξιολογητή.</w:t>
      </w:r>
      <w:r w:rsidR="0086477B" w:rsidRPr="00400934">
        <w:rPr>
          <w:rFonts w:ascii="Times New Roman" w:hAnsi="Times New Roman" w:cs="Times New Roman"/>
        </w:rPr>
        <w:t xml:space="preserve"> Σε περίπτωση διαφοροποίησης μεταξύ των δύο αξιολογήσεων συντάσσεται αιτιολογημένο πόρισμα του β’ αξιολογητή και κατισχύει η αξιολόγησή του</w:t>
      </w:r>
      <w:r w:rsidR="000F4257" w:rsidRPr="00400934">
        <w:rPr>
          <w:rFonts w:ascii="Times New Roman" w:hAnsi="Times New Roman" w:cs="Times New Roman"/>
        </w:rPr>
        <w:t xml:space="preserve">. </w:t>
      </w:r>
      <w:r w:rsidR="004A76C0" w:rsidRPr="00400934">
        <w:rPr>
          <w:rFonts w:ascii="Times New Roman" w:eastAsia="Times New Roman" w:hAnsi="Times New Roman" w:cs="Times New Roman"/>
          <w:lang w:eastAsia="el-GR"/>
        </w:rPr>
        <w:t>Οι απορριπτικές γνώμες των β’ αξιολογητών ή η διαφοροποίησή τους σε σχέση με τις α’ αξιολογήσεις, πρέπει να είναι πλήρως αιτιολογημένες</w:t>
      </w:r>
      <w:r w:rsidR="00A86C19" w:rsidRPr="00400934">
        <w:rPr>
          <w:rFonts w:ascii="Times New Roman" w:eastAsia="Times New Roman" w:hAnsi="Times New Roman" w:cs="Times New Roman"/>
          <w:lang w:eastAsia="el-GR"/>
        </w:rPr>
        <w:t xml:space="preserve"> και </w:t>
      </w:r>
      <w:r w:rsidR="004A76C0" w:rsidRPr="00400934">
        <w:rPr>
          <w:rFonts w:ascii="Times New Roman" w:eastAsia="Times New Roman" w:hAnsi="Times New Roman" w:cs="Times New Roman"/>
          <w:lang w:eastAsia="el-GR"/>
        </w:rPr>
        <w:t>θα αναφέρονται στο Δελτίο Τελικής Αξιολόγησης οι λόγοι απόρριψης ή διαφοροποίησης, τα στοιχεία του φακέλου υποψηφιότητας από όπου προκύπτουν οι λόγοι απόρριψης ή διαφοροποίησης καθώς και ο αριθμός της απόφασης, τα άρθρα, οι παράγραφοι, τα εδάφια κ</w:t>
      </w:r>
      <w:r w:rsidR="00A86C19" w:rsidRPr="00400934">
        <w:rPr>
          <w:rFonts w:ascii="Times New Roman" w:eastAsia="Times New Roman" w:hAnsi="Times New Roman" w:cs="Times New Roman"/>
          <w:lang w:eastAsia="el-GR"/>
        </w:rPr>
        <w:t>.</w:t>
      </w:r>
      <w:r w:rsidR="004A76C0" w:rsidRPr="00400934">
        <w:rPr>
          <w:rFonts w:ascii="Times New Roman" w:eastAsia="Times New Roman" w:hAnsi="Times New Roman" w:cs="Times New Roman"/>
          <w:lang w:eastAsia="el-GR"/>
        </w:rPr>
        <w:t>λπ</w:t>
      </w:r>
      <w:r w:rsidR="00A86C19" w:rsidRPr="00400934">
        <w:rPr>
          <w:rFonts w:ascii="Times New Roman" w:eastAsia="Times New Roman" w:hAnsi="Times New Roman" w:cs="Times New Roman"/>
          <w:lang w:eastAsia="el-GR"/>
        </w:rPr>
        <w:t>.</w:t>
      </w:r>
      <w:r w:rsidR="004A76C0" w:rsidRPr="00400934">
        <w:rPr>
          <w:rFonts w:ascii="Times New Roman" w:eastAsia="Times New Roman" w:hAnsi="Times New Roman" w:cs="Times New Roman"/>
          <w:lang w:eastAsia="el-GR"/>
        </w:rPr>
        <w:t xml:space="preserve"> της ισχύουσας νομοθεσίας στα οποία στηρίζεται η απόρριψη</w:t>
      </w:r>
      <w:r w:rsidR="00A86C19" w:rsidRPr="00400934">
        <w:rPr>
          <w:rFonts w:ascii="Times New Roman" w:eastAsia="Times New Roman" w:hAnsi="Times New Roman" w:cs="Times New Roman"/>
          <w:lang w:eastAsia="el-GR"/>
        </w:rPr>
        <w:t xml:space="preserve"> ή η διαφοροποίηση από τον α’ αξιολογητή</w:t>
      </w:r>
      <w:r w:rsidR="004A76C0" w:rsidRPr="00400934">
        <w:rPr>
          <w:rFonts w:ascii="Times New Roman" w:eastAsia="Times New Roman" w:hAnsi="Times New Roman" w:cs="Times New Roman"/>
          <w:lang w:eastAsia="el-GR"/>
        </w:rPr>
        <w:t>.</w:t>
      </w:r>
      <w:r w:rsidR="0086477B" w:rsidRPr="00400934">
        <w:rPr>
          <w:rFonts w:ascii="Times New Roman" w:hAnsi="Times New Roman" w:cs="Times New Roman"/>
        </w:rPr>
        <w:t xml:space="preserve"> </w:t>
      </w:r>
    </w:p>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Τα φύλλα αξιολόγησης συμπληρώνονται στο σύνολο τους (επιλεξιμότητα, βαθμολογία, οικονομική </w:t>
      </w:r>
      <w:r w:rsidR="00124486" w:rsidRPr="00400934">
        <w:rPr>
          <w:rFonts w:ascii="Times New Roman" w:hAnsi="Times New Roman" w:cs="Times New Roman"/>
        </w:rPr>
        <w:t>στήριξη</w:t>
      </w:r>
      <w:r w:rsidRPr="00400934">
        <w:rPr>
          <w:rFonts w:ascii="Times New Roman" w:hAnsi="Times New Roman" w:cs="Times New Roman"/>
        </w:rPr>
        <w:t>) ανεξάρτητα από το αν πληρούνται ή όχι τα κριτήρια επιλεξιμότητας.</w:t>
      </w:r>
    </w:p>
    <w:p w:rsidR="004A76C0" w:rsidRPr="00400934" w:rsidRDefault="005A668A" w:rsidP="004A76C0">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Ειδικά για τις αιτήσεις που απορρίπτονται ή εφόσον υπάρχει διαφοροποίηση από το αρχικά αιτούμενο ποσό </w:t>
      </w:r>
      <w:r w:rsidR="00124486" w:rsidRPr="00400934">
        <w:rPr>
          <w:rFonts w:ascii="Times New Roman" w:hAnsi="Times New Roman" w:cs="Times New Roman"/>
        </w:rPr>
        <w:t>στήριξη</w:t>
      </w:r>
      <w:r w:rsidRPr="00400934">
        <w:rPr>
          <w:rFonts w:ascii="Times New Roman" w:hAnsi="Times New Roman" w:cs="Times New Roman"/>
        </w:rPr>
        <w:t>ς, πρέπει να αναφέρονται οι λόγοι και η νομική βάση της απόρριψης ή διαφοροποίησης. Με την έννοια «νομική βάση» νοείται η αναλυτική παραπομπή στο θεσμικό πλαίσιο του μέτρου αναφέροντας αριθμό απόφασης, άρθρο, παράγραφο, εδάφιο κ.λπ.</w:t>
      </w:r>
    </w:p>
    <w:p w:rsidR="0056657E" w:rsidRPr="00400934" w:rsidRDefault="0056657E" w:rsidP="00A86C19">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Μετά την ολοκλήρωση του διοικητικού ελέγχου (αξιολόγησης) των αιτήσεων στήριξης</w:t>
      </w:r>
      <w:r w:rsidR="00625469" w:rsidRPr="00400934">
        <w:rPr>
          <w:rFonts w:ascii="Times New Roman" w:hAnsi="Times New Roman" w:cs="Times New Roman"/>
        </w:rPr>
        <w:t xml:space="preserve"> (α’ και β’ αξιολογήσ</w:t>
      </w:r>
      <w:r w:rsidR="00A86C19" w:rsidRPr="00400934">
        <w:rPr>
          <w:rFonts w:ascii="Times New Roman" w:hAnsi="Times New Roman" w:cs="Times New Roman"/>
        </w:rPr>
        <w:t>εις</w:t>
      </w:r>
      <w:r w:rsidR="00625469" w:rsidRPr="00400934">
        <w:rPr>
          <w:rFonts w:ascii="Times New Roman" w:hAnsi="Times New Roman" w:cs="Times New Roman"/>
        </w:rPr>
        <w:t>)</w:t>
      </w:r>
      <w:r w:rsidRPr="00400934">
        <w:rPr>
          <w:rFonts w:ascii="Times New Roman" w:hAnsi="Times New Roman" w:cs="Times New Roman"/>
        </w:rPr>
        <w:t xml:space="preserve"> και με βάση το όριο των διαθέσιμων πιστώσεων, οι ΔΑΟΠ συντάσσουν στο ΠΣΚΕ Πίνακες Αποτελεσμάτων Αξιολόγησης με φθίνουσα σειρά βαθμολογίας ως εξής</w:t>
      </w:r>
      <w:r w:rsidR="00A86C19" w:rsidRPr="00400934">
        <w:rPr>
          <w:rFonts w:ascii="Times New Roman" w:hAnsi="Times New Roman" w:cs="Times New Roman"/>
        </w:rPr>
        <w:t>:</w:t>
      </w:r>
    </w:p>
    <w:p w:rsidR="005A668A" w:rsidRPr="00400934" w:rsidRDefault="005A668A" w:rsidP="00A86C19">
      <w:pPr>
        <w:autoSpaceDE w:val="0"/>
        <w:autoSpaceDN w:val="0"/>
        <w:adjustRightInd w:val="0"/>
        <w:spacing w:after="60" w:line="300" w:lineRule="atLeast"/>
        <w:ind w:left="360"/>
        <w:jc w:val="both"/>
        <w:rPr>
          <w:rFonts w:ascii="Times New Roman" w:hAnsi="Times New Roman" w:cs="Times New Roman"/>
          <w:strike/>
        </w:rPr>
      </w:pPr>
      <w:bookmarkStart w:id="27" w:name="OLE_LINK21"/>
      <w:r w:rsidRPr="00400934">
        <w:rPr>
          <w:rFonts w:ascii="Times New Roman" w:hAnsi="Times New Roman" w:cs="Times New Roman"/>
        </w:rPr>
        <w:t xml:space="preserve">α) Πίνακας δικαιούχων για τους οποίους δεν απαιτείται προσκόμιση επιπλέον δικαιολογητικών: </w:t>
      </w:r>
      <w:bookmarkStart w:id="28" w:name="OLE_LINK15"/>
      <w:bookmarkStart w:id="29" w:name="OLE_LINK16"/>
      <w:r w:rsidRPr="00400934">
        <w:rPr>
          <w:rFonts w:ascii="Times New Roman" w:hAnsi="Times New Roman" w:cs="Times New Roman"/>
        </w:rPr>
        <w:t>Περιλαμβάνει τις επιλέξιμες αιτήσεις που καλύπτονται από τον προϋπολογισμό της πρόσκλησης ανά Περιφέρεια και για τις οποίες δεν απαιτείται η προσκόμιση επιπλέον δικαιολογητικών</w:t>
      </w:r>
      <w:bookmarkEnd w:id="28"/>
      <w:bookmarkEnd w:id="29"/>
      <w:r w:rsidRPr="00400934">
        <w:rPr>
          <w:rFonts w:ascii="Times New Roman" w:hAnsi="Times New Roman" w:cs="Times New Roman"/>
        </w:rPr>
        <w:t xml:space="preserve">. </w:t>
      </w:r>
      <w:bookmarkStart w:id="30" w:name="OLE_LINK26"/>
      <w:bookmarkStart w:id="31" w:name="OLE_LINK27"/>
      <w:r w:rsidR="0056657E" w:rsidRPr="00400934">
        <w:rPr>
          <w:rFonts w:ascii="Times New Roman" w:eastAsia="Arial Unicode MS" w:hAnsi="Times New Roman" w:cs="Times New Roman"/>
        </w:rPr>
        <w:t xml:space="preserve">Για τους εν λόγω δικαιούχους εκδίδεται άμεσα απόφαση ένταξης σύμφωνα με το άρθρο 17 της παρούσας. </w:t>
      </w:r>
    </w:p>
    <w:bookmarkEnd w:id="30"/>
    <w:bookmarkEnd w:id="31"/>
    <w:p w:rsidR="005A668A" w:rsidRPr="00400934" w:rsidRDefault="005A668A" w:rsidP="005A668A">
      <w:pPr>
        <w:pStyle w:val="a4"/>
        <w:spacing w:after="60" w:line="300" w:lineRule="atLeast"/>
        <w:ind w:left="360"/>
        <w:rPr>
          <w:bCs/>
          <w:sz w:val="22"/>
          <w:szCs w:val="22"/>
        </w:rPr>
      </w:pPr>
      <w:r w:rsidRPr="00400934">
        <w:rPr>
          <w:sz w:val="22"/>
          <w:szCs w:val="22"/>
        </w:rPr>
        <w:lastRenderedPageBreak/>
        <w:t xml:space="preserve">β) Πίνακας </w:t>
      </w:r>
      <w:bookmarkStart w:id="32" w:name="OLE_LINK19"/>
      <w:bookmarkStart w:id="33" w:name="OLE_LINK20"/>
      <w:r w:rsidRPr="00400934">
        <w:rPr>
          <w:sz w:val="22"/>
          <w:szCs w:val="22"/>
        </w:rPr>
        <w:t>εν δυνάμει δικαιούχων για τους οποίους απαιτείται η προσκόμιση επιπλέον δικαιολογητικών</w:t>
      </w:r>
      <w:bookmarkEnd w:id="32"/>
      <w:bookmarkEnd w:id="33"/>
      <w:r w:rsidRPr="00400934">
        <w:rPr>
          <w:sz w:val="22"/>
          <w:szCs w:val="22"/>
        </w:rPr>
        <w:t>: Περιλαμβάνει τις επιλέξιμες αιτήσεις που καλύπτονται από τον προϋπολογισμό της πρόσκλησης ανά Περιφέρεια και για τις οποίες απαιτείται η προσκόμιση επιπλέον δ</w:t>
      </w:r>
      <w:r w:rsidR="0056657E" w:rsidRPr="00400934">
        <w:rPr>
          <w:sz w:val="22"/>
          <w:szCs w:val="22"/>
        </w:rPr>
        <w:t>ικαιολογητικών.</w:t>
      </w:r>
    </w:p>
    <w:p w:rsidR="005A668A" w:rsidRPr="00400934" w:rsidRDefault="005A668A" w:rsidP="005A668A">
      <w:pPr>
        <w:pStyle w:val="a4"/>
        <w:spacing w:after="60" w:line="300" w:lineRule="atLeast"/>
        <w:ind w:left="360"/>
        <w:rPr>
          <w:bCs/>
          <w:sz w:val="22"/>
          <w:szCs w:val="22"/>
        </w:rPr>
      </w:pPr>
      <w:r w:rsidRPr="00400934">
        <w:rPr>
          <w:sz w:val="22"/>
          <w:szCs w:val="22"/>
        </w:rPr>
        <w:t xml:space="preserve">γ) Πίνακας Επιλαχόντων: Περιλαμβάνει τις αιτήσεις που είναι </w:t>
      </w:r>
      <w:r w:rsidR="0056657E" w:rsidRPr="00400934">
        <w:rPr>
          <w:sz w:val="22"/>
          <w:szCs w:val="22"/>
        </w:rPr>
        <w:t>επιλέξιμες</w:t>
      </w:r>
      <w:r w:rsidRPr="00400934">
        <w:rPr>
          <w:sz w:val="22"/>
          <w:szCs w:val="22"/>
        </w:rPr>
        <w:t xml:space="preserve"> αλλά δεν καλύπτονται από το όριο των διαθέσιμων πιστώσεων.</w:t>
      </w:r>
    </w:p>
    <w:p w:rsidR="0056657E" w:rsidRPr="00400934" w:rsidRDefault="005A668A" w:rsidP="00B77C9E">
      <w:pPr>
        <w:pStyle w:val="a4"/>
        <w:spacing w:after="60" w:line="300" w:lineRule="atLeast"/>
        <w:ind w:left="360"/>
        <w:rPr>
          <w:sz w:val="22"/>
          <w:szCs w:val="22"/>
        </w:rPr>
      </w:pPr>
      <w:r w:rsidRPr="00400934">
        <w:rPr>
          <w:sz w:val="22"/>
          <w:szCs w:val="22"/>
        </w:rPr>
        <w:t xml:space="preserve">δ) Πίνακας </w:t>
      </w:r>
      <w:r w:rsidR="00BC5F58" w:rsidRPr="00400934">
        <w:rPr>
          <w:sz w:val="22"/>
          <w:szCs w:val="22"/>
        </w:rPr>
        <w:t>Απορριπτόμενων</w:t>
      </w:r>
      <w:r w:rsidRPr="00400934">
        <w:rPr>
          <w:sz w:val="22"/>
          <w:szCs w:val="22"/>
        </w:rPr>
        <w:t xml:space="preserve">: Περιλαμβάνει τις μη </w:t>
      </w:r>
      <w:r w:rsidR="0056657E" w:rsidRPr="00400934">
        <w:rPr>
          <w:sz w:val="22"/>
          <w:szCs w:val="22"/>
        </w:rPr>
        <w:t xml:space="preserve">επιλέξιμες </w:t>
      </w:r>
      <w:r w:rsidRPr="00400934">
        <w:rPr>
          <w:sz w:val="22"/>
          <w:szCs w:val="22"/>
        </w:rPr>
        <w:t>αιτήσεις.</w:t>
      </w:r>
    </w:p>
    <w:bookmarkEnd w:id="27"/>
    <w:p w:rsidR="005A668A" w:rsidRPr="00400934"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eastAsia="Times New Roman" w:hAnsi="Times New Roman" w:cs="Times New Roman"/>
          <w:iCs/>
          <w:lang w:eastAsia="el-GR"/>
        </w:rPr>
        <w:t>Οι Πίνακες Αποτελεσμάτων Αξιολόγησης δημοσιεύονται με απόφαση του οικείου Περιφερειάρχη ύστερα</w:t>
      </w:r>
      <w:r w:rsidRPr="00400934">
        <w:rPr>
          <w:rFonts w:ascii="Times New Roman" w:hAnsi="Times New Roman" w:cs="Times New Roman"/>
        </w:rPr>
        <w:t xml:space="preserve"> από εισήγηση της ΔΑΟ της Περιφέρειας. Η εν λόγω απόφαση πρέπει να ενημερώνει:</w:t>
      </w:r>
    </w:p>
    <w:p w:rsidR="005A668A" w:rsidRPr="00400934" w:rsidRDefault="005A668A" w:rsidP="005A668A">
      <w:pPr>
        <w:autoSpaceDE w:val="0"/>
        <w:autoSpaceDN w:val="0"/>
        <w:adjustRightInd w:val="0"/>
        <w:spacing w:after="60" w:line="300" w:lineRule="atLeast"/>
        <w:ind w:left="360"/>
        <w:jc w:val="both"/>
        <w:rPr>
          <w:rFonts w:ascii="Times New Roman" w:hAnsi="Times New Roman" w:cs="Times New Roman"/>
        </w:rPr>
      </w:pPr>
      <w:r w:rsidRPr="00400934">
        <w:rPr>
          <w:rFonts w:ascii="Times New Roman" w:hAnsi="Times New Roman" w:cs="Times New Roman"/>
        </w:rPr>
        <w:t>α) σχετικά με την ύπαρξη δυνατότητας πρόσβασης στο αναλυτικό αποτέλεσμα της αξιολόγησης μέσω ΠΣΚΕ.</w:t>
      </w:r>
    </w:p>
    <w:p w:rsidR="005A668A" w:rsidRPr="00400934" w:rsidRDefault="005A668A" w:rsidP="005A668A">
      <w:pPr>
        <w:autoSpaceDE w:val="0"/>
        <w:autoSpaceDN w:val="0"/>
        <w:adjustRightInd w:val="0"/>
        <w:spacing w:after="60" w:line="300" w:lineRule="atLeast"/>
        <w:ind w:left="360"/>
        <w:jc w:val="both"/>
        <w:rPr>
          <w:rFonts w:ascii="Times New Roman" w:hAnsi="Times New Roman" w:cs="Times New Roman"/>
        </w:rPr>
      </w:pPr>
      <w:r w:rsidRPr="00400934">
        <w:rPr>
          <w:rFonts w:ascii="Times New Roman" w:hAnsi="Times New Roman" w:cs="Times New Roman"/>
        </w:rPr>
        <w:t xml:space="preserve">β) σχετικά με τη δυνατότητα υποβολής </w:t>
      </w:r>
      <w:proofErr w:type="spellStart"/>
      <w:r w:rsidRPr="00400934">
        <w:rPr>
          <w:rFonts w:ascii="Times New Roman" w:hAnsi="Times New Roman" w:cs="Times New Roman"/>
        </w:rPr>
        <w:t>ενδικοφανούς</w:t>
      </w:r>
      <w:proofErr w:type="spellEnd"/>
      <w:r w:rsidRPr="00400934">
        <w:rPr>
          <w:rFonts w:ascii="Times New Roman" w:hAnsi="Times New Roman" w:cs="Times New Roman"/>
        </w:rPr>
        <w:t xml:space="preserve"> προσφυγής κατά την έννοια του άρθρου 25 του Ν. 2690/1999 </w:t>
      </w:r>
      <w:r w:rsidR="00547B5B">
        <w:rPr>
          <w:rFonts w:ascii="Times New Roman" w:hAnsi="Times New Roman" w:cs="Times New Roman"/>
        </w:rPr>
        <w:t>σύμφωνα με την παράγραφο 2 του άρθρου 18 της παρούσας.</w:t>
      </w:r>
    </w:p>
    <w:p w:rsidR="005F73E9" w:rsidRPr="00400934" w:rsidRDefault="005A668A" w:rsidP="007653B6">
      <w:pPr>
        <w:autoSpaceDE w:val="0"/>
        <w:autoSpaceDN w:val="0"/>
        <w:adjustRightInd w:val="0"/>
        <w:spacing w:after="60" w:line="300" w:lineRule="atLeast"/>
        <w:ind w:left="360"/>
        <w:jc w:val="both"/>
        <w:rPr>
          <w:rFonts w:ascii="Times New Roman" w:hAnsi="Times New Roman" w:cs="Times New Roman"/>
        </w:rPr>
      </w:pPr>
      <w:r w:rsidRPr="00400934">
        <w:rPr>
          <w:rFonts w:ascii="Times New Roman" w:hAnsi="Times New Roman" w:cs="Times New Roman"/>
        </w:rPr>
        <w:t xml:space="preserve">γ) όσους έχουν καταταχθεί στον πίνακα εν δυνάμει δικαιούχων για τους οποίους απαιτείται η προσκόμιση επιπλέον δικαιολογητικών ότι εντός αποκλειστικής προθεσμίας ενός μήνα από την ημερομηνία έκδοσης της απόφασης των πινάκων πρέπει να προσκομίσουν τα δικαιολογητικά </w:t>
      </w:r>
      <w:r w:rsidRPr="00400934">
        <w:rPr>
          <w:rFonts w:ascii="Times New Roman" w:hAnsi="Times New Roman" w:cs="Times New Roman"/>
          <w:iCs/>
        </w:rPr>
        <w:t>για τη διακοπή της εξωγεωργικής απασχόλησης και τα δικαιολογητικά για τη βαθμολόγηση των αγροτεμαχίων που έχουν δηλωθεί στο ΟΣΔΕ ως μισθωμένα και στη συνέχεια αποκτήθηκαν ως ιδιόκτητα</w:t>
      </w:r>
      <w:r w:rsidR="005F73E9" w:rsidRPr="00400934">
        <w:rPr>
          <w:rFonts w:ascii="Times New Roman" w:hAnsi="Times New Roman" w:cs="Times New Roman"/>
          <w:iCs/>
        </w:rPr>
        <w:t xml:space="preserve">, επί ποινή απόρριψης για τη μη </w:t>
      </w:r>
      <w:r w:rsidR="007653B6" w:rsidRPr="00400934">
        <w:rPr>
          <w:rFonts w:ascii="Times New Roman" w:eastAsia="Arial Unicode MS" w:hAnsi="Times New Roman" w:cs="Times New Roman"/>
          <w:lang w:eastAsia="el-GR"/>
        </w:rPr>
        <w:t>προσκόμιση των δικαιολογητικών διακοπής της εξωγεωργικής απασχόλησης</w:t>
      </w:r>
      <w:r w:rsidRPr="00400934">
        <w:rPr>
          <w:rFonts w:ascii="Times New Roman" w:hAnsi="Times New Roman" w:cs="Times New Roman"/>
          <w:iCs/>
        </w:rPr>
        <w:t>.</w:t>
      </w:r>
    </w:p>
    <w:p w:rsidR="00B77C9E" w:rsidRPr="00400934" w:rsidRDefault="00B77C9E"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Διενεργούνται τα εξής</w:t>
      </w:r>
      <w:r w:rsidRPr="00400934">
        <w:rPr>
          <w:rFonts w:ascii="Times New Roman" w:hAnsi="Times New Roman" w:cs="Times New Roman"/>
          <w:lang w:val="en-US"/>
        </w:rPr>
        <w:t>:</w:t>
      </w:r>
    </w:p>
    <w:p w:rsidR="005A668A" w:rsidRPr="00400934" w:rsidRDefault="00B77C9E" w:rsidP="00B77C9E">
      <w:pPr>
        <w:numPr>
          <w:ilvl w:val="1"/>
          <w:numId w:val="18"/>
        </w:numPr>
        <w:autoSpaceDE w:val="0"/>
        <w:autoSpaceDN w:val="0"/>
        <w:adjustRightInd w:val="0"/>
        <w:spacing w:after="60" w:line="300" w:lineRule="atLeast"/>
        <w:ind w:left="426" w:hanging="283"/>
        <w:jc w:val="both"/>
        <w:rPr>
          <w:rFonts w:ascii="Times New Roman" w:hAnsi="Times New Roman" w:cs="Times New Roman"/>
        </w:rPr>
      </w:pPr>
      <w:r w:rsidRPr="00400934">
        <w:rPr>
          <w:rFonts w:ascii="Times New Roman" w:hAnsi="Times New Roman" w:cs="Times New Roman"/>
          <w:lang w:val="en-US"/>
        </w:rPr>
        <w:t>M</w:t>
      </w:r>
      <w:r w:rsidRPr="00400934">
        <w:rPr>
          <w:rFonts w:ascii="Times New Roman" w:hAnsi="Times New Roman" w:cs="Times New Roman"/>
        </w:rPr>
        <w:t xml:space="preserve">ε ευθύνη  των </w:t>
      </w:r>
      <w:r w:rsidR="005A668A" w:rsidRPr="00400934">
        <w:rPr>
          <w:rFonts w:ascii="Times New Roman" w:hAnsi="Times New Roman" w:cs="Times New Roman"/>
        </w:rPr>
        <w:t>ΔΑΟΠ</w:t>
      </w:r>
      <w:r w:rsidR="003E0A23" w:rsidRPr="00400934">
        <w:rPr>
          <w:rFonts w:ascii="Times New Roman" w:hAnsi="Times New Roman" w:cs="Times New Roman"/>
        </w:rPr>
        <w:t>, η Απόφαση</w:t>
      </w:r>
      <w:r w:rsidR="005A668A" w:rsidRPr="00400934">
        <w:rPr>
          <w:rFonts w:ascii="Times New Roman" w:hAnsi="Times New Roman" w:cs="Times New Roman"/>
        </w:rPr>
        <w:t>:</w:t>
      </w:r>
    </w:p>
    <w:p w:rsidR="00BE05F7" w:rsidRPr="00400934" w:rsidRDefault="003E0A23" w:rsidP="00116742">
      <w:pPr>
        <w:pStyle w:val="a3"/>
        <w:numPr>
          <w:ilvl w:val="0"/>
          <w:numId w:val="37"/>
        </w:numPr>
        <w:autoSpaceDE w:val="0"/>
        <w:autoSpaceDN w:val="0"/>
        <w:adjustRightInd w:val="0"/>
        <w:spacing w:after="60" w:line="300" w:lineRule="atLeast"/>
        <w:ind w:left="851" w:hanging="142"/>
        <w:jc w:val="both"/>
        <w:rPr>
          <w:rFonts w:ascii="Times New Roman" w:hAnsi="Times New Roman" w:cs="Times New Roman"/>
        </w:rPr>
      </w:pPr>
      <w:r w:rsidRPr="00400934">
        <w:rPr>
          <w:rFonts w:ascii="Times New Roman" w:hAnsi="Times New Roman" w:cs="Times New Roman"/>
        </w:rPr>
        <w:t>Αναρτάται στο πρόγραμμα «Διαύγεια» και στην ιστοσελίδα της Περιφέρειας.</w:t>
      </w:r>
    </w:p>
    <w:p w:rsidR="00BE05F7" w:rsidRPr="00400934" w:rsidRDefault="003E0A23" w:rsidP="00116742">
      <w:pPr>
        <w:pStyle w:val="a3"/>
        <w:numPr>
          <w:ilvl w:val="0"/>
          <w:numId w:val="37"/>
        </w:numPr>
        <w:autoSpaceDE w:val="0"/>
        <w:autoSpaceDN w:val="0"/>
        <w:adjustRightInd w:val="0"/>
        <w:spacing w:after="60" w:line="300" w:lineRule="atLeast"/>
        <w:ind w:left="851" w:hanging="142"/>
        <w:jc w:val="both"/>
        <w:rPr>
          <w:rFonts w:ascii="Times New Roman" w:hAnsi="Times New Roman" w:cs="Times New Roman"/>
        </w:rPr>
      </w:pPr>
      <w:r w:rsidRPr="00400934">
        <w:rPr>
          <w:rFonts w:ascii="Times New Roman" w:hAnsi="Times New Roman" w:cs="Times New Roman"/>
        </w:rPr>
        <w:t xml:space="preserve">Κοινοποιείται </w:t>
      </w:r>
      <w:r w:rsidRPr="00400934">
        <w:rPr>
          <w:rFonts w:ascii="Times New Roman" w:hAnsi="Times New Roman" w:cs="Times New Roman"/>
          <w:iCs/>
        </w:rPr>
        <w:t xml:space="preserve">στις ΔΑΟΚ, στην Διαχειριστική Αρχή της Περιφέρειας, </w:t>
      </w:r>
      <w:r w:rsidR="007653B6" w:rsidRPr="00400934">
        <w:rPr>
          <w:rFonts w:ascii="Times New Roman" w:hAnsi="Times New Roman" w:cs="Times New Roman"/>
          <w:iCs/>
        </w:rPr>
        <w:t>στις Ειδικές Υπηρεσίες του ΠΑΑ (ΕΥΔ ΠΑΑ και</w:t>
      </w:r>
      <w:r w:rsidRPr="00400934">
        <w:rPr>
          <w:rFonts w:ascii="Times New Roman" w:hAnsi="Times New Roman" w:cs="Times New Roman"/>
          <w:iCs/>
        </w:rPr>
        <w:t xml:space="preserve"> ΕΥΕ</w:t>
      </w:r>
      <w:r w:rsidR="007653B6" w:rsidRPr="00400934">
        <w:rPr>
          <w:rFonts w:ascii="Times New Roman" w:hAnsi="Times New Roman" w:cs="Times New Roman"/>
          <w:iCs/>
        </w:rPr>
        <w:t xml:space="preserve"> ΠΑΑ) οι οποίες προβαίνουν σε</w:t>
      </w:r>
      <w:r w:rsidRPr="00400934">
        <w:rPr>
          <w:rFonts w:ascii="Times New Roman" w:hAnsi="Times New Roman" w:cs="Times New Roman"/>
          <w:iCs/>
        </w:rPr>
        <w:t xml:space="preserve"> ενέργειες δημοσιοποίησης</w:t>
      </w:r>
      <w:r w:rsidR="007653B6" w:rsidRPr="00400934">
        <w:rPr>
          <w:rFonts w:ascii="Times New Roman" w:hAnsi="Times New Roman" w:cs="Times New Roman"/>
          <w:iCs/>
        </w:rPr>
        <w:t xml:space="preserve"> της σχετικής απόφασης</w:t>
      </w:r>
      <w:r w:rsidRPr="00400934">
        <w:rPr>
          <w:rFonts w:ascii="Times New Roman" w:hAnsi="Times New Roman" w:cs="Times New Roman"/>
        </w:rPr>
        <w:t>.</w:t>
      </w:r>
    </w:p>
    <w:p w:rsidR="00BE05F7" w:rsidRPr="00400934" w:rsidRDefault="003E0A23" w:rsidP="00BE05F7">
      <w:pPr>
        <w:numPr>
          <w:ilvl w:val="1"/>
          <w:numId w:val="18"/>
        </w:numPr>
        <w:autoSpaceDE w:val="0"/>
        <w:autoSpaceDN w:val="0"/>
        <w:adjustRightInd w:val="0"/>
        <w:spacing w:after="60" w:line="300" w:lineRule="atLeast"/>
        <w:ind w:left="426" w:hanging="283"/>
        <w:jc w:val="both"/>
        <w:rPr>
          <w:rFonts w:ascii="Times New Roman" w:hAnsi="Times New Roman" w:cs="Times New Roman"/>
        </w:rPr>
      </w:pPr>
      <w:r w:rsidRPr="00400934">
        <w:rPr>
          <w:rFonts w:ascii="Times New Roman" w:hAnsi="Times New Roman" w:cs="Times New Roman"/>
        </w:rPr>
        <w:t xml:space="preserve">Με ευθύνη των οικείων ΔΑΟΚ, </w:t>
      </w:r>
      <w:r w:rsidRPr="00400934">
        <w:rPr>
          <w:rFonts w:ascii="Times New Roman" w:eastAsia="Arial Unicode MS" w:hAnsi="Times New Roman" w:cs="Times New Roman"/>
          <w:lang w:eastAsia="el-GR"/>
        </w:rPr>
        <w:t xml:space="preserve">αποστέλλεται με ηλεκτρονικό ταχυδρομείο στη διεύθυνση που έχει δηλώσει ο υποψήφιος στο ΠΣΚΕ για </w:t>
      </w:r>
      <w:r w:rsidRPr="00400934">
        <w:rPr>
          <w:rFonts w:ascii="Times New Roman" w:hAnsi="Times New Roman" w:cs="Times New Roman"/>
        </w:rPr>
        <w:t>ενημέρωση σχετικά με:</w:t>
      </w:r>
      <w:r w:rsidR="00F00398" w:rsidRPr="00400934">
        <w:rPr>
          <w:rFonts w:ascii="Times New Roman" w:hAnsi="Times New Roman" w:cs="Times New Roman"/>
        </w:rPr>
        <w:t xml:space="preserve"> </w:t>
      </w:r>
    </w:p>
    <w:p w:rsidR="00BE05F7" w:rsidRPr="00400934" w:rsidRDefault="00BE05F7" w:rsidP="00116742">
      <w:pPr>
        <w:pStyle w:val="a3"/>
        <w:numPr>
          <w:ilvl w:val="0"/>
          <w:numId w:val="38"/>
        </w:numPr>
        <w:autoSpaceDE w:val="0"/>
        <w:autoSpaceDN w:val="0"/>
        <w:adjustRightInd w:val="0"/>
        <w:spacing w:after="60" w:line="300" w:lineRule="atLeast"/>
        <w:ind w:left="851" w:hanging="142"/>
        <w:jc w:val="both"/>
        <w:rPr>
          <w:rFonts w:ascii="Times New Roman" w:hAnsi="Times New Roman" w:cs="Times New Roman"/>
        </w:rPr>
      </w:pPr>
      <w:r w:rsidRPr="00400934">
        <w:rPr>
          <w:rFonts w:ascii="Times New Roman" w:hAnsi="Times New Roman" w:cs="Times New Roman"/>
        </w:rPr>
        <w:t>Την ανάρτηση των πινάκων και τον ΑΔΑ τους στο «Διαύγεια».</w:t>
      </w:r>
    </w:p>
    <w:p w:rsidR="00BE05F7" w:rsidRPr="00400934" w:rsidRDefault="00BE05F7" w:rsidP="00116742">
      <w:pPr>
        <w:pStyle w:val="a3"/>
        <w:numPr>
          <w:ilvl w:val="0"/>
          <w:numId w:val="38"/>
        </w:numPr>
        <w:autoSpaceDE w:val="0"/>
        <w:autoSpaceDN w:val="0"/>
        <w:adjustRightInd w:val="0"/>
        <w:spacing w:after="60" w:line="300" w:lineRule="atLeast"/>
        <w:ind w:left="851" w:hanging="142"/>
        <w:jc w:val="both"/>
        <w:rPr>
          <w:rFonts w:ascii="Times New Roman" w:hAnsi="Times New Roman" w:cs="Times New Roman"/>
        </w:rPr>
      </w:pPr>
      <w:r w:rsidRPr="00400934">
        <w:rPr>
          <w:rFonts w:ascii="Times New Roman" w:hAnsi="Times New Roman" w:cs="Times New Roman"/>
        </w:rPr>
        <w:t>Τ</w:t>
      </w:r>
      <w:r w:rsidRPr="00400934">
        <w:rPr>
          <w:rFonts w:ascii="Times New Roman" w:eastAsia="Arial Unicode MS" w:hAnsi="Times New Roman" w:cs="Times New Roman"/>
          <w:lang w:eastAsia="el-GR"/>
        </w:rPr>
        <w:t xml:space="preserve">ο δικαίωμα όσων έχουν ενταχθεί στον πίνακα δικαιούχων εντός </w:t>
      </w:r>
      <w:r w:rsidR="00A86C19" w:rsidRPr="00400934">
        <w:rPr>
          <w:rFonts w:ascii="Times New Roman" w:eastAsia="Arial Unicode MS" w:hAnsi="Times New Roman" w:cs="Times New Roman"/>
          <w:lang w:eastAsia="el-GR"/>
        </w:rPr>
        <w:t>πέντε</w:t>
      </w:r>
      <w:r w:rsidRPr="00400934">
        <w:rPr>
          <w:rFonts w:ascii="Times New Roman" w:eastAsia="Arial Unicode MS" w:hAnsi="Times New Roman" w:cs="Times New Roman"/>
          <w:lang w:eastAsia="el-GR"/>
        </w:rPr>
        <w:t xml:space="preserve"> </w:t>
      </w:r>
      <w:r w:rsidR="00A86C19" w:rsidRPr="00400934">
        <w:rPr>
          <w:rFonts w:ascii="Times New Roman" w:eastAsia="Arial Unicode MS" w:hAnsi="Times New Roman" w:cs="Times New Roman"/>
          <w:lang w:eastAsia="el-GR"/>
        </w:rPr>
        <w:t>εργάσιμων</w:t>
      </w:r>
      <w:r w:rsidRPr="00400934">
        <w:rPr>
          <w:rFonts w:ascii="Times New Roman" w:eastAsia="Arial Unicode MS" w:hAnsi="Times New Roman" w:cs="Times New Roman"/>
          <w:lang w:eastAsia="el-GR"/>
        </w:rPr>
        <w:t xml:space="preserve"> ημερών από την ημερομηνία έκδοσης των Πινάκων Αποτελεσμάτων Αξιολόγησης και εφόσον δεν επιθυμούν την ένταξή τους στο μέτρο, να υποβάλλουν ηλεκτρονικά στο ΠΣΚΕ και στη συνέχεια ενυπόγραφα </w:t>
      </w:r>
      <w:r w:rsidR="00A86C19" w:rsidRPr="00400934">
        <w:rPr>
          <w:rFonts w:ascii="Times New Roman" w:eastAsia="Arial Unicode MS" w:hAnsi="Times New Roman" w:cs="Times New Roman"/>
          <w:lang w:eastAsia="el-GR"/>
        </w:rPr>
        <w:t xml:space="preserve">αίτηση μη </w:t>
      </w:r>
      <w:r w:rsidRPr="00400934">
        <w:rPr>
          <w:rFonts w:ascii="Times New Roman" w:eastAsia="Arial Unicode MS" w:hAnsi="Times New Roman" w:cs="Times New Roman"/>
          <w:lang w:eastAsia="el-GR"/>
        </w:rPr>
        <w:t>ένταξης</w:t>
      </w:r>
      <w:r w:rsidR="000E5945" w:rsidRPr="00400934">
        <w:rPr>
          <w:rFonts w:ascii="Times New Roman" w:eastAsia="Arial Unicode MS" w:hAnsi="Times New Roman" w:cs="Times New Roman"/>
          <w:lang w:eastAsia="el-GR"/>
        </w:rPr>
        <w:t xml:space="preserve"> ώστε να μην ενταχθούν στο μέτρο και να μην τους καταβληθεί η πρώτη δόση</w:t>
      </w:r>
      <w:r w:rsidR="00A86C19" w:rsidRPr="00400934">
        <w:rPr>
          <w:rFonts w:ascii="Times New Roman" w:eastAsia="Arial Unicode MS" w:hAnsi="Times New Roman" w:cs="Times New Roman"/>
          <w:lang w:eastAsia="el-GR"/>
        </w:rPr>
        <w:t>.</w:t>
      </w:r>
      <w:r w:rsidR="000E5945" w:rsidRPr="00400934">
        <w:rPr>
          <w:rFonts w:ascii="Times New Roman" w:eastAsia="Arial Unicode MS" w:hAnsi="Times New Roman" w:cs="Times New Roman"/>
          <w:lang w:eastAsia="el-GR"/>
        </w:rPr>
        <w:t xml:space="preserve"> </w:t>
      </w:r>
    </w:p>
    <w:p w:rsidR="00F036CD" w:rsidRPr="00400934" w:rsidRDefault="00F036CD" w:rsidP="00116742">
      <w:pPr>
        <w:pStyle w:val="a3"/>
        <w:numPr>
          <w:ilvl w:val="0"/>
          <w:numId w:val="38"/>
        </w:numPr>
        <w:autoSpaceDE w:val="0"/>
        <w:autoSpaceDN w:val="0"/>
        <w:adjustRightInd w:val="0"/>
        <w:spacing w:after="60" w:line="300" w:lineRule="atLeast"/>
        <w:ind w:left="851" w:hanging="142"/>
        <w:jc w:val="both"/>
        <w:rPr>
          <w:rFonts w:ascii="Times New Roman" w:hAnsi="Times New Roman" w:cs="Times New Roman"/>
        </w:rPr>
      </w:pPr>
      <w:r w:rsidRPr="00400934">
        <w:rPr>
          <w:rFonts w:ascii="Times New Roman" w:eastAsia="Arial Unicode MS" w:hAnsi="Times New Roman" w:cs="Times New Roman"/>
          <w:lang w:eastAsia="el-GR"/>
        </w:rPr>
        <w:t xml:space="preserve">Τη δυνατότητα υποβολής </w:t>
      </w:r>
      <w:proofErr w:type="spellStart"/>
      <w:r w:rsidRPr="00400934">
        <w:rPr>
          <w:rFonts w:ascii="Times New Roman" w:eastAsia="Arial Unicode MS" w:hAnsi="Times New Roman" w:cs="Times New Roman"/>
          <w:lang w:eastAsia="el-GR"/>
        </w:rPr>
        <w:t>ενδικοφανούς</w:t>
      </w:r>
      <w:proofErr w:type="spellEnd"/>
      <w:r w:rsidRPr="00400934">
        <w:rPr>
          <w:rFonts w:ascii="Times New Roman" w:eastAsia="Arial Unicode MS" w:hAnsi="Times New Roman" w:cs="Times New Roman"/>
          <w:lang w:eastAsia="el-GR"/>
        </w:rPr>
        <w:t xml:space="preserve"> προσφυγής κατά την έννοια του άρθρου 25 το</w:t>
      </w:r>
      <w:r w:rsidR="00E617BC">
        <w:rPr>
          <w:rFonts w:ascii="Times New Roman" w:eastAsia="Arial Unicode MS" w:hAnsi="Times New Roman" w:cs="Times New Roman"/>
          <w:lang w:eastAsia="el-GR"/>
        </w:rPr>
        <w:t>υ Ν. 2690/1999 σύμφωνα με την παράγραφο 2 του άρθρου 18 της παρούσας</w:t>
      </w:r>
      <w:r w:rsidRPr="00400934">
        <w:rPr>
          <w:rFonts w:ascii="Times New Roman" w:hAnsi="Times New Roman" w:cs="Times New Roman"/>
        </w:rPr>
        <w:t>.</w:t>
      </w:r>
    </w:p>
    <w:p w:rsidR="000E5945" w:rsidRPr="00400934" w:rsidRDefault="000E5945" w:rsidP="00116742">
      <w:pPr>
        <w:pStyle w:val="a3"/>
        <w:numPr>
          <w:ilvl w:val="0"/>
          <w:numId w:val="38"/>
        </w:numPr>
        <w:autoSpaceDE w:val="0"/>
        <w:autoSpaceDN w:val="0"/>
        <w:adjustRightInd w:val="0"/>
        <w:spacing w:after="60" w:line="300" w:lineRule="atLeast"/>
        <w:ind w:left="851" w:hanging="142"/>
        <w:jc w:val="both"/>
        <w:rPr>
          <w:rFonts w:ascii="Times New Roman" w:hAnsi="Times New Roman" w:cs="Times New Roman"/>
        </w:rPr>
      </w:pPr>
      <w:r w:rsidRPr="00400934">
        <w:rPr>
          <w:rFonts w:ascii="Times New Roman" w:eastAsia="Arial Unicode MS" w:hAnsi="Times New Roman" w:cs="Times New Roman"/>
          <w:lang w:eastAsia="el-GR"/>
        </w:rPr>
        <w:t>Την υποχρέωση προσκόμισης επιπλέον δικαιολογητικών από τους εν δυνάμει δικαιούχους εντός αποκλειστικής προθεσμίας ενός μήνα επί ποινή απόρριψης για τη μη προσκόμιση των δικαιολογητικών διακοπής της εξωγεωργικής απασχόλησης</w:t>
      </w:r>
      <w:r w:rsidR="00705220" w:rsidRPr="00400934">
        <w:rPr>
          <w:rFonts w:ascii="Times New Roman" w:eastAsia="Arial Unicode MS" w:hAnsi="Times New Roman" w:cs="Times New Roman"/>
          <w:lang w:eastAsia="el-GR"/>
        </w:rPr>
        <w:t>.</w:t>
      </w:r>
    </w:p>
    <w:p w:rsidR="00F32BC3" w:rsidRPr="00F32BC3" w:rsidRDefault="00F32BC3" w:rsidP="00F32BC3">
      <w:pPr>
        <w:numPr>
          <w:ilvl w:val="0"/>
          <w:numId w:val="18"/>
        </w:numPr>
        <w:autoSpaceDE w:val="0"/>
        <w:autoSpaceDN w:val="0"/>
        <w:adjustRightInd w:val="0"/>
        <w:spacing w:after="60" w:line="300" w:lineRule="atLeast"/>
        <w:jc w:val="both"/>
        <w:rPr>
          <w:rFonts w:ascii="Times New Roman" w:eastAsia="Arial Unicode MS" w:hAnsi="Times New Roman" w:cs="Times New Roman"/>
          <w:highlight w:val="cyan"/>
        </w:rPr>
      </w:pPr>
      <w:r w:rsidRPr="00F32BC3">
        <w:rPr>
          <w:rFonts w:ascii="Times New Roman" w:hAnsi="Times New Roman" w:cs="Times New Roman"/>
          <w:highlight w:val="cyan"/>
        </w:rPr>
        <w:t>Ο έλεγχος των επιπλέον δικαιολογητικών (</w:t>
      </w:r>
      <w:r w:rsidRPr="00F32BC3">
        <w:rPr>
          <w:rFonts w:ascii="Times New Roman" w:hAnsi="Times New Roman" w:cs="Times New Roman"/>
          <w:iCs/>
          <w:highlight w:val="cyan"/>
        </w:rPr>
        <w:t>για τη διακοπή απασχόλησης και τη βαθμολόγηση ιδιοκτησίας)</w:t>
      </w:r>
      <w:r w:rsidRPr="00F32BC3">
        <w:rPr>
          <w:rFonts w:ascii="Times New Roman" w:hAnsi="Times New Roman" w:cs="Times New Roman"/>
          <w:highlight w:val="cyan"/>
        </w:rPr>
        <w:t xml:space="preserve"> ξεκινά άμεσα με την υποβολή τους και διενεργείται εντός δέκα εργάσιμων ημερών από τους ίδιους αξιολογητές που είχαν αξιολογήσει τον αρχικό φάκελο, σύμφωνα με τις παραγράφους 8 έως και 14 ανωτέρω. </w:t>
      </w:r>
      <w:r w:rsidRPr="00F32BC3">
        <w:rPr>
          <w:rFonts w:ascii="Times New Roman" w:eastAsia="Arial Unicode MS" w:hAnsi="Times New Roman" w:cs="Times New Roman"/>
          <w:highlight w:val="cyan"/>
          <w:lang w:eastAsia="el-GR"/>
        </w:rPr>
        <w:t xml:space="preserve">Διαφοροποιήσεις με προκύπτουσα αύξηση του ποσοστού ιδιοκτησίας μεταξύ αρχικής δηλωμένης παραγωγικής δυναμικότητας της εκμετάλλευσης που προέρχεται από ιδιόκτητη γεωργική γη και προσκομιζόμενων συμπληρωματικών παραστατικών νόμιμης κατοχής αγροτεμαχίων δεν προσμετρούνται και δεν αναβαθμολογούνται. Διαφοροποιήσεις με μείωση του ποσοστού ιδιοκτησίας αναβαθμολογούνται και οι σχετικές αιτήσεις </w:t>
      </w:r>
      <w:proofErr w:type="spellStart"/>
      <w:r w:rsidRPr="00F32BC3">
        <w:rPr>
          <w:rFonts w:ascii="Times New Roman" w:eastAsia="Arial Unicode MS" w:hAnsi="Times New Roman" w:cs="Times New Roman"/>
          <w:highlight w:val="cyan"/>
          <w:lang w:eastAsia="el-GR"/>
        </w:rPr>
        <w:t>επανακατατάσσονται</w:t>
      </w:r>
      <w:proofErr w:type="spellEnd"/>
      <w:r w:rsidRPr="00F32BC3">
        <w:rPr>
          <w:rFonts w:ascii="Times New Roman" w:eastAsia="Arial Unicode MS" w:hAnsi="Times New Roman" w:cs="Times New Roman"/>
          <w:highlight w:val="cyan"/>
          <w:lang w:eastAsia="el-GR"/>
        </w:rPr>
        <w:t xml:space="preserve"> σε αντίστοιχο πίνακα, ενώ αν η νέα βαθμολογία που προκύπτει είναι κατώτερη από το κατώφλι βαθμολογίας απορρίπτονται. Επίσης οι εν </w:t>
      </w:r>
      <w:r w:rsidRPr="00F32BC3">
        <w:rPr>
          <w:rFonts w:ascii="Times New Roman" w:eastAsia="Arial Unicode MS" w:hAnsi="Times New Roman" w:cs="Times New Roman"/>
          <w:highlight w:val="cyan"/>
          <w:lang w:eastAsia="el-GR"/>
        </w:rPr>
        <w:lastRenderedPageBreak/>
        <w:t xml:space="preserve">δυνάμει δικαιούχοι που δεν προσκομίζουν τα επιπλέον δικαιολογητικά για τη διακοπή της </w:t>
      </w:r>
      <w:proofErr w:type="spellStart"/>
      <w:r w:rsidRPr="00F32BC3">
        <w:rPr>
          <w:rFonts w:ascii="Times New Roman" w:eastAsia="Arial Unicode MS" w:hAnsi="Times New Roman" w:cs="Times New Roman"/>
          <w:highlight w:val="cyan"/>
          <w:lang w:eastAsia="el-GR"/>
        </w:rPr>
        <w:t>εξωγεωργικής</w:t>
      </w:r>
      <w:proofErr w:type="spellEnd"/>
      <w:r w:rsidRPr="00F32BC3">
        <w:rPr>
          <w:rFonts w:ascii="Times New Roman" w:eastAsia="Arial Unicode MS" w:hAnsi="Times New Roman" w:cs="Times New Roman"/>
          <w:highlight w:val="cyan"/>
          <w:lang w:eastAsia="el-GR"/>
        </w:rPr>
        <w:t xml:space="preserve"> απασχόλησης απορρίπτονται.</w:t>
      </w:r>
    </w:p>
    <w:p w:rsidR="005A668A" w:rsidRPr="005C5CA9" w:rsidRDefault="005A668A" w:rsidP="005A668A">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Ο έλεγχος των </w:t>
      </w:r>
      <w:proofErr w:type="spellStart"/>
      <w:r w:rsidRPr="00400934">
        <w:rPr>
          <w:rFonts w:ascii="Times New Roman" w:hAnsi="Times New Roman" w:cs="Times New Roman"/>
        </w:rPr>
        <w:t>ενδικοφανών</w:t>
      </w:r>
      <w:proofErr w:type="spellEnd"/>
      <w:r w:rsidRPr="00400934">
        <w:rPr>
          <w:rFonts w:ascii="Times New Roman" w:hAnsi="Times New Roman" w:cs="Times New Roman"/>
        </w:rPr>
        <w:t xml:space="preserve"> προσφυγών ξεκινά άμεσα με την υποβολή </w:t>
      </w:r>
      <w:r w:rsidRPr="005C5CA9">
        <w:rPr>
          <w:rFonts w:ascii="Times New Roman" w:hAnsi="Times New Roman" w:cs="Times New Roman"/>
        </w:rPr>
        <w:t xml:space="preserve">τους και </w:t>
      </w:r>
      <w:r w:rsidR="00C77277" w:rsidRPr="005C5CA9">
        <w:rPr>
          <w:rFonts w:ascii="Times New Roman" w:eastAsia="Arial Unicode MS" w:hAnsi="Times New Roman" w:cs="Times New Roman"/>
        </w:rPr>
        <w:t xml:space="preserve">ολοκληρώνεται εντός προθεσμίας ενός μήνα από την καταληκτική ημερομηνία υποβολής της φυσικής αίτησης της ένστασης, </w:t>
      </w:r>
      <w:r w:rsidRPr="005C5CA9">
        <w:rPr>
          <w:rFonts w:ascii="Times New Roman" w:hAnsi="Times New Roman" w:cs="Times New Roman"/>
        </w:rPr>
        <w:t xml:space="preserve">σύμφωνα με τις διαδικασίες του άρθρου 18  της παρούσας. </w:t>
      </w:r>
    </w:p>
    <w:p w:rsidR="005A668A" w:rsidRPr="00400934" w:rsidRDefault="009C6849" w:rsidP="005A668A">
      <w:pPr>
        <w:numPr>
          <w:ilvl w:val="0"/>
          <w:numId w:val="18"/>
        </w:numPr>
        <w:autoSpaceDE w:val="0"/>
        <w:autoSpaceDN w:val="0"/>
        <w:adjustRightInd w:val="0"/>
        <w:spacing w:after="60" w:line="300" w:lineRule="atLeast"/>
        <w:jc w:val="both"/>
        <w:rPr>
          <w:rFonts w:ascii="Times New Roman" w:hAnsi="Times New Roman" w:cs="Times New Roman"/>
        </w:rPr>
      </w:pPr>
      <w:bookmarkStart w:id="34" w:name="OLE_LINK46"/>
      <w:bookmarkStart w:id="35" w:name="OLE_LINK47"/>
      <w:bookmarkStart w:id="36" w:name="OLE_LINK48"/>
      <w:bookmarkStart w:id="37" w:name="OLE_LINK22"/>
      <w:r w:rsidRPr="00400934">
        <w:rPr>
          <w:rFonts w:ascii="Times New Roman" w:eastAsia="Arial Unicode MS" w:hAnsi="Times New Roman" w:cs="Times New Roman"/>
          <w:lang w:eastAsia="el-GR"/>
        </w:rPr>
        <w:t xml:space="preserve">Μετά την ολοκλήρωση της εκδίκασης της υποβολής των </w:t>
      </w:r>
      <w:proofErr w:type="spellStart"/>
      <w:r w:rsidRPr="00400934">
        <w:rPr>
          <w:rFonts w:ascii="Times New Roman" w:eastAsia="Arial Unicode MS" w:hAnsi="Times New Roman" w:cs="Times New Roman"/>
          <w:lang w:eastAsia="el-GR"/>
        </w:rPr>
        <w:t>ενδικοφανών</w:t>
      </w:r>
      <w:proofErr w:type="spellEnd"/>
      <w:r w:rsidRPr="00400934">
        <w:rPr>
          <w:rFonts w:ascii="Times New Roman" w:eastAsia="Arial Unicode MS" w:hAnsi="Times New Roman" w:cs="Times New Roman"/>
          <w:lang w:eastAsia="el-GR"/>
        </w:rPr>
        <w:t xml:space="preserve"> προσφυγών (ενστάσεων) όπως και των επιπλέον δικαιολογητικών, σύμφωνα με τα σχετικά αποτελέσματα που είναι διαθέσιμα στο ΠΣΚΕ,  οι ΔΑΟΠ </w:t>
      </w:r>
      <w:proofErr w:type="spellStart"/>
      <w:r w:rsidRPr="00400934">
        <w:rPr>
          <w:rFonts w:ascii="Times New Roman" w:eastAsia="Arial Unicode MS" w:hAnsi="Times New Roman" w:cs="Times New Roman"/>
          <w:lang w:eastAsia="el-GR"/>
        </w:rPr>
        <w:t>επικαιροποιούν</w:t>
      </w:r>
      <w:proofErr w:type="spellEnd"/>
      <w:r w:rsidRPr="00400934">
        <w:rPr>
          <w:rFonts w:ascii="Times New Roman" w:eastAsia="Arial Unicode MS" w:hAnsi="Times New Roman" w:cs="Times New Roman"/>
          <w:lang w:eastAsia="el-GR"/>
        </w:rPr>
        <w:t xml:space="preserve"> τους Πίνακες Αποτελεσμάτων Αξιολόγησης όπου απεικονίζεται</w:t>
      </w:r>
      <w:r w:rsidR="00BC5F58">
        <w:rPr>
          <w:rFonts w:ascii="Times New Roman" w:eastAsia="Arial Unicode MS" w:hAnsi="Times New Roman" w:cs="Times New Roman"/>
          <w:lang w:eastAsia="el-GR"/>
        </w:rPr>
        <w:t xml:space="preserve"> και η </w:t>
      </w:r>
      <w:bookmarkStart w:id="38" w:name="OLE_LINK49"/>
      <w:r w:rsidR="00BC5F58">
        <w:rPr>
          <w:rFonts w:ascii="Times New Roman" w:eastAsia="Arial Unicode MS" w:hAnsi="Times New Roman" w:cs="Times New Roman"/>
          <w:lang w:eastAsia="el-GR"/>
        </w:rPr>
        <w:t>νέα βαθμολογική κατάταξη</w:t>
      </w:r>
      <w:bookmarkEnd w:id="38"/>
      <w:r w:rsidRPr="00400934">
        <w:rPr>
          <w:rFonts w:ascii="Times New Roman" w:eastAsia="Arial Unicode MS" w:hAnsi="Times New Roman" w:cs="Times New Roman"/>
          <w:lang w:eastAsia="el-GR"/>
        </w:rPr>
        <w:t xml:space="preserve"> </w:t>
      </w:r>
      <w:bookmarkEnd w:id="34"/>
      <w:bookmarkEnd w:id="35"/>
      <w:bookmarkEnd w:id="36"/>
      <w:r w:rsidRPr="00400934">
        <w:rPr>
          <w:rFonts w:ascii="Times New Roman" w:eastAsia="Arial Unicode MS" w:hAnsi="Times New Roman" w:cs="Times New Roman"/>
          <w:lang w:eastAsia="el-GR"/>
        </w:rPr>
        <w:t>των υποψηφίων</w:t>
      </w:r>
      <w:r w:rsidR="00B6361F">
        <w:rPr>
          <w:rFonts w:ascii="Times New Roman" w:hAnsi="Times New Roman" w:cs="Times New Roman"/>
        </w:rPr>
        <w:t xml:space="preserve">. </w:t>
      </w:r>
      <w:r w:rsidR="00B6361F" w:rsidRPr="00400934">
        <w:rPr>
          <w:rFonts w:ascii="Times New Roman" w:eastAsia="Arial Unicode MS" w:hAnsi="Times New Roman" w:cs="Times New Roman"/>
        </w:rPr>
        <w:t xml:space="preserve">Ο προϋπολογισμός των κατηγοριών α και β των </w:t>
      </w:r>
      <w:r w:rsidR="00B6361F">
        <w:rPr>
          <w:rFonts w:ascii="Times New Roman" w:eastAsia="Arial Unicode MS" w:hAnsi="Times New Roman" w:cs="Times New Roman"/>
        </w:rPr>
        <w:t xml:space="preserve">κατωτέρω </w:t>
      </w:r>
      <w:r w:rsidR="00B6361F" w:rsidRPr="00400934">
        <w:rPr>
          <w:rFonts w:ascii="Times New Roman" w:eastAsia="Arial Unicode MS" w:hAnsi="Times New Roman" w:cs="Times New Roman"/>
        </w:rPr>
        <w:t>Πινάκων Αποτελεσμάτων Αξιολόγησης μετά την εξέταση των ενστάσεων δύναται αθροιστικά να υπερβαίνει το 100% του προϋπολογισμού της πρόσκλησης σε επίπεδο Περιφέρειας και μέχρι το 110% αυτού</w:t>
      </w:r>
      <w:r w:rsidR="00B6361F">
        <w:rPr>
          <w:rFonts w:ascii="Times New Roman" w:eastAsia="Arial Unicode MS" w:hAnsi="Times New Roman" w:cs="Times New Roman"/>
        </w:rPr>
        <w:t>. Οι πίνακες αποτελεσμάτων αξιολόγησης είναι οι εξής</w:t>
      </w:r>
      <w:r w:rsidR="005A668A" w:rsidRPr="00400934">
        <w:rPr>
          <w:rFonts w:ascii="Times New Roman" w:hAnsi="Times New Roman" w:cs="Times New Roman"/>
        </w:rPr>
        <w:t>:</w:t>
      </w:r>
    </w:p>
    <w:p w:rsidR="005A668A" w:rsidRPr="00400934" w:rsidRDefault="005A668A" w:rsidP="005A668A">
      <w:pPr>
        <w:pStyle w:val="a4"/>
        <w:spacing w:after="60" w:line="300" w:lineRule="atLeast"/>
        <w:ind w:left="360"/>
        <w:rPr>
          <w:sz w:val="22"/>
          <w:szCs w:val="22"/>
        </w:rPr>
      </w:pPr>
      <w:r w:rsidRPr="00400934">
        <w:rPr>
          <w:sz w:val="22"/>
          <w:szCs w:val="22"/>
        </w:rPr>
        <w:t>α) Πίνακας δικαιούχων για τους οποίους δεν απαιτείται προ</w:t>
      </w:r>
      <w:bookmarkStart w:id="39" w:name="OLE_LINK28"/>
      <w:bookmarkStart w:id="40" w:name="OLE_LINK29"/>
      <w:bookmarkStart w:id="41" w:name="OLE_LINK30"/>
      <w:r w:rsidRPr="00400934">
        <w:rPr>
          <w:sz w:val="22"/>
          <w:szCs w:val="22"/>
        </w:rPr>
        <w:t>σκόμιση επιπλέον δικαιολογητικών.</w:t>
      </w:r>
      <w:r w:rsidR="009C6849" w:rsidRPr="00400934">
        <w:rPr>
          <w:rFonts w:eastAsia="Arial Unicode MS"/>
          <w:sz w:val="22"/>
          <w:szCs w:val="22"/>
        </w:rPr>
        <w:t xml:space="preserve"> Για τους επιπλέο</w:t>
      </w:r>
      <w:r w:rsidR="00400934">
        <w:rPr>
          <w:rFonts w:eastAsia="Arial Unicode MS"/>
          <w:sz w:val="22"/>
          <w:szCs w:val="22"/>
        </w:rPr>
        <w:t>ν</w:t>
      </w:r>
      <w:r w:rsidR="009C6849" w:rsidRPr="00400934">
        <w:rPr>
          <w:rFonts w:eastAsia="Arial Unicode MS"/>
          <w:sz w:val="22"/>
          <w:szCs w:val="22"/>
        </w:rPr>
        <w:t xml:space="preserve"> νέους Δικαιούχους εκδίδεται άμεσα απόφαση ένταξης σύμφωνα με το άρθρο 17 της παρούσας.</w:t>
      </w:r>
      <w:r w:rsidRPr="00400934">
        <w:rPr>
          <w:sz w:val="22"/>
          <w:szCs w:val="22"/>
        </w:rPr>
        <w:t xml:space="preserve"> </w:t>
      </w:r>
      <w:bookmarkEnd w:id="39"/>
      <w:bookmarkEnd w:id="40"/>
      <w:bookmarkEnd w:id="41"/>
    </w:p>
    <w:p w:rsidR="005A668A" w:rsidRPr="00400934" w:rsidRDefault="005A668A" w:rsidP="005A668A">
      <w:pPr>
        <w:pStyle w:val="a4"/>
        <w:spacing w:after="60" w:line="300" w:lineRule="atLeast"/>
        <w:ind w:left="360"/>
        <w:rPr>
          <w:sz w:val="22"/>
          <w:szCs w:val="22"/>
        </w:rPr>
      </w:pPr>
      <w:r w:rsidRPr="00400934">
        <w:rPr>
          <w:sz w:val="22"/>
          <w:szCs w:val="22"/>
        </w:rPr>
        <w:t>β) Πίνακας εν δυνάμει δικαιούχων για τους οποίους απαιτείται η προσκόμιση επιπλέον δικαιολογητικών: Περιλαμβάνει τις επιλέξιμες αιτήσεις που προέκυψαν από την εκδίκαση των ενστάσεων και οι οποίες αφενός συγκέντρωσαν βαθμολογία ανώτερη από εκείνη του τελευταίου εν δυνάμει δικαιούχου του πρώτου πίνακα και αφετέρου απαιτείται γι αυτές προσκόμιση επιπλέον δικαιολογητικών.</w:t>
      </w:r>
    </w:p>
    <w:p w:rsidR="005A668A" w:rsidRPr="00400934" w:rsidRDefault="00B6361F" w:rsidP="005A668A">
      <w:pPr>
        <w:pStyle w:val="a4"/>
        <w:spacing w:after="60" w:line="300" w:lineRule="atLeast"/>
        <w:ind w:left="360"/>
        <w:rPr>
          <w:sz w:val="22"/>
          <w:szCs w:val="22"/>
        </w:rPr>
      </w:pPr>
      <w:r>
        <w:rPr>
          <w:sz w:val="22"/>
          <w:szCs w:val="22"/>
        </w:rPr>
        <w:t>γ</w:t>
      </w:r>
      <w:r w:rsidR="005A668A" w:rsidRPr="00400934">
        <w:rPr>
          <w:sz w:val="22"/>
          <w:szCs w:val="22"/>
        </w:rPr>
        <w:t>) Πίνακας Επιλαχόντων.</w:t>
      </w:r>
    </w:p>
    <w:p w:rsidR="005A668A" w:rsidRPr="00400934" w:rsidRDefault="00B6361F" w:rsidP="005A668A">
      <w:pPr>
        <w:pStyle w:val="a4"/>
        <w:spacing w:after="60" w:line="300" w:lineRule="atLeast"/>
        <w:ind w:left="360"/>
        <w:rPr>
          <w:sz w:val="22"/>
          <w:szCs w:val="22"/>
        </w:rPr>
      </w:pPr>
      <w:r>
        <w:rPr>
          <w:sz w:val="22"/>
          <w:szCs w:val="22"/>
        </w:rPr>
        <w:t>δ</w:t>
      </w:r>
      <w:r w:rsidR="005A668A" w:rsidRPr="00400934">
        <w:rPr>
          <w:sz w:val="22"/>
          <w:szCs w:val="22"/>
        </w:rPr>
        <w:t xml:space="preserve">) Πίνακας </w:t>
      </w:r>
      <w:r w:rsidR="0088204C" w:rsidRPr="00400934">
        <w:rPr>
          <w:sz w:val="22"/>
          <w:szCs w:val="22"/>
        </w:rPr>
        <w:t>Απορριπτόμενων</w:t>
      </w:r>
      <w:r w:rsidR="005A668A" w:rsidRPr="00400934">
        <w:rPr>
          <w:sz w:val="22"/>
          <w:szCs w:val="22"/>
        </w:rPr>
        <w:t>.</w:t>
      </w:r>
    </w:p>
    <w:bookmarkEnd w:id="37"/>
    <w:p w:rsidR="00C05FE9" w:rsidRPr="00400934" w:rsidRDefault="005A668A" w:rsidP="00C05FE9">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hAnsi="Times New Roman" w:cs="Times New Roman"/>
        </w:rPr>
        <w:t xml:space="preserve">Η ανωτέρω διαδικασία των παραγράφων 18 έως 20 επαναλαμβάνεται μέχρι όλοι οι υποψήφιοι να έχουν καταταγεί σε μία από τις κατηγορίες «Δικαιούχοι», «Επιλαχόντες» και «Απορριπτόμενοι» και παράλληλα όσοι είχαν δικαίωμα άσκησης </w:t>
      </w:r>
      <w:proofErr w:type="spellStart"/>
      <w:r w:rsidRPr="00400934">
        <w:rPr>
          <w:rFonts w:ascii="Times New Roman" w:hAnsi="Times New Roman" w:cs="Times New Roman"/>
        </w:rPr>
        <w:t>ενδικοφανούς</w:t>
      </w:r>
      <w:proofErr w:type="spellEnd"/>
      <w:r w:rsidRPr="00400934">
        <w:rPr>
          <w:rFonts w:ascii="Times New Roman" w:hAnsi="Times New Roman" w:cs="Times New Roman"/>
        </w:rPr>
        <w:t xml:space="preserve"> προσφυγής να έχουν ασκήσει (ή να έχουν επιλέξει να μην ασκήσουν) το δικαίωμα αυτό και να έχει εκδοθεί οριστική κρίση επί αυτού</w:t>
      </w:r>
      <w:r w:rsidR="00C05FE9" w:rsidRPr="00400934">
        <w:rPr>
          <w:rFonts w:ascii="Times New Roman" w:hAnsi="Times New Roman" w:cs="Times New Roman"/>
        </w:rPr>
        <w:t xml:space="preserve">, </w:t>
      </w:r>
      <w:r w:rsidR="00C05FE9" w:rsidRPr="00400934">
        <w:rPr>
          <w:rFonts w:ascii="Times New Roman" w:eastAsia="Arial Unicode MS" w:hAnsi="Times New Roman" w:cs="Times New Roman"/>
          <w:lang w:eastAsia="el-GR"/>
        </w:rPr>
        <w:t xml:space="preserve">μέχρι εξαντλήσεως των σχετικών πόρων σύμφωνα με τα οριζόμενα </w:t>
      </w:r>
      <w:r w:rsidR="0017632C">
        <w:rPr>
          <w:rFonts w:ascii="Times New Roman" w:eastAsia="Arial Unicode MS" w:hAnsi="Times New Roman" w:cs="Times New Roman"/>
          <w:lang w:eastAsia="el-GR"/>
        </w:rPr>
        <w:t xml:space="preserve"> στην </w:t>
      </w:r>
      <w:r w:rsidR="0017632C" w:rsidRPr="00400934">
        <w:rPr>
          <w:rFonts w:ascii="Times New Roman" w:eastAsia="Arial Unicode MS" w:hAnsi="Times New Roman" w:cs="Times New Roman"/>
          <w:lang w:eastAsia="el-GR"/>
        </w:rPr>
        <w:t>παράγραφο</w:t>
      </w:r>
      <w:r w:rsidR="00C05FE9" w:rsidRPr="00400934">
        <w:rPr>
          <w:rFonts w:ascii="Times New Roman" w:eastAsia="Arial Unicode MS" w:hAnsi="Times New Roman" w:cs="Times New Roman"/>
          <w:lang w:eastAsia="el-GR"/>
        </w:rPr>
        <w:t xml:space="preserve"> 20 του παρόντος άρθρου</w:t>
      </w:r>
      <w:r w:rsidRPr="00400934">
        <w:rPr>
          <w:rFonts w:ascii="Times New Roman" w:hAnsi="Times New Roman" w:cs="Times New Roman"/>
        </w:rPr>
        <w:t>.</w:t>
      </w:r>
      <w:bookmarkEnd w:id="25"/>
      <w:bookmarkEnd w:id="26"/>
    </w:p>
    <w:p w:rsidR="00C05FE9" w:rsidRPr="00400934" w:rsidRDefault="00C05FE9" w:rsidP="00C05FE9">
      <w:pPr>
        <w:numPr>
          <w:ilvl w:val="0"/>
          <w:numId w:val="18"/>
        </w:numPr>
        <w:autoSpaceDE w:val="0"/>
        <w:autoSpaceDN w:val="0"/>
        <w:adjustRightInd w:val="0"/>
        <w:spacing w:after="60" w:line="300" w:lineRule="atLeast"/>
        <w:jc w:val="both"/>
        <w:rPr>
          <w:rFonts w:ascii="Times New Roman" w:hAnsi="Times New Roman" w:cs="Times New Roman"/>
        </w:rPr>
      </w:pPr>
      <w:bookmarkStart w:id="42" w:name="OLE_LINK40"/>
      <w:bookmarkStart w:id="43" w:name="OLE_LINK41"/>
      <w:r w:rsidRPr="00400934">
        <w:rPr>
          <w:rFonts w:ascii="Times New Roman" w:eastAsia="Arial Unicode MS" w:hAnsi="Times New Roman" w:cs="Times New Roman"/>
          <w:lang w:eastAsia="el-GR"/>
        </w:rPr>
        <w:t xml:space="preserve">Για τους </w:t>
      </w:r>
      <w:proofErr w:type="spellStart"/>
      <w:r w:rsidRPr="00400934">
        <w:rPr>
          <w:rFonts w:ascii="Times New Roman" w:eastAsia="Arial Unicode MS" w:hAnsi="Times New Roman" w:cs="Times New Roman"/>
          <w:lang w:eastAsia="el-GR"/>
        </w:rPr>
        <w:t>επικαιροποιημένους</w:t>
      </w:r>
      <w:proofErr w:type="spellEnd"/>
      <w:r w:rsidRPr="00400934">
        <w:rPr>
          <w:rFonts w:ascii="Times New Roman" w:eastAsia="Arial Unicode MS" w:hAnsi="Times New Roman" w:cs="Times New Roman"/>
          <w:lang w:eastAsia="el-GR"/>
        </w:rPr>
        <w:t xml:space="preserve"> Πίνακες Αξιολόγησης Αποτελεσμάτων που προκύπτουν μέχρι εξάντλησης των πόρων της  παραγράφου 21, ακολουθούνται οι διαδικασίες δημοσιότητας από τη ΔΑΟΠ σύμφωνα με τη παράγραφο 16 και 17 της παρούσας (όπως ανάρτηση σε ΔΙΑΥΓΕΙΑ και ιστοσελίδα Περιφέρειας) και οι διαδικασίες ενημέρωσης των δικαιούχων από τις ΔΑΟΚ σύμφωνα με τη παράγραφο 17 της παρούσας</w:t>
      </w:r>
      <w:bookmarkEnd w:id="42"/>
      <w:bookmarkEnd w:id="43"/>
      <w:r w:rsidRPr="00400934">
        <w:rPr>
          <w:rFonts w:ascii="Times New Roman" w:eastAsia="Arial Unicode MS" w:hAnsi="Times New Roman" w:cs="Times New Roman"/>
          <w:lang w:eastAsia="el-GR"/>
        </w:rPr>
        <w:t xml:space="preserve">. </w:t>
      </w:r>
    </w:p>
    <w:p w:rsidR="00C05FE9" w:rsidRPr="00400934" w:rsidRDefault="00F221F3" w:rsidP="00F221F3">
      <w:pPr>
        <w:numPr>
          <w:ilvl w:val="0"/>
          <w:numId w:val="18"/>
        </w:numPr>
        <w:autoSpaceDE w:val="0"/>
        <w:autoSpaceDN w:val="0"/>
        <w:adjustRightInd w:val="0"/>
        <w:spacing w:after="60" w:line="300" w:lineRule="atLeast"/>
        <w:jc w:val="both"/>
        <w:rPr>
          <w:rFonts w:ascii="Times New Roman" w:hAnsi="Times New Roman" w:cs="Times New Roman"/>
        </w:rPr>
      </w:pPr>
      <w:r w:rsidRPr="00400934">
        <w:rPr>
          <w:rFonts w:ascii="Times New Roman" w:eastAsia="Arial Unicode MS" w:hAnsi="Times New Roman" w:cs="Times New Roman"/>
        </w:rPr>
        <w:t>Κατά την Αξιολόγηση οι Πίνακες Αποτελεσμάτων Αξιολόγησης οι οποίοι συντάσσονται στο ΠΣΚΕ, μεταφέρονται στο ΟΠΣΑΑ, μέσω κατάλληλης διαδικτυακής υπηρεσίας που παρέχεται από το ΟΠΣΑΑ. Μέσω της διαδικτυακής υπηρεσίας μεταφέρονται στο ΟΠΣΑΑ, οι Αιτήσεις Στήριξης και οι Διοικητικοί Έλεγχοι των Αιτήσεων με τα Φύλλα Αξιολόγησης.</w:t>
      </w:r>
    </w:p>
    <w:p w:rsidR="00BB0FBC" w:rsidRPr="00400934" w:rsidRDefault="00BB0FBC" w:rsidP="00DC60E0">
      <w:pPr>
        <w:autoSpaceDE w:val="0"/>
        <w:autoSpaceDN w:val="0"/>
        <w:adjustRightInd w:val="0"/>
        <w:spacing w:after="60" w:line="300" w:lineRule="atLeast"/>
        <w:jc w:val="both"/>
        <w:rPr>
          <w:rFonts w:ascii="Times New Roman" w:hAnsi="Times New Roman" w:cs="Times New Roman"/>
        </w:rPr>
      </w:pPr>
    </w:p>
    <w:p w:rsidR="006C64BE" w:rsidRPr="00400934" w:rsidRDefault="006C64BE"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17</w:t>
      </w:r>
      <w:r w:rsidR="006B3E4A" w:rsidRPr="00400934">
        <w:rPr>
          <w:rFonts w:ascii="Times New Roman" w:eastAsia="Times New Roman" w:hAnsi="Times New Roman" w:cs="Times New Roman"/>
          <w:b/>
          <w:lang w:eastAsia="el-GR"/>
        </w:rPr>
        <w:t xml:space="preserve"> </w:t>
      </w:r>
    </w:p>
    <w:p w:rsidR="006C64BE" w:rsidRPr="00400934" w:rsidRDefault="006C64BE"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Αποφάσεις Ένταξης Πράξεων</w:t>
      </w:r>
    </w:p>
    <w:p w:rsidR="006C64BE" w:rsidRPr="00400934" w:rsidRDefault="006C64BE" w:rsidP="00E327B3">
      <w:pPr>
        <w:numPr>
          <w:ilvl w:val="0"/>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 αρμόδιος Περιφερειάρχης εκδίδει Απόφαση Ένταξης Πράξεων για τις αιτήσεις που επιλέχθηκαν προς στήριξη μετά από σχετική εισήγηση της </w:t>
      </w:r>
      <w:r w:rsidR="004D71DB" w:rsidRPr="00400934">
        <w:rPr>
          <w:rFonts w:ascii="Times New Roman" w:eastAsia="Times New Roman" w:hAnsi="Times New Roman" w:cs="Times New Roman"/>
          <w:lang w:eastAsia="el-GR"/>
        </w:rPr>
        <w:t>ΔΑΟΠ</w:t>
      </w:r>
      <w:r w:rsidRPr="00400934">
        <w:rPr>
          <w:rFonts w:ascii="Times New Roman" w:eastAsia="Times New Roman" w:hAnsi="Times New Roman" w:cs="Times New Roman"/>
          <w:lang w:eastAsia="el-GR"/>
        </w:rPr>
        <w:t xml:space="preserve">. Η εν λόγω Απόφαση περιλαμβάνει </w:t>
      </w:r>
      <w:r w:rsidR="00D46D41" w:rsidRPr="00400934">
        <w:rPr>
          <w:rFonts w:ascii="Times New Roman" w:eastAsia="Times New Roman" w:hAnsi="Times New Roman" w:cs="Times New Roman"/>
          <w:lang w:eastAsia="el-GR"/>
        </w:rPr>
        <w:t>τις εντασσόμενες πράξεις</w:t>
      </w:r>
      <w:r w:rsidRPr="00400934">
        <w:rPr>
          <w:rFonts w:ascii="Times New Roman" w:eastAsia="Times New Roman" w:hAnsi="Times New Roman" w:cs="Times New Roman"/>
          <w:lang w:eastAsia="el-GR"/>
        </w:rPr>
        <w:t xml:space="preserve"> (</w:t>
      </w:r>
      <w:r w:rsidR="00D46D41" w:rsidRPr="00400934">
        <w:rPr>
          <w:rFonts w:ascii="Times New Roman" w:eastAsia="Times New Roman" w:hAnsi="Times New Roman" w:cs="Times New Roman"/>
          <w:lang w:eastAsia="el-GR"/>
        </w:rPr>
        <w:t>δικαιούχους</w:t>
      </w:r>
      <w:r w:rsidRPr="00400934">
        <w:rPr>
          <w:rFonts w:ascii="Times New Roman" w:eastAsia="Times New Roman" w:hAnsi="Times New Roman" w:cs="Times New Roman"/>
          <w:lang w:eastAsia="el-GR"/>
        </w:rPr>
        <w:t>) σε επίπεδο Περιφέρειας.</w:t>
      </w:r>
    </w:p>
    <w:p w:rsidR="006C64BE" w:rsidRPr="00400934" w:rsidRDefault="006C64BE" w:rsidP="00E327B3">
      <w:pPr>
        <w:numPr>
          <w:ilvl w:val="0"/>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Το σχέδιο της απόφασης ένταξης παράγεται από το ΟΠΣΑΑ με βάση τις πληροφορίες που περιλαμβάνονται στις σχετικές αιτήσεις και τα αποτελέσματα της αξιολόγησης που έχουν καταχωρηθεί ήδη στο ΟΠΣΑΑ.</w:t>
      </w:r>
    </w:p>
    <w:p w:rsidR="00746266" w:rsidRPr="00400934" w:rsidRDefault="00A02560" w:rsidP="00D23AEB">
      <w:pPr>
        <w:numPr>
          <w:ilvl w:val="0"/>
          <w:numId w:val="23"/>
        </w:numPr>
        <w:spacing w:after="60" w:line="300" w:lineRule="atLeast"/>
        <w:ind w:left="357" w:hanging="357"/>
        <w:jc w:val="both"/>
        <w:rPr>
          <w:rFonts w:ascii="Times New Roman" w:eastAsia="Times New Roman" w:hAnsi="Times New Roman" w:cs="Times New Roman"/>
          <w:lang w:eastAsia="el-GR"/>
        </w:rPr>
      </w:pPr>
      <w:r w:rsidRPr="00400934">
        <w:rPr>
          <w:rFonts w:ascii="Times New Roman" w:eastAsia="Arial Unicode MS" w:hAnsi="Times New Roman" w:cs="Times New Roman"/>
        </w:rPr>
        <w:t xml:space="preserve">Η απόφαση ένταξης υπογράφεται μετά τη δημοσιοποίηση των Πινάκων Αποτελεσμάτων Αξιολόγησης της παραγράφου 16 του άρθρου 16 και περιλαμβάνει τους δικαιούχους για τους οποίους δεν απαιτείται η προσκόμιση δικαιολογητικών. Η απόφαση ένταξης </w:t>
      </w:r>
      <w:proofErr w:type="spellStart"/>
      <w:r w:rsidRPr="00400934">
        <w:rPr>
          <w:rFonts w:ascii="Times New Roman" w:eastAsia="Arial Unicode MS" w:hAnsi="Times New Roman" w:cs="Times New Roman"/>
        </w:rPr>
        <w:t>επικαιροποιείται</w:t>
      </w:r>
      <w:proofErr w:type="spellEnd"/>
      <w:r w:rsidRPr="00400934">
        <w:rPr>
          <w:rFonts w:ascii="Times New Roman" w:eastAsia="Arial Unicode MS" w:hAnsi="Times New Roman" w:cs="Times New Roman"/>
        </w:rPr>
        <w:t xml:space="preserve"> μετά το πέρας τον ενστάσεων ή όποτε </w:t>
      </w:r>
      <w:r w:rsidR="00746266" w:rsidRPr="00400934">
        <w:rPr>
          <w:rFonts w:ascii="Times New Roman" w:eastAsia="Arial Unicode MS" w:hAnsi="Times New Roman" w:cs="Times New Roman"/>
        </w:rPr>
        <w:lastRenderedPageBreak/>
        <w:t xml:space="preserve">προκύπτουν νέοι δικαιούχοι κατά </w:t>
      </w:r>
      <w:r w:rsidRPr="00400934">
        <w:rPr>
          <w:rFonts w:ascii="Times New Roman" w:eastAsia="Arial Unicode MS" w:hAnsi="Times New Roman" w:cs="Times New Roman"/>
        </w:rPr>
        <w:t>την εξέλιξη της διαδικασίας αξιολόγησης των εν δυνάμει δικαιούχων και την προσκόμιση επιπλέον δικαιολογητικών.</w:t>
      </w:r>
      <w:r w:rsidR="0037531F" w:rsidRPr="00400934">
        <w:rPr>
          <w:rFonts w:ascii="Times New Roman" w:eastAsia="Times New Roman" w:hAnsi="Times New Roman" w:cs="Times New Roman"/>
          <w:lang w:eastAsia="el-GR"/>
        </w:rPr>
        <w:t xml:space="preserve"> Μετά το πέρας της αξιολόγησης και </w:t>
      </w:r>
      <w:r w:rsidR="00746266" w:rsidRPr="00400934">
        <w:rPr>
          <w:rFonts w:ascii="Times New Roman" w:eastAsia="Times New Roman" w:hAnsi="Times New Roman" w:cs="Times New Roman"/>
          <w:lang w:eastAsia="el-GR"/>
        </w:rPr>
        <w:t>της εξέτασης</w:t>
      </w:r>
      <w:r w:rsidR="0037531F" w:rsidRPr="00400934">
        <w:rPr>
          <w:rFonts w:ascii="Times New Roman" w:eastAsia="Times New Roman" w:hAnsi="Times New Roman" w:cs="Times New Roman"/>
          <w:lang w:eastAsia="el-GR"/>
        </w:rPr>
        <w:t xml:space="preserve"> ενστάσεων η απόφαση </w:t>
      </w:r>
      <w:proofErr w:type="spellStart"/>
      <w:r w:rsidR="0037531F" w:rsidRPr="00400934">
        <w:rPr>
          <w:rFonts w:ascii="Times New Roman" w:eastAsia="Times New Roman" w:hAnsi="Times New Roman" w:cs="Times New Roman"/>
          <w:lang w:eastAsia="el-GR"/>
        </w:rPr>
        <w:t>επικαιροποιείται</w:t>
      </w:r>
      <w:proofErr w:type="spellEnd"/>
      <w:r w:rsidR="0037531F" w:rsidRPr="00400934">
        <w:rPr>
          <w:rFonts w:ascii="Times New Roman" w:eastAsia="Times New Roman" w:hAnsi="Times New Roman" w:cs="Times New Roman"/>
          <w:lang w:eastAsia="el-GR"/>
        </w:rPr>
        <w:t xml:space="preserve"> </w:t>
      </w:r>
      <w:r w:rsidR="00D46D41" w:rsidRPr="00400934">
        <w:rPr>
          <w:rFonts w:ascii="Times New Roman" w:eastAsia="Times New Roman" w:hAnsi="Times New Roman" w:cs="Times New Roman"/>
          <w:lang w:eastAsia="el-GR"/>
        </w:rPr>
        <w:t>κάθε έξι μήνες</w:t>
      </w:r>
      <w:r w:rsidR="0037531F" w:rsidRPr="00400934">
        <w:rPr>
          <w:rFonts w:ascii="Times New Roman" w:eastAsia="Times New Roman" w:hAnsi="Times New Roman" w:cs="Times New Roman"/>
          <w:lang w:eastAsia="el-GR"/>
        </w:rPr>
        <w:t xml:space="preserve"> για να καλύψει τυχόν μεταβολές που έχουν συμβεί. </w:t>
      </w:r>
      <w:r w:rsidR="006C64BE" w:rsidRPr="00400934">
        <w:rPr>
          <w:rFonts w:ascii="Times New Roman" w:eastAsia="Times New Roman" w:hAnsi="Times New Roman" w:cs="Times New Roman"/>
          <w:lang w:eastAsia="el-GR"/>
        </w:rPr>
        <w:t xml:space="preserve"> </w:t>
      </w:r>
    </w:p>
    <w:p w:rsidR="006C64BE" w:rsidRPr="00400934" w:rsidRDefault="0037531F" w:rsidP="00E327B3">
      <w:pPr>
        <w:numPr>
          <w:ilvl w:val="0"/>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w:t>
      </w:r>
      <w:r w:rsidR="006C64BE" w:rsidRPr="00400934">
        <w:rPr>
          <w:rFonts w:ascii="Times New Roman" w:eastAsia="Times New Roman" w:hAnsi="Times New Roman" w:cs="Times New Roman"/>
          <w:lang w:eastAsia="el-GR"/>
        </w:rPr>
        <w:t xml:space="preserve"> Απόφαση Έντα</w:t>
      </w:r>
      <w:r w:rsidR="00D40B2C" w:rsidRPr="00400934">
        <w:rPr>
          <w:rFonts w:ascii="Times New Roman" w:eastAsia="Times New Roman" w:hAnsi="Times New Roman" w:cs="Times New Roman"/>
          <w:lang w:eastAsia="el-GR"/>
        </w:rPr>
        <w:t>ξης περιλαμβάνει κατ’ ελάχιστον τ</w:t>
      </w:r>
      <w:r w:rsidR="006C64BE" w:rsidRPr="00400934">
        <w:rPr>
          <w:rFonts w:ascii="Times New Roman" w:eastAsia="Times New Roman" w:hAnsi="Times New Roman" w:cs="Times New Roman"/>
          <w:lang w:eastAsia="el-GR"/>
        </w:rPr>
        <w:t xml:space="preserve">ους εντασσόμενους δικαιούχους και τα βασικά στοιχεία των αντίστοιχων πράξεων και ειδικά τα εξής: </w:t>
      </w:r>
    </w:p>
    <w:p w:rsidR="006C64BE" w:rsidRPr="00400934" w:rsidRDefault="006C64BE" w:rsidP="00E327B3">
      <w:pPr>
        <w:numPr>
          <w:ilvl w:val="1"/>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Ονομα</w:t>
      </w:r>
      <w:bookmarkStart w:id="44" w:name="OLE_LINK11"/>
      <w:r w:rsidRPr="00400934">
        <w:rPr>
          <w:rFonts w:ascii="Times New Roman" w:eastAsia="Times New Roman" w:hAnsi="Times New Roman" w:cs="Times New Roman"/>
          <w:lang w:eastAsia="el-GR"/>
        </w:rPr>
        <w:t>τεπώνυμο ή επωνυμία δικαιούχου (τίτλος πράξ</w:t>
      </w:r>
      <w:bookmarkEnd w:id="44"/>
      <w:r w:rsidRPr="00400934">
        <w:rPr>
          <w:rFonts w:ascii="Times New Roman" w:eastAsia="Times New Roman" w:hAnsi="Times New Roman" w:cs="Times New Roman"/>
          <w:lang w:eastAsia="el-GR"/>
        </w:rPr>
        <w:t>ης),</w:t>
      </w:r>
    </w:p>
    <w:p w:rsidR="00FF5CF5" w:rsidRPr="00400934" w:rsidRDefault="00FF5CF5" w:rsidP="00E327B3">
      <w:pPr>
        <w:numPr>
          <w:ilvl w:val="1"/>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ΑΦΜ δικαιούχου,</w:t>
      </w:r>
    </w:p>
    <w:p w:rsidR="006C64BE" w:rsidRPr="00400934" w:rsidRDefault="00F30EA2" w:rsidP="00E327B3">
      <w:pPr>
        <w:numPr>
          <w:ilvl w:val="1"/>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Προϋπολογισμός (ποσό στήριξη</w:t>
      </w:r>
      <w:r w:rsidR="006C64BE" w:rsidRPr="00400934">
        <w:rPr>
          <w:rFonts w:ascii="Times New Roman" w:eastAsia="Times New Roman" w:hAnsi="Times New Roman" w:cs="Times New Roman"/>
          <w:lang w:eastAsia="el-GR"/>
        </w:rPr>
        <w:t>ς) πράξης,</w:t>
      </w:r>
    </w:p>
    <w:p w:rsidR="006C64BE" w:rsidRPr="00400934" w:rsidRDefault="006C64BE" w:rsidP="00E327B3">
      <w:pPr>
        <w:numPr>
          <w:ilvl w:val="1"/>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Τόπος υλοποίησης πράξης</w:t>
      </w:r>
      <w:r w:rsidR="00742B24" w:rsidRPr="00400934">
        <w:rPr>
          <w:rFonts w:ascii="Times New Roman" w:eastAsia="Times New Roman" w:hAnsi="Times New Roman" w:cs="Times New Roman"/>
          <w:lang w:eastAsia="el-GR"/>
        </w:rPr>
        <w:t xml:space="preserve"> (διεύθυνση, ΤΚ κ.λπ.)</w:t>
      </w:r>
      <w:r w:rsidRPr="00400934">
        <w:rPr>
          <w:rFonts w:ascii="Times New Roman" w:eastAsia="Times New Roman" w:hAnsi="Times New Roman" w:cs="Times New Roman"/>
          <w:lang w:eastAsia="el-GR"/>
        </w:rPr>
        <w:t xml:space="preserve">, </w:t>
      </w:r>
    </w:p>
    <w:p w:rsidR="006C64BE" w:rsidRPr="00400934" w:rsidRDefault="006C64BE" w:rsidP="00E327B3">
      <w:pPr>
        <w:numPr>
          <w:ilvl w:val="1"/>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Στόχους του επιχειρηματικού σχεδίου και λοιπές υποχρεώσεις/δεσμεύσεις των δικαιούχων. Αναφορικά με τους στόχους του επιχειρηματικού σχεδίου και τις λοιπές υποχρεώσεις/δεσμεύσεις των δικαιούχων καθώς και τις ημερομηνίες επίτευξης αυτών η απόφαση θα παραπέμπει στην αίτηση στήριξης και το επιχειρηματικό σχέδιο, όπως αυτά έχουν υποβληθεί από το δικαιούχο στο ΠΣΚΕ και διαμορφωθεί κατά το διοικητικό έλεγχό της αίτησης – φακέλου υποψηφιότητας.</w:t>
      </w:r>
    </w:p>
    <w:p w:rsidR="006C64BE" w:rsidRPr="00400934" w:rsidRDefault="006C64BE" w:rsidP="00E327B3">
      <w:pPr>
        <w:numPr>
          <w:ilvl w:val="1"/>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Διαδικασία χορήγησης της </w:t>
      </w:r>
      <w:r w:rsidR="00F30EA2"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ελέγχων και παρακολούθησης της υλοποίησης καθώς και σχετικές κυρώσεις για τα οποία η απόφαση θα παραπέμπει στο θεσμικό πλαίσιο του υπομέτρου.</w:t>
      </w:r>
    </w:p>
    <w:p w:rsidR="006C64BE" w:rsidRPr="00400934" w:rsidRDefault="006C64BE" w:rsidP="00E327B3">
      <w:pPr>
        <w:numPr>
          <w:ilvl w:val="0"/>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Με ευθύνη της Δ</w:t>
      </w:r>
      <w:r w:rsidR="004D71DB" w:rsidRPr="00400934">
        <w:rPr>
          <w:rFonts w:ascii="Times New Roman" w:eastAsia="Times New Roman" w:hAnsi="Times New Roman" w:cs="Times New Roman"/>
          <w:lang w:eastAsia="el-GR"/>
        </w:rPr>
        <w:t>ΑΟΠ</w:t>
      </w:r>
      <w:r w:rsidRPr="00400934">
        <w:rPr>
          <w:rFonts w:ascii="Times New Roman" w:eastAsia="Times New Roman" w:hAnsi="Times New Roman" w:cs="Times New Roman"/>
          <w:lang w:eastAsia="el-GR"/>
        </w:rPr>
        <w:t xml:space="preserve"> η εν λόγω </w:t>
      </w:r>
      <w:r w:rsidRPr="00B6361F">
        <w:rPr>
          <w:rFonts w:ascii="Times New Roman" w:eastAsia="Times New Roman" w:hAnsi="Times New Roman" w:cs="Times New Roman"/>
          <w:lang w:eastAsia="el-GR"/>
        </w:rPr>
        <w:t xml:space="preserve">απόφαση και οι </w:t>
      </w:r>
      <w:r w:rsidR="000A7AE3" w:rsidRPr="00B6361F">
        <w:rPr>
          <w:rFonts w:ascii="Times New Roman" w:eastAsia="Times New Roman" w:hAnsi="Times New Roman" w:cs="Times New Roman"/>
          <w:iCs/>
          <w:lang w:eastAsia="el-GR"/>
        </w:rPr>
        <w:t>ο</w:t>
      </w:r>
      <w:r w:rsidRPr="00B6361F">
        <w:rPr>
          <w:rFonts w:ascii="Times New Roman" w:eastAsia="Times New Roman" w:hAnsi="Times New Roman" w:cs="Times New Roman"/>
          <w:iCs/>
          <w:lang w:eastAsia="el-GR"/>
        </w:rPr>
        <w:t xml:space="preserve">ριστικοί πίνακες </w:t>
      </w:r>
      <w:r w:rsidRPr="00B6361F">
        <w:rPr>
          <w:rFonts w:ascii="Times New Roman" w:eastAsia="Times New Roman" w:hAnsi="Times New Roman" w:cs="Times New Roman"/>
          <w:lang w:eastAsia="el-GR"/>
        </w:rPr>
        <w:t xml:space="preserve">αυτής </w:t>
      </w:r>
      <w:r w:rsidRPr="00B6361F">
        <w:rPr>
          <w:rFonts w:ascii="Times New Roman" w:eastAsia="Times New Roman" w:hAnsi="Times New Roman" w:cs="Times New Roman"/>
          <w:iCs/>
          <w:lang w:eastAsia="el-GR"/>
        </w:rPr>
        <w:t xml:space="preserve">υποχρεωτικά αναρτώνται </w:t>
      </w:r>
      <w:r w:rsidRPr="00B6361F">
        <w:rPr>
          <w:rFonts w:ascii="Times New Roman" w:eastAsia="Times New Roman" w:hAnsi="Times New Roman" w:cs="Times New Roman"/>
          <w:lang w:eastAsia="el-GR"/>
        </w:rPr>
        <w:t xml:space="preserve">σε ηλεκτρονική μορφή στην ιστοσελίδα της </w:t>
      </w:r>
      <w:r w:rsidRPr="00B6361F">
        <w:rPr>
          <w:rFonts w:ascii="Times New Roman" w:eastAsia="Times New Roman" w:hAnsi="Times New Roman" w:cs="Times New Roman"/>
          <w:iCs/>
          <w:lang w:eastAsia="el-GR"/>
        </w:rPr>
        <w:t xml:space="preserve">Περιφέρειας και </w:t>
      </w:r>
      <w:r w:rsidRPr="00B6361F">
        <w:rPr>
          <w:rFonts w:ascii="Times New Roman" w:eastAsia="Times New Roman" w:hAnsi="Times New Roman" w:cs="Times New Roman"/>
          <w:lang w:eastAsia="el-GR"/>
        </w:rPr>
        <w:t>στο πρόγραμμα «</w:t>
      </w:r>
      <w:r w:rsidR="000A7AE3" w:rsidRPr="00B6361F">
        <w:rPr>
          <w:rFonts w:ascii="Times New Roman" w:eastAsia="Times New Roman" w:hAnsi="Times New Roman" w:cs="Times New Roman"/>
          <w:lang w:eastAsia="el-GR"/>
        </w:rPr>
        <w:t>Διαύγεια</w:t>
      </w:r>
      <w:r w:rsidRPr="00B6361F">
        <w:rPr>
          <w:rFonts w:ascii="Times New Roman" w:eastAsia="Times New Roman" w:hAnsi="Times New Roman" w:cs="Times New Roman"/>
          <w:lang w:eastAsia="el-GR"/>
        </w:rPr>
        <w:t xml:space="preserve">» και κοινοποιούνται </w:t>
      </w:r>
      <w:r w:rsidRPr="00B6361F">
        <w:rPr>
          <w:rFonts w:ascii="Times New Roman" w:eastAsia="Times New Roman" w:hAnsi="Times New Roman" w:cs="Times New Roman"/>
          <w:iCs/>
          <w:lang w:eastAsia="el-GR"/>
        </w:rPr>
        <w:t>στις Δ</w:t>
      </w:r>
      <w:r w:rsidR="001062C3" w:rsidRPr="00B6361F">
        <w:rPr>
          <w:rFonts w:ascii="Times New Roman" w:eastAsia="Times New Roman" w:hAnsi="Times New Roman" w:cs="Times New Roman"/>
          <w:iCs/>
          <w:lang w:eastAsia="el-GR"/>
        </w:rPr>
        <w:t>ΑΟΚ</w:t>
      </w:r>
      <w:r w:rsidRPr="00B6361F">
        <w:rPr>
          <w:rFonts w:ascii="Times New Roman" w:eastAsia="Times New Roman" w:hAnsi="Times New Roman" w:cs="Times New Roman"/>
          <w:iCs/>
          <w:lang w:eastAsia="el-GR"/>
        </w:rPr>
        <w:t xml:space="preserve"> των Περιφερειακών Ενοτήτων</w:t>
      </w:r>
      <w:r w:rsidR="002317E3" w:rsidRPr="00B6361F">
        <w:rPr>
          <w:rFonts w:ascii="Times New Roman" w:eastAsia="Times New Roman" w:hAnsi="Times New Roman" w:cs="Times New Roman"/>
          <w:iCs/>
          <w:lang w:eastAsia="el-GR"/>
        </w:rPr>
        <w:t xml:space="preserve"> καθώς και </w:t>
      </w:r>
      <w:r w:rsidRPr="00B6361F">
        <w:rPr>
          <w:rFonts w:ascii="Times New Roman" w:eastAsia="Times New Roman" w:hAnsi="Times New Roman" w:cs="Times New Roman"/>
          <w:lang w:eastAsia="el-GR"/>
        </w:rPr>
        <w:t>στις Ειδικές Υπηρεσίες του ΠΑΑ (ΕΥΔ και ΕΥΕ)</w:t>
      </w:r>
      <w:r w:rsidRPr="00B6361F">
        <w:rPr>
          <w:rFonts w:ascii="Times New Roman" w:eastAsia="Times New Roman" w:hAnsi="Times New Roman" w:cs="Times New Roman"/>
          <w:iCs/>
          <w:lang w:eastAsia="el-GR"/>
        </w:rPr>
        <w:t xml:space="preserve"> και στον ΟΠΕΚΕΠΕ</w:t>
      </w:r>
      <w:r w:rsidR="002317E3" w:rsidRPr="00B6361F">
        <w:rPr>
          <w:rFonts w:ascii="Times New Roman" w:eastAsia="Times New Roman" w:hAnsi="Times New Roman" w:cs="Times New Roman"/>
          <w:iCs/>
          <w:lang w:eastAsia="el-GR"/>
        </w:rPr>
        <w:t xml:space="preserve"> με ηλεκτρονικά μέσα</w:t>
      </w:r>
      <w:r w:rsidRPr="00B6361F">
        <w:rPr>
          <w:rFonts w:ascii="Times New Roman" w:eastAsia="Times New Roman" w:hAnsi="Times New Roman" w:cs="Times New Roman"/>
          <w:iCs/>
          <w:lang w:eastAsia="el-GR"/>
        </w:rPr>
        <w:t xml:space="preserve">, ενώ δύναται η δημοσιοποίησή τους με κάθε άλλο πρόσφορο μέσο (όπως ανάρτηση </w:t>
      </w:r>
      <w:r w:rsidRPr="00B6361F">
        <w:rPr>
          <w:rFonts w:ascii="Times New Roman" w:eastAsia="Times New Roman" w:hAnsi="Times New Roman" w:cs="Times New Roman"/>
          <w:lang w:eastAsia="el-GR"/>
        </w:rPr>
        <w:t>στις έδρες των Δ</w:t>
      </w:r>
      <w:r w:rsidR="001062C3" w:rsidRPr="00B6361F">
        <w:rPr>
          <w:rFonts w:ascii="Times New Roman" w:eastAsia="Times New Roman" w:hAnsi="Times New Roman" w:cs="Times New Roman"/>
          <w:lang w:eastAsia="el-GR"/>
        </w:rPr>
        <w:t>ΑΟΠ</w:t>
      </w:r>
      <w:r w:rsidRPr="00B6361F">
        <w:rPr>
          <w:rFonts w:ascii="Times New Roman" w:eastAsia="Times New Roman" w:hAnsi="Times New Roman" w:cs="Times New Roman"/>
          <w:lang w:eastAsia="el-GR"/>
        </w:rPr>
        <w:t>, των</w:t>
      </w:r>
      <w:r w:rsidRPr="00400934">
        <w:rPr>
          <w:rFonts w:ascii="Times New Roman" w:eastAsia="Times New Roman" w:hAnsi="Times New Roman" w:cs="Times New Roman"/>
          <w:lang w:eastAsia="el-GR"/>
        </w:rPr>
        <w:t xml:space="preserve"> Δ</w:t>
      </w:r>
      <w:r w:rsidR="001062C3" w:rsidRPr="00400934">
        <w:rPr>
          <w:rFonts w:ascii="Times New Roman" w:eastAsia="Times New Roman" w:hAnsi="Times New Roman" w:cs="Times New Roman"/>
          <w:lang w:eastAsia="el-GR"/>
        </w:rPr>
        <w:t>ΑΟΚ</w:t>
      </w:r>
      <w:r w:rsidR="000A7AE3" w:rsidRPr="00400934">
        <w:rPr>
          <w:rFonts w:ascii="Times New Roman" w:eastAsia="Times New Roman" w:hAnsi="Times New Roman" w:cs="Times New Roman"/>
          <w:lang w:eastAsia="el-GR"/>
        </w:rPr>
        <w:t xml:space="preserve"> των Περιφερειακών Ενοτήτων).</w:t>
      </w:r>
    </w:p>
    <w:p w:rsidR="00DA62EC" w:rsidRPr="00400934" w:rsidRDefault="00DA62EC" w:rsidP="00E327B3">
      <w:pPr>
        <w:numPr>
          <w:ilvl w:val="0"/>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Με ευθύνη της ΔΑΟΠ τηρείται αρχείο δημοσιοποίησης.</w:t>
      </w:r>
    </w:p>
    <w:p w:rsidR="00693708" w:rsidRPr="00400934" w:rsidRDefault="00693708" w:rsidP="00693708">
      <w:pPr>
        <w:numPr>
          <w:ilvl w:val="0"/>
          <w:numId w:val="23"/>
        </w:numPr>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lang w:eastAsia="el-GR"/>
        </w:rPr>
        <w:t>Η Απόφαση Ένταξης καταχ</w:t>
      </w:r>
      <w:r w:rsidR="00BC5F58">
        <w:rPr>
          <w:rFonts w:ascii="Times New Roman" w:eastAsia="Arial Unicode MS" w:hAnsi="Times New Roman" w:cs="Times New Roman"/>
          <w:lang w:eastAsia="el-GR"/>
        </w:rPr>
        <w:t>ωρίζεται στο ΟΠΣΑΑ από τις ΔΑΟΠ</w:t>
      </w:r>
      <w:r w:rsidRPr="00400934">
        <w:rPr>
          <w:rFonts w:ascii="Times New Roman" w:eastAsia="Arial Unicode MS" w:hAnsi="Times New Roman" w:cs="Times New Roman"/>
          <w:lang w:eastAsia="el-GR"/>
        </w:rPr>
        <w:t xml:space="preserve"> και δημιουργείται Τεχνικό Δελτίο Πράξης για κάθε μια από τις Αιτήσεις που εντάσσονται. Η Απόφαση Ένταξης μεταφέρεται στο ΠΣΚΕ μέσω κατάλληλης διαδικτυακής υπηρεσίας που παρέχεται από το ΟΠΣΑΑ. </w:t>
      </w:r>
    </w:p>
    <w:p w:rsidR="00FF5CF5" w:rsidRPr="00400934" w:rsidRDefault="000060C4" w:rsidP="00FF5CF5">
      <w:pPr>
        <w:pStyle w:val="a3"/>
        <w:numPr>
          <w:ilvl w:val="0"/>
          <w:numId w:val="23"/>
        </w:numPr>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color w:val="000000"/>
        </w:rPr>
        <w:t>Με ευθύνη των οικείων ΔΑΟΚ</w:t>
      </w:r>
      <w:r w:rsidR="00693708" w:rsidRPr="00400934">
        <w:rPr>
          <w:rFonts w:ascii="Times New Roman" w:eastAsia="Arial Unicode MS" w:hAnsi="Times New Roman" w:cs="Times New Roman"/>
          <w:color w:val="000000"/>
        </w:rPr>
        <w:t>, η</w:t>
      </w:r>
      <w:r w:rsidRPr="00400934">
        <w:rPr>
          <w:rFonts w:ascii="Times New Roman" w:eastAsia="Arial Unicode MS" w:hAnsi="Times New Roman" w:cs="Times New Roman"/>
          <w:color w:val="000000"/>
        </w:rPr>
        <w:t xml:space="preserve"> Απόφαση Ένταξης κοινοποιείται ατομικά σε κάθε δικαιούχο με αποστολή ηλεκτρονικού μηνύματος στη διεύθυνση ηλεκτρονικού ταχυδρομείου που αυτός έχει δηλώσει στο ΠΣΚΕ.</w:t>
      </w:r>
    </w:p>
    <w:p w:rsidR="006C64BE" w:rsidRPr="00400934" w:rsidRDefault="006C64BE" w:rsidP="00E327B3">
      <w:pPr>
        <w:numPr>
          <w:ilvl w:val="0"/>
          <w:numId w:val="2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απόφαση ένταξης πράξεων αποτελεί την πρόταση εγγραφής τους στο Πρόγραμμα Δημοσίων Επενδύσεων (ΠΔΕ), οπότε μετά την έκδοση και την οριστικοποίηση των στοιχείων </w:t>
      </w:r>
      <w:r w:rsidR="000A7AE3" w:rsidRPr="00400934">
        <w:rPr>
          <w:rFonts w:ascii="Times New Roman" w:eastAsia="Times New Roman" w:hAnsi="Times New Roman" w:cs="Times New Roman"/>
          <w:lang w:eastAsia="el-GR"/>
        </w:rPr>
        <w:t>της</w:t>
      </w:r>
      <w:r w:rsidRPr="00400934">
        <w:rPr>
          <w:rFonts w:ascii="Times New Roman" w:eastAsia="Times New Roman" w:hAnsi="Times New Roman" w:cs="Times New Roman"/>
          <w:lang w:eastAsia="el-GR"/>
        </w:rPr>
        <w:t xml:space="preserve"> στο ΟΠΣΑΑ, δημιουργείται αυτόματα ηλεκτρονική πρόταση εγγραφής στο ΠΔΕ. Η οριστική εγγραφή της πράξης στο ΠΔΕ γίνεται σύμφωνα με τις εκάστοτε ισχύουσες διατάξεις.</w:t>
      </w:r>
    </w:p>
    <w:p w:rsidR="00BB0FBC" w:rsidRPr="00400934" w:rsidRDefault="00BB0FBC" w:rsidP="00E327B3">
      <w:pPr>
        <w:autoSpaceDE w:val="0"/>
        <w:autoSpaceDN w:val="0"/>
        <w:adjustRightInd w:val="0"/>
        <w:spacing w:after="60" w:line="300" w:lineRule="atLeast"/>
        <w:jc w:val="both"/>
        <w:rPr>
          <w:rFonts w:ascii="Times New Roman" w:eastAsia="Times New Roman" w:hAnsi="Times New Roman" w:cs="Times New Roman"/>
          <w:lang w:eastAsia="el-GR"/>
        </w:rPr>
      </w:pPr>
    </w:p>
    <w:p w:rsidR="006C64BE" w:rsidRPr="00400934" w:rsidRDefault="006C64BE" w:rsidP="00A02560">
      <w:pPr>
        <w:autoSpaceDE w:val="0"/>
        <w:autoSpaceDN w:val="0"/>
        <w:adjustRightInd w:val="0"/>
        <w:spacing w:after="60" w:line="300" w:lineRule="atLeast"/>
        <w:ind w:left="567" w:hanging="567"/>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18</w:t>
      </w:r>
      <w:r w:rsidR="006B3E4A" w:rsidRPr="00400934">
        <w:rPr>
          <w:rFonts w:ascii="Times New Roman" w:eastAsia="Times New Roman" w:hAnsi="Times New Roman" w:cs="Times New Roman"/>
          <w:b/>
          <w:lang w:eastAsia="el-GR"/>
        </w:rPr>
        <w:t xml:space="preserve"> </w:t>
      </w:r>
    </w:p>
    <w:p w:rsidR="006B3E4A" w:rsidRPr="00400934" w:rsidRDefault="00A02560" w:rsidP="00A02560">
      <w:pPr>
        <w:autoSpaceDE w:val="0"/>
        <w:autoSpaceDN w:val="0"/>
        <w:adjustRightInd w:val="0"/>
        <w:spacing w:after="60" w:line="300" w:lineRule="atLeast"/>
        <w:ind w:left="567" w:hanging="567"/>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Υπο</w:t>
      </w:r>
      <w:r w:rsidR="00693708" w:rsidRPr="00400934">
        <w:rPr>
          <w:rFonts w:ascii="Times New Roman" w:eastAsia="Times New Roman" w:hAnsi="Times New Roman" w:cs="Times New Roman"/>
          <w:b/>
          <w:lang w:eastAsia="el-GR"/>
        </w:rPr>
        <w:t>βολή</w:t>
      </w:r>
      <w:r w:rsidRPr="00400934">
        <w:rPr>
          <w:rFonts w:ascii="Times New Roman" w:eastAsia="Times New Roman" w:hAnsi="Times New Roman" w:cs="Times New Roman"/>
          <w:b/>
          <w:lang w:eastAsia="el-GR"/>
        </w:rPr>
        <w:t xml:space="preserve"> </w:t>
      </w:r>
      <w:r w:rsidR="00DA62EC" w:rsidRPr="00400934">
        <w:rPr>
          <w:rFonts w:ascii="Times New Roman" w:eastAsia="Times New Roman" w:hAnsi="Times New Roman" w:cs="Times New Roman"/>
          <w:b/>
          <w:lang w:eastAsia="el-GR"/>
        </w:rPr>
        <w:t>Ενστάσεων</w:t>
      </w:r>
      <w:r w:rsidRPr="00400934">
        <w:rPr>
          <w:rFonts w:ascii="Times New Roman" w:eastAsia="Times New Roman" w:hAnsi="Times New Roman" w:cs="Times New Roman"/>
          <w:b/>
          <w:lang w:eastAsia="el-GR"/>
        </w:rPr>
        <w:t xml:space="preserve"> </w:t>
      </w:r>
    </w:p>
    <w:p w:rsidR="00CE7759" w:rsidRPr="00400934" w:rsidRDefault="006C64BE" w:rsidP="00CE7759">
      <w:pPr>
        <w:numPr>
          <w:ilvl w:val="0"/>
          <w:numId w:val="20"/>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Οι υποψήφιοι των οποίων οι αιτήσεις έχουν συμπεριληφθεί στους Πίνακες Αποτελεσμάτων έχουν το δικαίωμα υποβολής </w:t>
      </w:r>
      <w:proofErr w:type="spellStart"/>
      <w:r w:rsidRPr="00400934">
        <w:rPr>
          <w:rFonts w:ascii="Times New Roman" w:eastAsia="Times New Roman" w:hAnsi="Times New Roman" w:cs="Times New Roman"/>
          <w:lang w:eastAsia="el-GR"/>
        </w:rPr>
        <w:t>ενδικοφανούς</w:t>
      </w:r>
      <w:proofErr w:type="spellEnd"/>
      <w:r w:rsidRPr="00400934">
        <w:rPr>
          <w:rFonts w:ascii="Times New Roman" w:eastAsia="Times New Roman" w:hAnsi="Times New Roman" w:cs="Times New Roman"/>
          <w:lang w:eastAsia="el-GR"/>
        </w:rPr>
        <w:t xml:space="preserve"> προσφυγής με την έννοια του </w:t>
      </w:r>
      <w:r w:rsidR="009969A4">
        <w:rPr>
          <w:rFonts w:ascii="Times New Roman" w:eastAsia="Times New Roman" w:hAnsi="Times New Roman" w:cs="Times New Roman"/>
          <w:lang w:eastAsia="el-GR"/>
        </w:rPr>
        <w:t xml:space="preserve">άρθρου 25 του νόμου 2690/1999, </w:t>
      </w:r>
      <w:r w:rsidRPr="00400934">
        <w:rPr>
          <w:rFonts w:ascii="Times New Roman" w:eastAsia="Times New Roman" w:hAnsi="Times New Roman" w:cs="Times New Roman"/>
          <w:lang w:eastAsia="el-GR"/>
        </w:rPr>
        <w:t xml:space="preserve">εφεξής «ένσταση» κατά της σχετικής απόφασης </w:t>
      </w:r>
      <w:r w:rsidR="00CE7759" w:rsidRPr="00400934">
        <w:rPr>
          <w:rFonts w:ascii="Times New Roman" w:eastAsia="Times New Roman" w:hAnsi="Times New Roman" w:cs="Times New Roman"/>
          <w:lang w:eastAsia="el-GR"/>
        </w:rPr>
        <w:t xml:space="preserve">των </w:t>
      </w:r>
      <w:r w:rsidRPr="00400934">
        <w:rPr>
          <w:rFonts w:ascii="Times New Roman" w:eastAsia="Times New Roman" w:hAnsi="Times New Roman" w:cs="Times New Roman"/>
          <w:lang w:eastAsia="el-GR"/>
        </w:rPr>
        <w:t>Αποτελεσμάτων</w:t>
      </w:r>
      <w:r w:rsidR="00CE7759" w:rsidRPr="00400934">
        <w:rPr>
          <w:rFonts w:ascii="Times New Roman" w:eastAsia="Times New Roman" w:hAnsi="Times New Roman" w:cs="Times New Roman"/>
          <w:lang w:eastAsia="el-GR"/>
        </w:rPr>
        <w:t xml:space="preserve"> Αξιολόγησης</w:t>
      </w:r>
      <w:r w:rsidRPr="00400934">
        <w:rPr>
          <w:rFonts w:ascii="Times New Roman" w:eastAsia="Times New Roman" w:hAnsi="Times New Roman" w:cs="Times New Roman"/>
          <w:lang w:eastAsia="el-GR"/>
        </w:rPr>
        <w:t>.</w:t>
      </w:r>
      <w:r w:rsidR="003E665F" w:rsidRPr="00400934">
        <w:rPr>
          <w:rFonts w:ascii="Times New Roman" w:eastAsia="Times New Roman" w:hAnsi="Times New Roman" w:cs="Times New Roman"/>
          <w:lang w:eastAsia="el-GR"/>
        </w:rPr>
        <w:t xml:space="preserve"> </w:t>
      </w:r>
    </w:p>
    <w:p w:rsidR="00693708" w:rsidRPr="00400934" w:rsidRDefault="006C64BE" w:rsidP="00693708">
      <w:pPr>
        <w:numPr>
          <w:ilvl w:val="0"/>
          <w:numId w:val="20"/>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Οι ενστάσεις του παρόντος ασκούντα</w:t>
      </w:r>
      <w:r w:rsidR="000A7AE3" w:rsidRPr="00400934">
        <w:rPr>
          <w:rFonts w:ascii="Times New Roman" w:eastAsia="Times New Roman" w:hAnsi="Times New Roman" w:cs="Times New Roman"/>
          <w:lang w:eastAsia="el-GR"/>
        </w:rPr>
        <w:t xml:space="preserve">ι </w:t>
      </w:r>
      <w:r w:rsidR="00693708" w:rsidRPr="00400934">
        <w:rPr>
          <w:rFonts w:ascii="Times New Roman" w:eastAsia="Arial Unicode MS" w:hAnsi="Times New Roman" w:cs="Times New Roman"/>
        </w:rPr>
        <w:t xml:space="preserve">άπαξ, εντός της </w:t>
      </w:r>
      <w:r w:rsidR="00693708" w:rsidRPr="007D192E">
        <w:rPr>
          <w:rFonts w:ascii="Times New Roman" w:eastAsia="Arial Unicode MS" w:hAnsi="Times New Roman" w:cs="Times New Roman"/>
        </w:rPr>
        <w:t>αποκλειστικής προθεσμίας των δεκαπέντε ημερολογιακών ημερών, από την επομένη της έκδοσης της απόφασης του Περιφερειάρχη σύμφωνα με την  παράγραφο 16 του άρθρου 16.</w:t>
      </w:r>
      <w:r w:rsidRPr="007D192E">
        <w:rPr>
          <w:rFonts w:ascii="Times New Roman" w:eastAsia="Times New Roman" w:hAnsi="Times New Roman" w:cs="Times New Roman"/>
          <w:lang w:eastAsia="el-GR"/>
        </w:rPr>
        <w:t xml:space="preserve"> </w:t>
      </w:r>
      <w:r w:rsidR="003E665F" w:rsidRPr="007D192E">
        <w:rPr>
          <w:rFonts w:ascii="Times New Roman" w:eastAsia="Times New Roman" w:hAnsi="Times New Roman" w:cs="Times New Roman"/>
          <w:lang w:eastAsia="el-GR"/>
        </w:rPr>
        <w:t>Ενστάσεις που υποβάλλονται εκτός των προβλεπομένων προθεσμιών</w:t>
      </w:r>
      <w:r w:rsidR="003E665F" w:rsidRPr="00400934">
        <w:rPr>
          <w:rFonts w:ascii="Times New Roman" w:eastAsia="Times New Roman" w:hAnsi="Times New Roman" w:cs="Times New Roman"/>
          <w:lang w:eastAsia="el-GR"/>
        </w:rPr>
        <w:t xml:space="preserve"> δεν γίνονται παραδεκτές και αρχειοθετούνται χωρίς περαιτέρω εξέταση. </w:t>
      </w:r>
      <w:r w:rsidRPr="00400934">
        <w:rPr>
          <w:rFonts w:ascii="Times New Roman" w:eastAsia="Times New Roman" w:hAnsi="Times New Roman" w:cs="Times New Roman"/>
          <w:lang w:eastAsia="el-GR"/>
        </w:rPr>
        <w:t xml:space="preserve">Ειδικά η ένσταση υποβάλλεται καταρχήν ηλεκτρονικά μέσω ΠΣΚΕ, σύμφωνα με σχετικό τυποποιημένο υπόδειγμα, μαζί με οποιοδήποτε επιπλέον στοιχείο (σε μορφή εγγράφου </w:t>
      </w:r>
      <w:r w:rsidRPr="00400934">
        <w:rPr>
          <w:rFonts w:ascii="Times New Roman" w:eastAsia="Times New Roman" w:hAnsi="Times New Roman" w:cs="Times New Roman"/>
          <w:lang w:val="en-US" w:eastAsia="el-GR"/>
        </w:rPr>
        <w:t>pdf</w:t>
      </w:r>
      <w:r w:rsidR="000A7AE3"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Μετά την ηλεκτρονική </w:t>
      </w:r>
      <w:r w:rsidR="00DA62EC" w:rsidRPr="00400934">
        <w:rPr>
          <w:rFonts w:ascii="Times New Roman" w:eastAsia="Times New Roman" w:hAnsi="Times New Roman" w:cs="Times New Roman"/>
          <w:lang w:eastAsia="el-GR"/>
        </w:rPr>
        <w:t>της</w:t>
      </w:r>
      <w:r w:rsidRPr="00400934">
        <w:rPr>
          <w:rFonts w:ascii="Times New Roman" w:eastAsia="Times New Roman" w:hAnsi="Times New Roman" w:cs="Times New Roman"/>
          <w:lang w:eastAsia="el-GR"/>
        </w:rPr>
        <w:t xml:space="preserve"> υποβολή, </w:t>
      </w:r>
      <w:r w:rsidR="008D29A1" w:rsidRPr="00400934">
        <w:rPr>
          <w:rFonts w:ascii="Times New Roman" w:eastAsia="Times New Roman" w:hAnsi="Times New Roman" w:cs="Times New Roman"/>
          <w:lang w:eastAsia="el-GR"/>
        </w:rPr>
        <w:t>το έγγραφο της ένστασης</w:t>
      </w:r>
      <w:r w:rsidRPr="00400934">
        <w:rPr>
          <w:rFonts w:ascii="Times New Roman" w:eastAsia="Times New Roman" w:hAnsi="Times New Roman" w:cs="Times New Roman"/>
          <w:lang w:eastAsia="el-GR"/>
        </w:rPr>
        <w:t xml:space="preserve"> όπως παράγεται από το ΠΣΚΕ υποβάλλεται υπογεγραμμένο από το δικαιούχο ή το νόμιμο </w:t>
      </w:r>
      <w:r w:rsidRPr="00400934">
        <w:rPr>
          <w:rFonts w:ascii="Times New Roman" w:eastAsia="Times New Roman" w:hAnsi="Times New Roman" w:cs="Times New Roman"/>
          <w:lang w:eastAsia="el-GR"/>
        </w:rPr>
        <w:lastRenderedPageBreak/>
        <w:t xml:space="preserve">εκπρόσωπο συνοδευόμενο από όλα τα κατά περίπτωση σχετικά στοιχεία στην οικεία </w:t>
      </w:r>
      <w:r w:rsidR="00A32B74"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το αργότερο εντός πέντε (5) εργάσιμων ημερών από την ηλεκτρονική υποβολή του αιτήματος μέσω ΠΣΚΕ, λαμβάνοντας σχετικό πρωτόκολλο υποβολής. Οι εν λόγω αιτήσεις ενστάσεων διαβιβάζονται άμεσα στη Δ</w:t>
      </w:r>
      <w:r w:rsidR="00CE7759" w:rsidRPr="00400934">
        <w:rPr>
          <w:rFonts w:ascii="Times New Roman" w:eastAsia="Times New Roman" w:hAnsi="Times New Roman" w:cs="Times New Roman"/>
          <w:lang w:eastAsia="el-GR"/>
        </w:rPr>
        <w:t>ΑΟ</w:t>
      </w:r>
      <w:r w:rsidR="00B36386" w:rsidRPr="00400934">
        <w:rPr>
          <w:rFonts w:ascii="Times New Roman" w:eastAsia="Times New Roman" w:hAnsi="Times New Roman" w:cs="Times New Roman"/>
          <w:lang w:eastAsia="el-GR"/>
        </w:rPr>
        <w:t>Π</w:t>
      </w:r>
      <w:r w:rsidR="00CE7759" w:rsidRPr="00400934">
        <w:rPr>
          <w:rFonts w:ascii="Times New Roman" w:eastAsia="Times New Roman" w:hAnsi="Times New Roman" w:cs="Times New Roman"/>
          <w:lang w:eastAsia="el-GR"/>
        </w:rPr>
        <w:t xml:space="preserve"> προς εξέταση.</w:t>
      </w:r>
      <w:r w:rsidR="00A32B74" w:rsidRPr="00400934">
        <w:rPr>
          <w:rFonts w:ascii="Times New Roman" w:eastAsia="Times New Roman" w:hAnsi="Times New Roman" w:cs="Times New Roman"/>
          <w:lang w:eastAsia="el-GR"/>
        </w:rPr>
        <w:t xml:space="preserve"> </w:t>
      </w:r>
    </w:p>
    <w:p w:rsidR="00F53434" w:rsidRPr="00400934" w:rsidRDefault="006C64BE" w:rsidP="00F53434">
      <w:pPr>
        <w:numPr>
          <w:ilvl w:val="0"/>
          <w:numId w:val="20"/>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εξέταση των ενστάσεων γίνεται από Τριμελ</w:t>
      </w:r>
      <w:r w:rsidR="003E665F" w:rsidRPr="00400934">
        <w:rPr>
          <w:rFonts w:ascii="Times New Roman" w:eastAsia="Times New Roman" w:hAnsi="Times New Roman" w:cs="Times New Roman"/>
          <w:lang w:eastAsia="el-GR"/>
        </w:rPr>
        <w:t>είς Επιτροπές</w:t>
      </w:r>
      <w:r w:rsidRPr="00400934">
        <w:rPr>
          <w:rFonts w:ascii="Times New Roman" w:eastAsia="Times New Roman" w:hAnsi="Times New Roman" w:cs="Times New Roman"/>
          <w:lang w:eastAsia="el-GR"/>
        </w:rPr>
        <w:t xml:space="preserve"> Ενστάσεων </w:t>
      </w:r>
      <w:r w:rsidR="00B36386" w:rsidRPr="00400934">
        <w:rPr>
          <w:rFonts w:ascii="Times New Roman" w:eastAsia="Times New Roman" w:hAnsi="Times New Roman" w:cs="Times New Roman"/>
          <w:lang w:eastAsia="el-GR"/>
        </w:rPr>
        <w:t xml:space="preserve">(μία ή περισσότερες) </w:t>
      </w:r>
      <w:r w:rsidR="003E665F" w:rsidRPr="00400934">
        <w:rPr>
          <w:rFonts w:ascii="Times New Roman" w:eastAsia="Times New Roman" w:hAnsi="Times New Roman" w:cs="Times New Roman"/>
          <w:lang w:eastAsia="el-GR"/>
        </w:rPr>
        <w:t>οι οποίες εξετάζουν</w:t>
      </w:r>
      <w:r w:rsidRPr="00400934">
        <w:rPr>
          <w:rFonts w:ascii="Times New Roman" w:eastAsia="Times New Roman" w:hAnsi="Times New Roman" w:cs="Times New Roman"/>
          <w:lang w:eastAsia="el-GR"/>
        </w:rPr>
        <w:t xml:space="preserve"> το σύνολο των ενστάσεων από όλες τις Περιφερειακές Ενότητες της οικείας Περιφέρειας</w:t>
      </w:r>
      <w:r w:rsidR="00A9415F" w:rsidRPr="00400934">
        <w:rPr>
          <w:rFonts w:ascii="Times New Roman" w:eastAsia="Times New Roman" w:hAnsi="Times New Roman" w:cs="Times New Roman"/>
          <w:lang w:eastAsia="el-GR"/>
        </w:rPr>
        <w:t xml:space="preserve"> και συντάσσουν αιτιολογημένο πόρισμα</w:t>
      </w:r>
      <w:r w:rsidRPr="00400934">
        <w:rPr>
          <w:rFonts w:ascii="Times New Roman" w:eastAsia="Times New Roman" w:hAnsi="Times New Roman" w:cs="Times New Roman"/>
          <w:lang w:eastAsia="el-GR"/>
        </w:rPr>
        <w:t xml:space="preserve">. </w:t>
      </w:r>
      <w:r w:rsidR="003E665F" w:rsidRPr="00400934">
        <w:rPr>
          <w:rFonts w:ascii="Times New Roman" w:eastAsia="Times New Roman" w:hAnsi="Times New Roman" w:cs="Times New Roman"/>
          <w:lang w:eastAsia="el-GR"/>
        </w:rPr>
        <w:t>Οι εν λόγω επιτροπές συστήνοντ</w:t>
      </w:r>
      <w:r w:rsidRPr="00400934">
        <w:rPr>
          <w:rFonts w:ascii="Times New Roman" w:eastAsia="Times New Roman" w:hAnsi="Times New Roman" w:cs="Times New Roman"/>
          <w:lang w:eastAsia="el-GR"/>
        </w:rPr>
        <w:t xml:space="preserve">αι στην έδρα των </w:t>
      </w:r>
      <w:r w:rsidR="003E665F" w:rsidRPr="00400934">
        <w:rPr>
          <w:rFonts w:ascii="Times New Roman" w:eastAsia="Times New Roman" w:hAnsi="Times New Roman" w:cs="Times New Roman"/>
          <w:lang w:eastAsia="el-GR"/>
        </w:rPr>
        <w:t>ΔΑΟ</w:t>
      </w:r>
      <w:r w:rsidRPr="00400934">
        <w:rPr>
          <w:rFonts w:ascii="Times New Roman" w:eastAsia="Times New Roman" w:hAnsi="Times New Roman" w:cs="Times New Roman"/>
          <w:lang w:eastAsia="el-GR"/>
        </w:rPr>
        <w:t xml:space="preserve"> της κάθε Περιφέρειας και συγκροτ</w:t>
      </w:r>
      <w:r w:rsidR="00F53434" w:rsidRPr="00400934">
        <w:rPr>
          <w:rFonts w:ascii="Times New Roman" w:eastAsia="Times New Roman" w:hAnsi="Times New Roman" w:cs="Times New Roman"/>
          <w:lang w:eastAsia="el-GR"/>
        </w:rPr>
        <w:t>ούνται</w:t>
      </w:r>
      <w:r w:rsidRPr="00400934">
        <w:rPr>
          <w:rFonts w:ascii="Times New Roman" w:eastAsia="Times New Roman" w:hAnsi="Times New Roman" w:cs="Times New Roman"/>
          <w:lang w:eastAsia="el-GR"/>
        </w:rPr>
        <w:t xml:space="preserve"> από υπαλλήλους των κατηγοριών ΠΕ και ΤΕ της </w:t>
      </w:r>
      <w:r w:rsidR="003E665F" w:rsidRPr="00400934">
        <w:rPr>
          <w:rFonts w:ascii="Times New Roman" w:eastAsia="Times New Roman" w:hAnsi="Times New Roman" w:cs="Times New Roman"/>
          <w:lang w:eastAsia="el-GR"/>
        </w:rPr>
        <w:t>ΔΑΟ</w:t>
      </w:r>
      <w:r w:rsidRPr="00400934">
        <w:rPr>
          <w:rFonts w:ascii="Times New Roman" w:eastAsia="Times New Roman" w:hAnsi="Times New Roman" w:cs="Times New Roman"/>
          <w:lang w:eastAsia="el-GR"/>
        </w:rPr>
        <w:t xml:space="preserve">  με Απόφαση του Περιφερειάρχη και με υποχρεωτική ανάρτηση της σχετικής απόφασης ή αποφάσεων στη ΔΙΑΥΓΕΙΑ και στην ιστοσελίδα της Περιφέρειας και κοινοποίηση αυτών στις Ειδικές Υπηρεσίες του ΠΑΑ (ΕΥΔ και ΕΥΕ). Σε περίπτωση έλλειψης ικανού αριθμού υπαλλήλων της αρμόδιας </w:t>
      </w:r>
      <w:r w:rsidR="003E665F" w:rsidRPr="00400934">
        <w:rPr>
          <w:rFonts w:ascii="Times New Roman" w:eastAsia="Times New Roman" w:hAnsi="Times New Roman" w:cs="Times New Roman"/>
          <w:lang w:eastAsia="el-GR"/>
        </w:rPr>
        <w:t>ΔΑΟ</w:t>
      </w:r>
      <w:r w:rsidRPr="00400934">
        <w:rPr>
          <w:rFonts w:ascii="Times New Roman" w:eastAsia="Times New Roman" w:hAnsi="Times New Roman" w:cs="Times New Roman"/>
          <w:lang w:eastAsia="el-GR"/>
        </w:rPr>
        <w:t xml:space="preserve"> της Περιφέρειας, δύναται να οριστούν </w:t>
      </w:r>
      <w:r w:rsidR="00F53434" w:rsidRPr="00400934">
        <w:rPr>
          <w:rFonts w:ascii="Times New Roman" w:eastAsia="Times New Roman" w:hAnsi="Times New Roman" w:cs="Times New Roman"/>
          <w:lang w:eastAsia="el-GR"/>
        </w:rPr>
        <w:t xml:space="preserve">υπάλληλοι </w:t>
      </w:r>
      <w:r w:rsidRPr="00400934">
        <w:rPr>
          <w:rFonts w:ascii="Times New Roman" w:eastAsia="Times New Roman" w:hAnsi="Times New Roman" w:cs="Times New Roman"/>
          <w:lang w:eastAsia="el-GR"/>
        </w:rPr>
        <w:t>Δ</w:t>
      </w:r>
      <w:r w:rsidR="002C2BA7" w:rsidRPr="00400934">
        <w:rPr>
          <w:rFonts w:ascii="Times New Roman" w:eastAsia="Times New Roman" w:hAnsi="Times New Roman" w:cs="Times New Roman"/>
          <w:lang w:eastAsia="el-GR"/>
        </w:rPr>
        <w:t>ΑΟΚ</w:t>
      </w:r>
      <w:r w:rsidRPr="00400934">
        <w:rPr>
          <w:rFonts w:ascii="Times New Roman" w:eastAsia="Times New Roman" w:hAnsi="Times New Roman" w:cs="Times New Roman"/>
          <w:lang w:eastAsia="el-GR"/>
        </w:rPr>
        <w:t xml:space="preserve"> των Περιφερειακών Ενοτήτων της Περιφέρειας. </w:t>
      </w:r>
    </w:p>
    <w:p w:rsidR="006C64BE" w:rsidRPr="00400934" w:rsidRDefault="006C64BE" w:rsidP="00E327B3">
      <w:pPr>
        <w:numPr>
          <w:ilvl w:val="0"/>
          <w:numId w:val="20"/>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Σε κάθε περίπτωση, </w:t>
      </w:r>
      <w:r w:rsidR="008A4CA4" w:rsidRPr="00400934">
        <w:rPr>
          <w:rFonts w:ascii="Times New Roman" w:eastAsia="Times New Roman" w:hAnsi="Times New Roman" w:cs="Times New Roman"/>
          <w:lang w:eastAsia="el-GR"/>
        </w:rPr>
        <w:t>πρέπει</w:t>
      </w:r>
      <w:r w:rsidRPr="00400934">
        <w:rPr>
          <w:rFonts w:ascii="Times New Roman" w:eastAsia="Times New Roman" w:hAnsi="Times New Roman" w:cs="Times New Roman"/>
          <w:lang w:eastAsia="el-GR"/>
        </w:rPr>
        <w:t xml:space="preserve"> να εξασφαλίζεται ότι άτομα που έχουν λειτουργήσει ως αξιολογητές της αίτησης </w:t>
      </w:r>
      <w:r w:rsidR="00F265A0"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δεν συμμετέχουν στη διαδικασία εξέτασης προσφυγής που αφορά τη συγκεκριμένη αίτηση. Επιπλέον, εξασφαλίζεται ότι για τα άτομα που μετέχουν στην εξέταση των ενστάσεων τηρείται η εχεμύθεια και ότι δεν υφίσταται σύγκρουση συμφερόντων, μέσω υποβολής κατάλληλης δήλωσης.</w:t>
      </w:r>
    </w:p>
    <w:p w:rsidR="00201B13" w:rsidRPr="00400934" w:rsidRDefault="006C64BE" w:rsidP="00201B13">
      <w:pPr>
        <w:numPr>
          <w:ilvl w:val="0"/>
          <w:numId w:val="20"/>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Οι ενστάσεις εξετάζονται ως προς τη νομιμότητα της πράξης κατά της οποία</w:t>
      </w:r>
      <w:r w:rsidR="00A32B74" w:rsidRPr="00400934">
        <w:rPr>
          <w:rFonts w:ascii="Times New Roman" w:eastAsia="Times New Roman" w:hAnsi="Times New Roman" w:cs="Times New Roman"/>
          <w:lang w:eastAsia="el-GR"/>
        </w:rPr>
        <w:t>ς</w:t>
      </w:r>
      <w:r w:rsidRPr="00400934">
        <w:rPr>
          <w:rFonts w:ascii="Times New Roman" w:eastAsia="Times New Roman" w:hAnsi="Times New Roman" w:cs="Times New Roman"/>
          <w:lang w:eastAsia="el-GR"/>
        </w:rPr>
        <w:t xml:space="preserve"> στρέφονται όσο και ως προς την ουσία της υπόθεσης και είτε απορρίπτονται είτε γίνονται δεκτές.</w:t>
      </w:r>
    </w:p>
    <w:p w:rsidR="00B36386" w:rsidRPr="00783EF6" w:rsidRDefault="00B36386" w:rsidP="00201B13">
      <w:pPr>
        <w:numPr>
          <w:ilvl w:val="0"/>
          <w:numId w:val="20"/>
        </w:numPr>
        <w:autoSpaceDE w:val="0"/>
        <w:autoSpaceDN w:val="0"/>
        <w:adjustRightInd w:val="0"/>
        <w:spacing w:after="60" w:line="300" w:lineRule="atLeast"/>
        <w:ind w:left="426" w:hanging="426"/>
        <w:jc w:val="both"/>
        <w:rPr>
          <w:rFonts w:ascii="Times New Roman" w:eastAsia="Times New Roman" w:hAnsi="Times New Roman" w:cs="Times New Roman"/>
          <w:lang w:eastAsia="el-GR"/>
        </w:rPr>
      </w:pPr>
      <w:r w:rsidRPr="00400934">
        <w:rPr>
          <w:rFonts w:ascii="Times New Roman" w:eastAsia="Arial Unicode MS" w:hAnsi="Times New Roman" w:cs="Times New Roman"/>
        </w:rPr>
        <w:t xml:space="preserve">Η εξέταση των ενστάσεων </w:t>
      </w:r>
      <w:r w:rsidRPr="00783EF6">
        <w:rPr>
          <w:rFonts w:ascii="Times New Roman" w:eastAsia="Arial Unicode MS" w:hAnsi="Times New Roman" w:cs="Times New Roman"/>
        </w:rPr>
        <w:t>από την επιτροπή ενστάσεων ολοκληρώνεται εντός προθεσμίας ενός μήνα από την καταληκτική ημερομηνία υποβολής της φυσικής αίτησης της ένστασης στις ΔΑΟΚ σύμφωνα με την παράγραφο 2 της παρούσας. Το πόρισμα αποφάσεων επί των ενστάσεων της επιτροπής επικυρώνεται με την υπογραφή του από τα μέλη της επιτροπής.</w:t>
      </w:r>
      <w:r w:rsidRPr="00783EF6">
        <w:rPr>
          <w:rFonts w:ascii="Times New Roman" w:hAnsi="Times New Roman" w:cs="Times New Roman"/>
        </w:rPr>
        <w:t xml:space="preserve"> </w:t>
      </w:r>
      <w:r w:rsidRPr="00783EF6">
        <w:rPr>
          <w:rFonts w:ascii="Times New Roman" w:eastAsia="Arial Unicode MS" w:hAnsi="Times New Roman" w:cs="Times New Roman"/>
        </w:rPr>
        <w:t xml:space="preserve">Με απόφαση του Περιφερειάρχη </w:t>
      </w:r>
      <w:proofErr w:type="spellStart"/>
      <w:r w:rsidRPr="00783EF6">
        <w:rPr>
          <w:rFonts w:ascii="Times New Roman" w:eastAsia="Arial Unicode MS" w:hAnsi="Times New Roman" w:cs="Times New Roman"/>
        </w:rPr>
        <w:t>επικαιροποιούνται</w:t>
      </w:r>
      <w:proofErr w:type="spellEnd"/>
      <w:r w:rsidRPr="00783EF6">
        <w:rPr>
          <w:rFonts w:ascii="Times New Roman" w:eastAsia="Arial Unicode MS" w:hAnsi="Times New Roman" w:cs="Times New Roman"/>
        </w:rPr>
        <w:t xml:space="preserve"> και δημοσιεύονται οι Πίνακες Αποτελεσμάτων. Με τη δημοσίευση των Πινάκων η απόφαση επί της ένστασης καθίσταται οριστική, αποκλειομένου έτερου σταδίου διοικητικής προσφυγής.</w:t>
      </w:r>
    </w:p>
    <w:p w:rsidR="00201B13" w:rsidRPr="00B6361F" w:rsidRDefault="00201B13" w:rsidP="00E327B3">
      <w:pPr>
        <w:numPr>
          <w:ilvl w:val="0"/>
          <w:numId w:val="20"/>
        </w:numPr>
        <w:spacing w:after="60" w:line="300" w:lineRule="atLeast"/>
        <w:ind w:left="426" w:hanging="426"/>
        <w:contextualSpacing/>
        <w:jc w:val="both"/>
        <w:rPr>
          <w:rFonts w:ascii="Times New Roman" w:eastAsia="Times New Roman" w:hAnsi="Times New Roman" w:cs="Times New Roman"/>
          <w:lang w:eastAsia="el-GR"/>
        </w:rPr>
      </w:pPr>
      <w:r w:rsidRPr="00400934">
        <w:rPr>
          <w:rFonts w:ascii="Times New Roman" w:eastAsia="Arial Unicode MS" w:hAnsi="Times New Roman" w:cs="Times New Roman"/>
        </w:rPr>
        <w:t>Οι ενστάσεις των υποψηφίων</w:t>
      </w:r>
      <w:r w:rsidR="00B6361F">
        <w:rPr>
          <w:rFonts w:ascii="Times New Roman" w:eastAsia="Arial Unicode MS" w:hAnsi="Times New Roman" w:cs="Times New Roman"/>
        </w:rPr>
        <w:t>,</w:t>
      </w:r>
      <w:r w:rsidRPr="00400934">
        <w:rPr>
          <w:rFonts w:ascii="Times New Roman" w:eastAsia="Arial Unicode MS" w:hAnsi="Times New Roman" w:cs="Times New Roman"/>
        </w:rPr>
        <w:t xml:space="preserve"> οι αιτήσεις των οποίων έχουν συμπεριληφθεί στους Πίνακες Αποτελεσμάτων, υποβάλλονται στο ΠΣΚΕ και μεταφέρονται στο ΟΠΣΑΑ μέσω κατάλληλης διαδικτυακής υπηρεσίας που παρέχεται από το ΟΠΣΑΑ με ευθύνη των ΔΑΟΚ. Μέσω της διαδικτυακής υπηρεσίας </w:t>
      </w:r>
      <w:r w:rsidRPr="00B6361F">
        <w:rPr>
          <w:rFonts w:ascii="Times New Roman" w:eastAsia="Arial Unicode MS" w:hAnsi="Times New Roman" w:cs="Times New Roman"/>
        </w:rPr>
        <w:t>μεταφέρονται στο ΟΠΣΑΑ και οι Διοικητικοί Έλεγχοι των Ενστάσεων με τα Φύλλα Αξιολόγησης τους.</w:t>
      </w:r>
    </w:p>
    <w:p w:rsidR="00693708" w:rsidRPr="00B6361F" w:rsidRDefault="00705F10" w:rsidP="00201B13">
      <w:pPr>
        <w:numPr>
          <w:ilvl w:val="0"/>
          <w:numId w:val="20"/>
        </w:numPr>
        <w:spacing w:after="60" w:line="300" w:lineRule="atLeast"/>
        <w:ind w:left="426" w:hanging="426"/>
        <w:contextualSpacing/>
        <w:jc w:val="both"/>
        <w:rPr>
          <w:rFonts w:ascii="Times New Roman" w:eastAsia="Times New Roman" w:hAnsi="Times New Roman" w:cs="Times New Roman"/>
          <w:lang w:eastAsia="el-GR"/>
        </w:rPr>
      </w:pPr>
      <w:r w:rsidRPr="00B6361F">
        <w:rPr>
          <w:rFonts w:ascii="Times New Roman" w:eastAsia="Times New Roman" w:hAnsi="Times New Roman" w:cs="Times New Roman"/>
          <w:lang w:eastAsia="el-GR"/>
        </w:rPr>
        <w:t>Με τη δημοσίευση των πινάκων</w:t>
      </w:r>
      <w:r w:rsidR="006C64BE" w:rsidRPr="00B6361F">
        <w:rPr>
          <w:rFonts w:ascii="Times New Roman" w:eastAsia="Times New Roman" w:hAnsi="Times New Roman" w:cs="Times New Roman"/>
          <w:lang w:eastAsia="el-GR"/>
        </w:rPr>
        <w:t xml:space="preserve"> </w:t>
      </w:r>
      <w:r w:rsidRPr="00B6361F">
        <w:rPr>
          <w:rFonts w:ascii="Times New Roman" w:eastAsia="Times New Roman" w:hAnsi="Times New Roman" w:cs="Times New Roman"/>
          <w:lang w:eastAsia="el-GR"/>
        </w:rPr>
        <w:t xml:space="preserve">το πόρισμα της εξέτασης της ένστασης καθίσταται </w:t>
      </w:r>
      <w:proofErr w:type="spellStart"/>
      <w:r w:rsidRPr="00B6361F">
        <w:rPr>
          <w:rFonts w:ascii="Times New Roman" w:eastAsia="Times New Roman" w:hAnsi="Times New Roman" w:cs="Times New Roman"/>
          <w:lang w:eastAsia="el-GR"/>
        </w:rPr>
        <w:t>προσβάσιμο</w:t>
      </w:r>
      <w:proofErr w:type="spellEnd"/>
      <w:r w:rsidRPr="00B6361F">
        <w:rPr>
          <w:rFonts w:ascii="Times New Roman" w:eastAsia="Times New Roman" w:hAnsi="Times New Roman" w:cs="Times New Roman"/>
          <w:lang w:eastAsia="el-GR"/>
        </w:rPr>
        <w:t xml:space="preserve"> στον ενιστάμενο μέσα από το ΠΣΚΕ.</w:t>
      </w:r>
      <w:r w:rsidR="00201B13" w:rsidRPr="00B6361F">
        <w:rPr>
          <w:rFonts w:ascii="Times New Roman" w:eastAsia="Times New Roman" w:hAnsi="Times New Roman" w:cs="Times New Roman"/>
          <w:lang w:eastAsia="el-GR"/>
        </w:rPr>
        <w:t xml:space="preserve"> </w:t>
      </w:r>
    </w:p>
    <w:p w:rsidR="00BB0FBC" w:rsidRDefault="00BB0FBC" w:rsidP="00997ED4">
      <w:pPr>
        <w:autoSpaceDE w:val="0"/>
        <w:autoSpaceDN w:val="0"/>
        <w:adjustRightInd w:val="0"/>
        <w:spacing w:after="60" w:line="300" w:lineRule="atLeast"/>
        <w:rPr>
          <w:rFonts w:ascii="Times New Roman" w:eastAsia="Times New Roman" w:hAnsi="Times New Roman" w:cs="Times New Roman"/>
          <w:b/>
          <w:lang w:eastAsia="el-GR"/>
        </w:rPr>
      </w:pPr>
    </w:p>
    <w:p w:rsidR="006C64BE" w:rsidRPr="00400934" w:rsidRDefault="006C64BE" w:rsidP="00BB0FBC">
      <w:pPr>
        <w:tabs>
          <w:tab w:val="left" w:pos="0"/>
        </w:tabs>
        <w:autoSpaceDE w:val="0"/>
        <w:autoSpaceDN w:val="0"/>
        <w:adjustRightInd w:val="0"/>
        <w:spacing w:after="60" w:line="300" w:lineRule="atLeast"/>
        <w:ind w:firstLine="142"/>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19</w:t>
      </w:r>
      <w:r w:rsidR="006B3E4A" w:rsidRPr="00400934">
        <w:rPr>
          <w:rFonts w:ascii="Times New Roman" w:eastAsia="Times New Roman" w:hAnsi="Times New Roman" w:cs="Times New Roman"/>
          <w:b/>
          <w:lang w:eastAsia="el-GR"/>
        </w:rPr>
        <w:t xml:space="preserve"> </w:t>
      </w:r>
    </w:p>
    <w:p w:rsidR="006C64BE" w:rsidRPr="00400934" w:rsidRDefault="006C64BE" w:rsidP="00E327B3">
      <w:pPr>
        <w:autoSpaceDE w:val="0"/>
        <w:autoSpaceDN w:val="0"/>
        <w:adjustRightInd w:val="0"/>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Υπερδέσμευση δημόσιας δαπάνης πρόσκλησης</w:t>
      </w:r>
    </w:p>
    <w:p w:rsidR="006C64BE" w:rsidRPr="00400934" w:rsidRDefault="006C64BE" w:rsidP="00E327B3">
      <w:pPr>
        <w:numPr>
          <w:ilvl w:val="0"/>
          <w:numId w:val="2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αρμόδια Περιφέρεια προβαίνει σε υπερδέσμευση έως 110% της συνολικής δημόσιας </w:t>
      </w:r>
      <w:r w:rsidR="00F30EA2"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που καθορίζεται στην πρόσκληση με σκοπό μετά την εξέταση σχετικών προσφυγών </w:t>
      </w:r>
      <w:r w:rsidR="003E665F" w:rsidRPr="00400934">
        <w:rPr>
          <w:rFonts w:ascii="Times New Roman" w:eastAsia="Times New Roman" w:hAnsi="Times New Roman" w:cs="Times New Roman"/>
          <w:lang w:eastAsia="el-GR"/>
        </w:rPr>
        <w:t>να καθίσταται δυνατή</w:t>
      </w:r>
      <w:r w:rsidRPr="00400934">
        <w:rPr>
          <w:rFonts w:ascii="Times New Roman" w:eastAsia="Times New Roman" w:hAnsi="Times New Roman" w:cs="Times New Roman"/>
          <w:lang w:eastAsia="el-GR"/>
        </w:rPr>
        <w:t xml:space="preserve">: </w:t>
      </w:r>
    </w:p>
    <w:p w:rsidR="006C64BE" w:rsidRPr="00400934" w:rsidRDefault="006C64BE" w:rsidP="00E327B3">
      <w:pPr>
        <w:spacing w:after="60" w:line="300" w:lineRule="atLeast"/>
        <w:ind w:left="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 </w:t>
      </w:r>
      <w:r w:rsidR="003E665F" w:rsidRPr="00400934">
        <w:rPr>
          <w:rFonts w:ascii="Times New Roman" w:eastAsia="Times New Roman" w:hAnsi="Times New Roman" w:cs="Times New Roman"/>
          <w:lang w:eastAsia="el-GR"/>
        </w:rPr>
        <w:t xml:space="preserve">Η </w:t>
      </w:r>
      <w:r w:rsidRPr="00400934">
        <w:rPr>
          <w:rFonts w:ascii="Times New Roman" w:eastAsia="Times New Roman" w:hAnsi="Times New Roman" w:cs="Times New Roman"/>
          <w:lang w:eastAsia="el-GR"/>
        </w:rPr>
        <w:t>ένταξη των αιτήσεων που συγκεντρώνουν βαθμολογία μεγαλύτερη ή ίση της τελευταίας πρότασης που επιλέχθηκε προς στήριξη, σύμ</w:t>
      </w:r>
      <w:r w:rsidR="00705F10" w:rsidRPr="00400934">
        <w:rPr>
          <w:rFonts w:ascii="Times New Roman" w:eastAsia="Times New Roman" w:hAnsi="Times New Roman" w:cs="Times New Roman"/>
          <w:lang w:eastAsia="el-GR"/>
        </w:rPr>
        <w:t xml:space="preserve">φωνα με τους </w:t>
      </w:r>
      <w:r w:rsidRPr="00400934">
        <w:rPr>
          <w:rFonts w:ascii="Times New Roman" w:eastAsia="Times New Roman" w:hAnsi="Times New Roman" w:cs="Times New Roman"/>
          <w:lang w:eastAsia="el-GR"/>
        </w:rPr>
        <w:t>Πίνακες Αποτελεσμάτων Αξιολόγησης</w:t>
      </w:r>
    </w:p>
    <w:p w:rsidR="006C64BE" w:rsidRPr="00400934" w:rsidRDefault="006C64BE" w:rsidP="00E327B3">
      <w:pPr>
        <w:spacing w:after="60" w:line="300" w:lineRule="atLeast"/>
        <w:ind w:left="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w:t>
      </w:r>
      <w:r w:rsidR="003E665F" w:rsidRPr="00400934">
        <w:rPr>
          <w:rFonts w:ascii="Times New Roman" w:eastAsia="Times New Roman" w:hAnsi="Times New Roman" w:cs="Times New Roman"/>
          <w:lang w:eastAsia="el-GR"/>
        </w:rPr>
        <w:t xml:space="preserve">Η </w:t>
      </w:r>
      <w:r w:rsidRPr="00400934">
        <w:rPr>
          <w:rFonts w:ascii="Times New Roman" w:eastAsia="Times New Roman" w:hAnsi="Times New Roman" w:cs="Times New Roman"/>
          <w:lang w:eastAsia="el-GR"/>
        </w:rPr>
        <w:t xml:space="preserve">αναπροσαρμογή του προϋπολογισμού (οικονομικό αντικείμενο) των </w:t>
      </w:r>
      <w:r w:rsidR="005744D5" w:rsidRPr="00400934">
        <w:rPr>
          <w:rFonts w:ascii="Times New Roman" w:eastAsia="Times New Roman" w:hAnsi="Times New Roman" w:cs="Times New Roman"/>
          <w:lang w:eastAsia="el-GR"/>
        </w:rPr>
        <w:t>αιτήσεων που έχουν ήδη επιλεχθεί προς στήριξη</w:t>
      </w:r>
      <w:r w:rsidRPr="00400934">
        <w:rPr>
          <w:rFonts w:ascii="Times New Roman" w:eastAsia="Times New Roman" w:hAnsi="Times New Roman" w:cs="Times New Roman"/>
          <w:lang w:eastAsia="el-GR"/>
        </w:rPr>
        <w:t>.</w:t>
      </w:r>
    </w:p>
    <w:p w:rsidR="006C64BE" w:rsidRPr="00400934" w:rsidRDefault="006C64BE" w:rsidP="00E327B3">
      <w:pPr>
        <w:numPr>
          <w:ilvl w:val="0"/>
          <w:numId w:val="2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Ύστερα από έγκριση της ΕΥΔ ΠΑΑ, το ποσοστό αυτό δύναται να αυξηθεί στην περίπτωση που δεν επαρκεί για την κάλυψη των ανωτέρω ενεργειών ή και σε άλλες πλήρως αιτιολογημένες περιπτώσεις.</w:t>
      </w:r>
    </w:p>
    <w:p w:rsidR="006C64BE" w:rsidRPr="00400934" w:rsidRDefault="006C64BE" w:rsidP="00E327B3">
      <w:pPr>
        <w:numPr>
          <w:ilvl w:val="0"/>
          <w:numId w:val="2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Στην περίπτωση όπου μετά τις </w:t>
      </w:r>
      <w:r w:rsidR="005744D5" w:rsidRPr="00400934">
        <w:rPr>
          <w:rFonts w:ascii="Times New Roman" w:eastAsia="Times New Roman" w:hAnsi="Times New Roman" w:cs="Times New Roman"/>
          <w:lang w:eastAsia="el-GR"/>
        </w:rPr>
        <w:t xml:space="preserve">ενέργειες της παραγράφου 1 του </w:t>
      </w:r>
      <w:r w:rsidRPr="00400934">
        <w:rPr>
          <w:rFonts w:ascii="Times New Roman" w:eastAsia="Times New Roman" w:hAnsi="Times New Roman" w:cs="Times New Roman"/>
          <w:lang w:eastAsia="el-GR"/>
        </w:rPr>
        <w:t xml:space="preserve">παρόντος άρθρου δεν καλύπτεται το καθορισμένο επίπεδο </w:t>
      </w:r>
      <w:proofErr w:type="spellStart"/>
      <w:r w:rsidRPr="00400934">
        <w:rPr>
          <w:rFonts w:ascii="Times New Roman" w:eastAsia="Times New Roman" w:hAnsi="Times New Roman" w:cs="Times New Roman"/>
          <w:lang w:eastAsia="el-GR"/>
        </w:rPr>
        <w:t>υπερδέσμευσης</w:t>
      </w:r>
      <w:proofErr w:type="spellEnd"/>
      <w:r w:rsidRPr="00400934">
        <w:rPr>
          <w:rFonts w:ascii="Times New Roman" w:eastAsia="Times New Roman" w:hAnsi="Times New Roman" w:cs="Times New Roman"/>
          <w:lang w:eastAsia="el-GR"/>
        </w:rPr>
        <w:t xml:space="preserve">, </w:t>
      </w:r>
      <w:r w:rsidR="005744D5" w:rsidRPr="00400934">
        <w:rPr>
          <w:rFonts w:ascii="Times New Roman" w:eastAsia="Times New Roman" w:hAnsi="Times New Roman" w:cs="Times New Roman"/>
          <w:lang w:eastAsia="el-GR"/>
        </w:rPr>
        <w:t>η αρμόδια Περιφέρεια</w:t>
      </w:r>
      <w:r w:rsidRPr="00400934">
        <w:rPr>
          <w:rFonts w:ascii="Times New Roman" w:eastAsia="Times New Roman" w:hAnsi="Times New Roman" w:cs="Times New Roman"/>
          <w:lang w:eastAsia="el-GR"/>
        </w:rPr>
        <w:t xml:space="preserve"> δύναται να προβεί σε επιλογή επόμενων στη σειρά κατάταξης αιτήσεων στήριξης του πίνακα επιλαχόντων, εφόσον αυτές συγκεντρώνουν βαθμολογία μεγαλύτερη της ελάχιστης βαθμολογίας που ορίζει η πρόσκληση.</w:t>
      </w:r>
    </w:p>
    <w:p w:rsidR="004C1CCD" w:rsidRPr="00400934" w:rsidRDefault="004C1CCD" w:rsidP="00E327B3">
      <w:pPr>
        <w:spacing w:after="60" w:line="300" w:lineRule="atLeast"/>
        <w:jc w:val="both"/>
        <w:rPr>
          <w:rFonts w:ascii="Times New Roman" w:eastAsia="Times New Roman" w:hAnsi="Times New Roman" w:cs="Times New Roman"/>
          <w:lang w:eastAsia="el-GR"/>
        </w:rPr>
      </w:pPr>
    </w:p>
    <w:p w:rsidR="004C1CCD" w:rsidRPr="00400934" w:rsidRDefault="004C1CCD" w:rsidP="00E327B3">
      <w:pPr>
        <w:spacing w:after="60" w:line="300" w:lineRule="atLeast"/>
        <w:jc w:val="center"/>
        <w:rPr>
          <w:rFonts w:ascii="Times New Roman" w:hAnsi="Times New Roman" w:cs="Times New Roman"/>
          <w:b/>
        </w:rPr>
      </w:pPr>
      <w:r w:rsidRPr="00400934">
        <w:rPr>
          <w:rFonts w:ascii="Times New Roman" w:hAnsi="Times New Roman" w:cs="Times New Roman"/>
          <w:b/>
        </w:rPr>
        <w:t>Άρθρο 20</w:t>
      </w:r>
      <w:r w:rsidR="006B3E4A" w:rsidRPr="00400934">
        <w:rPr>
          <w:rFonts w:ascii="Times New Roman" w:hAnsi="Times New Roman" w:cs="Times New Roman"/>
          <w:b/>
        </w:rPr>
        <w:t xml:space="preserve"> </w:t>
      </w:r>
    </w:p>
    <w:p w:rsidR="004C1CCD" w:rsidRPr="00400934" w:rsidRDefault="004C1CCD" w:rsidP="00E327B3">
      <w:pPr>
        <w:spacing w:after="60" w:line="300" w:lineRule="atLeast"/>
        <w:jc w:val="center"/>
        <w:rPr>
          <w:rFonts w:ascii="Times New Roman" w:hAnsi="Times New Roman" w:cs="Times New Roman"/>
          <w:b/>
        </w:rPr>
      </w:pPr>
      <w:r w:rsidRPr="00400934">
        <w:rPr>
          <w:rFonts w:ascii="Times New Roman" w:hAnsi="Times New Roman" w:cs="Times New Roman"/>
          <w:b/>
        </w:rPr>
        <w:t xml:space="preserve">Ανάκληση </w:t>
      </w:r>
      <w:r w:rsidR="00CB70FB" w:rsidRPr="00400934">
        <w:rPr>
          <w:rFonts w:ascii="Times New Roman" w:hAnsi="Times New Roman" w:cs="Times New Roman"/>
          <w:b/>
        </w:rPr>
        <w:t>- Απένταξη</w:t>
      </w:r>
    </w:p>
    <w:p w:rsidR="004C1CCD" w:rsidRPr="00400934" w:rsidRDefault="004C1CCD" w:rsidP="00E327B3">
      <w:pPr>
        <w:pStyle w:val="a3"/>
        <w:numPr>
          <w:ilvl w:val="0"/>
          <w:numId w:val="24"/>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Σε περίπτωση τεκμηριωμένης αδυναμίας εκτέλεσης ή τήρησης των όρων της απόφασης ένταξης της πράξης, προβλέπεται ανάκληση πράξης</w:t>
      </w:r>
      <w:r w:rsidR="00CB70FB" w:rsidRPr="00400934">
        <w:rPr>
          <w:rFonts w:ascii="Times New Roman" w:eastAsia="Times New Roman" w:hAnsi="Times New Roman" w:cs="Times New Roman"/>
          <w:lang w:eastAsia="el-GR"/>
        </w:rPr>
        <w:t xml:space="preserve"> - απένταξη</w:t>
      </w:r>
      <w:r w:rsidRPr="00400934">
        <w:rPr>
          <w:rFonts w:ascii="Times New Roman" w:eastAsia="Times New Roman" w:hAnsi="Times New Roman" w:cs="Times New Roman"/>
          <w:lang w:eastAsia="el-GR"/>
        </w:rPr>
        <w:t xml:space="preserve"> και ειδικά στις εξής περιπτώσεις: </w:t>
      </w:r>
    </w:p>
    <w:p w:rsidR="004C1CCD" w:rsidRPr="00400934" w:rsidRDefault="004C1CCD" w:rsidP="00E327B3">
      <w:pPr>
        <w:pStyle w:val="a3"/>
        <w:numPr>
          <w:ilvl w:val="1"/>
          <w:numId w:val="24"/>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w:t>
      </w:r>
      <w:r w:rsidR="00CB70FB" w:rsidRPr="00400934">
        <w:rPr>
          <w:rFonts w:ascii="Times New Roman" w:eastAsia="Times New Roman" w:hAnsi="Times New Roman" w:cs="Times New Roman"/>
          <w:lang w:eastAsia="el-GR"/>
        </w:rPr>
        <w:t>νάκληση πράξης α</w:t>
      </w:r>
      <w:r w:rsidRPr="00400934">
        <w:rPr>
          <w:rFonts w:ascii="Times New Roman" w:eastAsia="Times New Roman" w:hAnsi="Times New Roman" w:cs="Times New Roman"/>
          <w:lang w:eastAsia="el-GR"/>
        </w:rPr>
        <w:t xml:space="preserve">πό </w:t>
      </w:r>
      <w:r w:rsidR="00081F66" w:rsidRPr="00400934">
        <w:rPr>
          <w:rFonts w:ascii="Times New Roman" w:eastAsia="Times New Roman" w:hAnsi="Times New Roman" w:cs="Times New Roman"/>
          <w:lang w:eastAsia="el-GR"/>
        </w:rPr>
        <w:t>τον δικαιούχο</w:t>
      </w:r>
      <w:r w:rsidRPr="00400934">
        <w:rPr>
          <w:rFonts w:ascii="Times New Roman" w:eastAsia="Times New Roman" w:hAnsi="Times New Roman" w:cs="Times New Roman"/>
          <w:lang w:eastAsia="el-GR"/>
        </w:rPr>
        <w:t xml:space="preserve">, </w:t>
      </w:r>
      <w:r w:rsidR="00134925" w:rsidRPr="00400934">
        <w:rPr>
          <w:rFonts w:ascii="Times New Roman" w:eastAsia="Times New Roman" w:hAnsi="Times New Roman" w:cs="Times New Roman"/>
          <w:lang w:eastAsia="el-GR"/>
        </w:rPr>
        <w:t xml:space="preserve">οποιαδήποτε στιγμή πριν τη λήξη του εγκεκριμένου χρονοδιαγράμματος υλοποίησης,  </w:t>
      </w:r>
      <w:r w:rsidRPr="00400934">
        <w:rPr>
          <w:rFonts w:ascii="Times New Roman" w:eastAsia="Times New Roman" w:hAnsi="Times New Roman" w:cs="Times New Roman"/>
          <w:lang w:eastAsia="el-GR"/>
        </w:rPr>
        <w:t>μέσω υποβολή</w:t>
      </w:r>
      <w:r w:rsidR="00134925" w:rsidRPr="00400934">
        <w:rPr>
          <w:rFonts w:ascii="Times New Roman" w:eastAsia="Times New Roman" w:hAnsi="Times New Roman" w:cs="Times New Roman"/>
          <w:lang w:eastAsia="el-GR"/>
        </w:rPr>
        <w:t>ς</w:t>
      </w:r>
      <w:r w:rsidRPr="00400934">
        <w:rPr>
          <w:rFonts w:ascii="Times New Roman" w:eastAsia="Times New Roman" w:hAnsi="Times New Roman" w:cs="Times New Roman"/>
          <w:lang w:eastAsia="el-GR"/>
        </w:rPr>
        <w:t xml:space="preserve"> αιτήματος στο οποίο αναλύονται οι λόγοι αδυναμίας εκτέλεσης της πράξης σύμφωνα με τους όρους ένταξής της. Το εν λόγω αίτημα ανάκλησης, μαζί με</w:t>
      </w:r>
      <w:r w:rsidR="00134925" w:rsidRPr="00400934">
        <w:rPr>
          <w:rFonts w:ascii="Times New Roman" w:eastAsia="Times New Roman" w:hAnsi="Times New Roman" w:cs="Times New Roman"/>
          <w:lang w:eastAsia="el-GR"/>
        </w:rPr>
        <w:t xml:space="preserve"> τα </w:t>
      </w:r>
      <w:r w:rsidRPr="00400934">
        <w:rPr>
          <w:rFonts w:ascii="Times New Roman" w:eastAsia="Times New Roman" w:hAnsi="Times New Roman" w:cs="Times New Roman"/>
          <w:lang w:eastAsia="el-GR"/>
        </w:rPr>
        <w:t xml:space="preserve">κατά περίπτωση δικαιολογητικά, υποβάλλεται καταρχήν ηλεκτρονικά μέσω ΠΣΚΕ, σύμφωνα με σχετικό τυποποιημένο υπόδειγμα, μαζί με κατά περίπτωση τυχόν δικαιολογητικά (σε μορφή </w:t>
      </w:r>
      <w:proofErr w:type="spellStart"/>
      <w:r w:rsidRPr="00400934">
        <w:rPr>
          <w:rFonts w:ascii="Times New Roman" w:eastAsia="Times New Roman" w:hAnsi="Times New Roman" w:cs="Times New Roman"/>
          <w:lang w:eastAsia="el-GR"/>
        </w:rPr>
        <w:t>pdf</w:t>
      </w:r>
      <w:proofErr w:type="spellEnd"/>
      <w:r w:rsidRPr="00400934">
        <w:rPr>
          <w:rFonts w:ascii="Times New Roman" w:eastAsia="Times New Roman" w:hAnsi="Times New Roman" w:cs="Times New Roman"/>
          <w:lang w:eastAsia="el-GR"/>
        </w:rPr>
        <w:t xml:space="preserve">). Μετά την ηλεκτρονική υποβολή, το εν λόγω αίτημα ανάκλησης έτσι όπως παράγεται από το ΠΣΚΕ υποβάλλεται υπογεγραμμένο από το δικαιούχο ή το νόμιμο εκπρόσωπο και συνοδευόμενο από όλα κατά περίπτωση σχετικά δικαιολογητικά εγγράφως στη </w:t>
      </w:r>
      <w:r w:rsidR="004D71DB"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της οικείας Περιφερειακής Ενότητας το αργότερο εντός </w:t>
      </w:r>
      <w:r w:rsidR="00081F66" w:rsidRPr="00400934">
        <w:rPr>
          <w:rFonts w:ascii="Times New Roman" w:eastAsia="Times New Roman" w:hAnsi="Times New Roman" w:cs="Times New Roman"/>
          <w:lang w:eastAsia="el-GR"/>
        </w:rPr>
        <w:t>πέντε</w:t>
      </w:r>
      <w:r w:rsidRPr="00400934">
        <w:rPr>
          <w:rFonts w:ascii="Times New Roman" w:eastAsia="Times New Roman" w:hAnsi="Times New Roman" w:cs="Times New Roman"/>
          <w:lang w:eastAsia="el-GR"/>
        </w:rPr>
        <w:t xml:space="preserve"> εργάσιμων ημερών από την ηλεκτρονική υποβολή του αιτήματος μέσω ΠΣΚΕ. </w:t>
      </w:r>
    </w:p>
    <w:p w:rsidR="00081F66" w:rsidRPr="00400934" w:rsidRDefault="004C1CCD" w:rsidP="00E327B3">
      <w:pPr>
        <w:pStyle w:val="a3"/>
        <w:numPr>
          <w:ilvl w:val="1"/>
          <w:numId w:val="24"/>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w:t>
      </w:r>
      <w:r w:rsidR="00CB70FB" w:rsidRPr="00400934">
        <w:rPr>
          <w:rFonts w:ascii="Times New Roman" w:eastAsia="Times New Roman" w:hAnsi="Times New Roman" w:cs="Times New Roman"/>
          <w:lang w:eastAsia="el-GR"/>
        </w:rPr>
        <w:t>πένταξη α</w:t>
      </w:r>
      <w:r w:rsidRPr="00400934">
        <w:rPr>
          <w:rFonts w:ascii="Times New Roman" w:eastAsia="Times New Roman" w:hAnsi="Times New Roman" w:cs="Times New Roman"/>
          <w:lang w:eastAsia="el-GR"/>
        </w:rPr>
        <w:t xml:space="preserve">πό </w:t>
      </w:r>
      <w:r w:rsidR="00081F66" w:rsidRPr="00400934">
        <w:rPr>
          <w:rFonts w:ascii="Times New Roman" w:eastAsia="Times New Roman" w:hAnsi="Times New Roman" w:cs="Times New Roman"/>
          <w:lang w:eastAsia="el-GR"/>
        </w:rPr>
        <w:t>τη</w:t>
      </w:r>
      <w:r w:rsidRPr="00400934">
        <w:rPr>
          <w:rFonts w:ascii="Times New Roman" w:eastAsia="Times New Roman" w:hAnsi="Times New Roman" w:cs="Times New Roman"/>
          <w:lang w:eastAsia="el-GR"/>
        </w:rPr>
        <w:t xml:space="preserve"> </w:t>
      </w:r>
      <w:r w:rsidR="00081F66"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w:t>
      </w:r>
    </w:p>
    <w:p w:rsidR="00081F66" w:rsidRPr="00400934" w:rsidRDefault="00081F66" w:rsidP="00E327B3">
      <w:pPr>
        <w:pStyle w:val="a3"/>
        <w:spacing w:after="60" w:line="300" w:lineRule="atLeast"/>
        <w:ind w:left="792"/>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 Όταν </w:t>
      </w:r>
      <w:r w:rsidR="004C1CCD" w:rsidRPr="00400934">
        <w:rPr>
          <w:rFonts w:ascii="Times New Roman" w:eastAsia="Times New Roman" w:hAnsi="Times New Roman" w:cs="Times New Roman"/>
          <w:lang w:eastAsia="el-GR"/>
        </w:rPr>
        <w:t>κατά τη διαδικασία παρακολούθησης και ελέγχου της πορείας υλοποίησης της πράξης διαπιστώνονται σοβαρές αποκλίσεις</w:t>
      </w:r>
      <w:r w:rsidR="00134925" w:rsidRPr="00400934">
        <w:rPr>
          <w:rFonts w:ascii="Times New Roman" w:eastAsia="Times New Roman" w:hAnsi="Times New Roman" w:cs="Times New Roman"/>
          <w:lang w:eastAsia="el-GR"/>
        </w:rPr>
        <w:t xml:space="preserve"> </w:t>
      </w:r>
      <w:r w:rsidR="004C1CCD" w:rsidRPr="00400934">
        <w:rPr>
          <w:rFonts w:ascii="Times New Roman" w:eastAsia="Times New Roman" w:hAnsi="Times New Roman" w:cs="Times New Roman"/>
          <w:lang w:eastAsia="el-GR"/>
        </w:rPr>
        <w:t>/ εμπλοκές σε σχέση με την πραγματοποιηθείσα πρόοδο ή τους συμβατικούς όρους της απόφασης ένταξης, έτσι όπως αυτές ορίζονται σχετικά με τη</w:t>
      </w:r>
      <w:r w:rsidR="0014607B" w:rsidRPr="00400934">
        <w:rPr>
          <w:rFonts w:ascii="Times New Roman" w:eastAsia="Times New Roman" w:hAnsi="Times New Roman" w:cs="Times New Roman"/>
          <w:lang w:eastAsia="el-GR"/>
        </w:rPr>
        <w:t>ν</w:t>
      </w:r>
      <w:r w:rsidR="004C1CCD" w:rsidRPr="00400934">
        <w:rPr>
          <w:rFonts w:ascii="Times New Roman" w:eastAsia="Times New Roman" w:hAnsi="Times New Roman" w:cs="Times New Roman"/>
          <w:lang w:eastAsia="el-GR"/>
        </w:rPr>
        <w:t xml:space="preserve"> παρακολούθηση στο άρθρο</w:t>
      </w:r>
      <w:r w:rsidR="00FE60CA" w:rsidRPr="00400934">
        <w:rPr>
          <w:rFonts w:ascii="Times New Roman" w:eastAsia="Times New Roman" w:hAnsi="Times New Roman" w:cs="Times New Roman"/>
          <w:lang w:eastAsia="el-GR"/>
        </w:rPr>
        <w:t xml:space="preserve"> 22</w:t>
      </w:r>
      <w:r w:rsidR="004C1CCD" w:rsidRPr="00400934">
        <w:rPr>
          <w:rFonts w:ascii="Times New Roman" w:eastAsia="Times New Roman" w:hAnsi="Times New Roman" w:cs="Times New Roman"/>
          <w:lang w:eastAsia="el-GR"/>
        </w:rPr>
        <w:t xml:space="preserve"> της παρούσας</w:t>
      </w:r>
      <w:r w:rsidR="00FE60CA" w:rsidRPr="00400934">
        <w:rPr>
          <w:rFonts w:ascii="Times New Roman" w:eastAsia="Times New Roman" w:hAnsi="Times New Roman" w:cs="Times New Roman"/>
          <w:lang w:eastAsia="el-GR"/>
        </w:rPr>
        <w:t>.</w:t>
      </w:r>
    </w:p>
    <w:p w:rsidR="00081F66" w:rsidRPr="00400934" w:rsidRDefault="00081F66" w:rsidP="00E327B3">
      <w:pPr>
        <w:pStyle w:val="a3"/>
        <w:spacing w:after="60" w:line="300" w:lineRule="atLeast"/>
        <w:ind w:left="792"/>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 </w:t>
      </w:r>
      <w:r w:rsidR="00134925" w:rsidRPr="00400934">
        <w:rPr>
          <w:rFonts w:ascii="Times New Roman" w:eastAsia="Times New Roman" w:hAnsi="Times New Roman" w:cs="Times New Roman"/>
          <w:lang w:eastAsia="el-GR"/>
        </w:rPr>
        <w:t>ύστερα από διαπιστωμένη απάτη βάση απόφασης αρμόδιας δικαστικής αρχής</w:t>
      </w:r>
      <w:r w:rsidR="004C1CCD" w:rsidRPr="00400934">
        <w:rPr>
          <w:rFonts w:ascii="Times New Roman" w:eastAsia="Times New Roman" w:hAnsi="Times New Roman" w:cs="Times New Roman"/>
          <w:lang w:eastAsia="el-GR"/>
        </w:rPr>
        <w:t>.</w:t>
      </w:r>
      <w:r w:rsidR="00134925" w:rsidRPr="00400934">
        <w:rPr>
          <w:rFonts w:ascii="Times New Roman" w:eastAsia="Times New Roman" w:hAnsi="Times New Roman" w:cs="Times New Roman"/>
          <w:lang w:eastAsia="el-GR"/>
        </w:rPr>
        <w:t xml:space="preserve"> </w:t>
      </w:r>
    </w:p>
    <w:p w:rsidR="00B824E1" w:rsidRPr="00400934" w:rsidRDefault="00081F66" w:rsidP="00E327B3">
      <w:pPr>
        <w:pStyle w:val="a3"/>
        <w:spacing w:after="60" w:line="300" w:lineRule="atLeast"/>
        <w:ind w:left="792"/>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 </w:t>
      </w:r>
      <w:r w:rsidR="00134925" w:rsidRPr="00400934">
        <w:rPr>
          <w:rFonts w:ascii="Times New Roman" w:eastAsia="Times New Roman" w:hAnsi="Times New Roman" w:cs="Times New Roman"/>
          <w:lang w:eastAsia="el-GR"/>
        </w:rPr>
        <w:t>Ε</w:t>
      </w:r>
      <w:r w:rsidR="004C1CCD" w:rsidRPr="00400934">
        <w:rPr>
          <w:rFonts w:ascii="Times New Roman" w:eastAsia="Times New Roman" w:hAnsi="Times New Roman" w:cs="Times New Roman"/>
          <w:lang w:eastAsia="el-GR"/>
        </w:rPr>
        <w:t xml:space="preserve">φόσον έχει τεθεί η πράξη σε καθεστώς επιτήρησης και </w:t>
      </w:r>
      <w:r w:rsidR="00134925" w:rsidRPr="00400934">
        <w:rPr>
          <w:rFonts w:ascii="Times New Roman" w:eastAsia="Times New Roman" w:hAnsi="Times New Roman" w:cs="Times New Roman"/>
          <w:lang w:eastAsia="el-GR"/>
        </w:rPr>
        <w:t>ο δικαιούχος δεν έχει συμμορφωθεί εντός ορισμένης προθεσμίας με τις οδηγίες προειδοποιητικής επιστολής που του έχει αποσταλεί</w:t>
      </w:r>
      <w:r w:rsidR="004C1CCD" w:rsidRPr="00400934">
        <w:rPr>
          <w:rFonts w:ascii="Times New Roman" w:eastAsia="Times New Roman" w:hAnsi="Times New Roman" w:cs="Times New Roman"/>
          <w:lang w:eastAsia="el-GR"/>
        </w:rPr>
        <w:t xml:space="preserve">. </w:t>
      </w:r>
    </w:p>
    <w:p w:rsidR="004C1CCD" w:rsidRPr="00400934" w:rsidRDefault="004C1CCD" w:rsidP="00E327B3">
      <w:pPr>
        <w:pStyle w:val="a3"/>
        <w:numPr>
          <w:ilvl w:val="0"/>
          <w:numId w:val="24"/>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Οι παραπάνω περιπτώσεις ανάκλησης</w:t>
      </w:r>
      <w:r w:rsidR="00CB70FB" w:rsidRPr="00400934">
        <w:rPr>
          <w:rFonts w:ascii="Times New Roman" w:eastAsia="Times New Roman" w:hAnsi="Times New Roman" w:cs="Times New Roman"/>
          <w:lang w:eastAsia="el-GR"/>
        </w:rPr>
        <w:t>-απένταξης</w:t>
      </w:r>
      <w:r w:rsidRPr="00400934">
        <w:rPr>
          <w:rFonts w:ascii="Times New Roman" w:eastAsia="Times New Roman" w:hAnsi="Times New Roman" w:cs="Times New Roman"/>
          <w:lang w:eastAsia="el-GR"/>
        </w:rPr>
        <w:t xml:space="preserve"> εξετάζονται από τις </w:t>
      </w:r>
      <w:r w:rsidR="00081F66"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και τα σχετικά πορίσματα διαβιβάζονται στη </w:t>
      </w:r>
      <w:r w:rsidR="00081F66" w:rsidRPr="00400934">
        <w:rPr>
          <w:rFonts w:ascii="Times New Roman" w:eastAsia="Times New Roman" w:hAnsi="Times New Roman" w:cs="Times New Roman"/>
          <w:lang w:eastAsia="el-GR"/>
        </w:rPr>
        <w:t>ΔΑΟ</w:t>
      </w:r>
      <w:r w:rsidR="00CB70FB" w:rsidRPr="00400934">
        <w:rPr>
          <w:rFonts w:ascii="Times New Roman" w:eastAsia="Times New Roman" w:hAnsi="Times New Roman" w:cs="Times New Roman"/>
          <w:lang w:eastAsia="el-GR"/>
        </w:rPr>
        <w:t>Π.</w:t>
      </w:r>
    </w:p>
    <w:p w:rsidR="004C1CCD" w:rsidRPr="00400934" w:rsidRDefault="004C1CCD" w:rsidP="00E327B3">
      <w:pPr>
        <w:pStyle w:val="a3"/>
        <w:numPr>
          <w:ilvl w:val="0"/>
          <w:numId w:val="24"/>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σχετική απόφαση ανάκλησης</w:t>
      </w:r>
      <w:r w:rsidR="00CB70FB" w:rsidRPr="00400934">
        <w:rPr>
          <w:rFonts w:ascii="Times New Roman" w:eastAsia="Times New Roman" w:hAnsi="Times New Roman" w:cs="Times New Roman"/>
          <w:lang w:eastAsia="el-GR"/>
        </w:rPr>
        <w:t>-απένταξης</w:t>
      </w:r>
      <w:r w:rsidRPr="00400934">
        <w:rPr>
          <w:rFonts w:ascii="Times New Roman" w:eastAsia="Times New Roman" w:hAnsi="Times New Roman" w:cs="Times New Roman"/>
          <w:lang w:eastAsia="el-GR"/>
        </w:rPr>
        <w:t xml:space="preserve"> της πράξης εκδίδεται από τον αρμόδιο Περιφερειάρχη, ύστερα από εισήγηση της </w:t>
      </w:r>
      <w:r w:rsidR="00081F66" w:rsidRPr="00400934">
        <w:rPr>
          <w:rFonts w:ascii="Times New Roman" w:eastAsia="Times New Roman" w:hAnsi="Times New Roman" w:cs="Times New Roman"/>
          <w:lang w:eastAsia="el-GR"/>
        </w:rPr>
        <w:t>ΔΑΟ της</w:t>
      </w:r>
      <w:r w:rsidRPr="00400934">
        <w:rPr>
          <w:rFonts w:ascii="Times New Roman" w:eastAsia="Times New Roman" w:hAnsi="Times New Roman" w:cs="Times New Roman"/>
          <w:lang w:eastAsia="el-GR"/>
        </w:rPr>
        <w:t xml:space="preserve"> Περιφέρειας. Το σχέδιο της απόφασης ανάκλησης δύναται να παράγεται από το ΟΠΣΑΑ.</w:t>
      </w:r>
    </w:p>
    <w:p w:rsidR="004C1CCD" w:rsidRPr="00400934" w:rsidRDefault="004C1CCD" w:rsidP="00E327B3">
      <w:pPr>
        <w:pStyle w:val="a3"/>
        <w:numPr>
          <w:ilvl w:val="0"/>
          <w:numId w:val="24"/>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Στην περίπτωση </w:t>
      </w:r>
      <w:r w:rsidR="00CB70FB" w:rsidRPr="00400934">
        <w:rPr>
          <w:rFonts w:ascii="Times New Roman" w:eastAsia="Times New Roman" w:hAnsi="Times New Roman" w:cs="Times New Roman"/>
          <w:lang w:eastAsia="el-GR"/>
        </w:rPr>
        <w:t>που για την συγκεκριμένη πράξη</w:t>
      </w:r>
      <w:r w:rsidRPr="00400934">
        <w:rPr>
          <w:rFonts w:ascii="Times New Roman" w:eastAsia="Times New Roman" w:hAnsi="Times New Roman" w:cs="Times New Roman"/>
          <w:lang w:eastAsia="el-GR"/>
        </w:rPr>
        <w:t>, έχει καταβληθεί πληρωμή, τότε γίνεται ανάκτηση του ποσού σύμφωνα με τις ισχύουσες διατάξεις, εκτός περιπτώσεων ανωτέρας βίας ή εξαιρετικών περιστάσεων, σύμφωνα με το άρθρο 4 Καν (ΕΕ) 640/2014.</w:t>
      </w:r>
    </w:p>
    <w:p w:rsidR="00081F66" w:rsidRPr="00B6361F" w:rsidRDefault="004C1CCD" w:rsidP="00324EC1">
      <w:pPr>
        <w:pStyle w:val="a3"/>
        <w:numPr>
          <w:ilvl w:val="0"/>
          <w:numId w:val="24"/>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Με ευθύνη της </w:t>
      </w:r>
      <w:r w:rsidR="00081F66" w:rsidRPr="00400934">
        <w:rPr>
          <w:rFonts w:ascii="Times New Roman" w:eastAsia="Times New Roman" w:hAnsi="Times New Roman" w:cs="Times New Roman"/>
          <w:lang w:eastAsia="el-GR"/>
        </w:rPr>
        <w:t>ΔΑΟ</w:t>
      </w:r>
      <w:r w:rsidRPr="00400934">
        <w:rPr>
          <w:rFonts w:ascii="Times New Roman" w:eastAsia="Times New Roman" w:hAnsi="Times New Roman" w:cs="Times New Roman"/>
          <w:lang w:eastAsia="el-GR"/>
        </w:rPr>
        <w:t>Π η εν λόγω απόφαση ανάκλησης</w:t>
      </w:r>
      <w:r w:rsidR="00CB70FB" w:rsidRPr="00400934">
        <w:rPr>
          <w:rFonts w:ascii="Times New Roman" w:eastAsia="Times New Roman" w:hAnsi="Times New Roman" w:cs="Times New Roman"/>
          <w:lang w:eastAsia="el-GR"/>
        </w:rPr>
        <w:t xml:space="preserve"> </w:t>
      </w:r>
      <w:r w:rsidR="00081F66" w:rsidRPr="00400934">
        <w:rPr>
          <w:rFonts w:ascii="Times New Roman" w:eastAsia="Times New Roman" w:hAnsi="Times New Roman" w:cs="Times New Roman"/>
          <w:lang w:eastAsia="el-GR"/>
        </w:rPr>
        <w:t>α</w:t>
      </w:r>
      <w:r w:rsidRPr="00400934">
        <w:rPr>
          <w:rFonts w:ascii="Times New Roman" w:eastAsia="Times New Roman" w:hAnsi="Times New Roman" w:cs="Times New Roman"/>
          <w:lang w:eastAsia="el-GR"/>
        </w:rPr>
        <w:t>ναρτάται σε ηλεκτρονική μορφή στην ιστοσελίδα της Περιφέρειας και στο πρόγραμμα «</w:t>
      </w:r>
      <w:r w:rsidRPr="00B6361F">
        <w:rPr>
          <w:rFonts w:ascii="Times New Roman" w:eastAsia="Times New Roman" w:hAnsi="Times New Roman" w:cs="Times New Roman"/>
          <w:lang w:eastAsia="el-GR"/>
        </w:rPr>
        <w:t xml:space="preserve">ΔΙΑΥΓΕΙΑ» και κοινοποιείται </w:t>
      </w:r>
      <w:r w:rsidR="00B6361F" w:rsidRPr="00B6361F">
        <w:rPr>
          <w:rFonts w:ascii="Times New Roman" w:eastAsia="Times New Roman" w:hAnsi="Times New Roman" w:cs="Times New Roman"/>
          <w:lang w:eastAsia="el-GR"/>
        </w:rPr>
        <w:t xml:space="preserve">ηλεκτρονικά </w:t>
      </w:r>
      <w:r w:rsidRPr="00B6361F">
        <w:rPr>
          <w:rFonts w:ascii="Times New Roman" w:eastAsia="Times New Roman" w:hAnsi="Times New Roman" w:cs="Times New Roman"/>
          <w:lang w:eastAsia="el-GR"/>
        </w:rPr>
        <w:t xml:space="preserve">στις </w:t>
      </w:r>
      <w:r w:rsidR="00081F66" w:rsidRPr="00B6361F">
        <w:rPr>
          <w:rFonts w:ascii="Times New Roman" w:eastAsia="Times New Roman" w:hAnsi="Times New Roman" w:cs="Times New Roman"/>
          <w:lang w:eastAsia="el-GR"/>
        </w:rPr>
        <w:t>ΔΑΟΚ</w:t>
      </w:r>
      <w:r w:rsidR="00CB70FB" w:rsidRPr="00B6361F">
        <w:rPr>
          <w:rFonts w:ascii="Times New Roman" w:eastAsia="Times New Roman" w:hAnsi="Times New Roman" w:cs="Times New Roman"/>
          <w:lang w:eastAsia="el-GR"/>
        </w:rPr>
        <w:t xml:space="preserve"> και στις</w:t>
      </w:r>
      <w:r w:rsidRPr="00B6361F">
        <w:rPr>
          <w:rFonts w:ascii="Times New Roman" w:eastAsia="Times New Roman" w:hAnsi="Times New Roman" w:cs="Times New Roman"/>
          <w:lang w:eastAsia="el-GR"/>
        </w:rPr>
        <w:t xml:space="preserve"> Ειδικές Υπηρεσίες του ΠΑΑ (ΕΥΔ και ΕΥΕ).</w:t>
      </w:r>
    </w:p>
    <w:p w:rsidR="004C1CCD" w:rsidRPr="00400934" w:rsidRDefault="004C1CCD" w:rsidP="00324EC1">
      <w:pPr>
        <w:pStyle w:val="a3"/>
        <w:numPr>
          <w:ilvl w:val="0"/>
          <w:numId w:val="24"/>
        </w:numPr>
        <w:spacing w:after="60" w:line="300" w:lineRule="atLeast"/>
        <w:jc w:val="both"/>
        <w:rPr>
          <w:rFonts w:ascii="Times New Roman" w:eastAsia="Times New Roman" w:hAnsi="Times New Roman" w:cs="Times New Roman"/>
          <w:lang w:eastAsia="el-GR"/>
        </w:rPr>
      </w:pPr>
      <w:r w:rsidRPr="00B6361F">
        <w:rPr>
          <w:rFonts w:ascii="Times New Roman" w:eastAsia="Times New Roman" w:hAnsi="Times New Roman" w:cs="Times New Roman"/>
          <w:lang w:eastAsia="el-GR"/>
        </w:rPr>
        <w:t>Η εξέταση των αιτημάτων ανάκλησης</w:t>
      </w:r>
      <w:r w:rsidR="00CB70FB" w:rsidRPr="00B6361F">
        <w:rPr>
          <w:rFonts w:ascii="Times New Roman" w:eastAsia="Times New Roman" w:hAnsi="Times New Roman" w:cs="Times New Roman"/>
          <w:lang w:eastAsia="el-GR"/>
        </w:rPr>
        <w:t>-απένταξης</w:t>
      </w:r>
      <w:r w:rsidRPr="00B6361F">
        <w:rPr>
          <w:rFonts w:ascii="Times New Roman" w:eastAsia="Times New Roman" w:hAnsi="Times New Roman" w:cs="Times New Roman"/>
          <w:lang w:eastAsia="el-GR"/>
        </w:rPr>
        <w:t xml:space="preserve"> και</w:t>
      </w:r>
      <w:r w:rsidRPr="00400934">
        <w:rPr>
          <w:rFonts w:ascii="Times New Roman" w:eastAsia="Times New Roman" w:hAnsi="Times New Roman" w:cs="Times New Roman"/>
          <w:lang w:eastAsia="el-GR"/>
        </w:rPr>
        <w:t xml:space="preserve"> η λήψη της απόφασης περί αποδοχής ή απόρριψης αυτών, συμπεριλαμβανομένης τυχόν έκδοσης πράξης </w:t>
      </w:r>
      <w:r w:rsidR="008A4CA4" w:rsidRPr="00400934">
        <w:rPr>
          <w:rFonts w:ascii="Times New Roman" w:eastAsia="Times New Roman" w:hAnsi="Times New Roman" w:cs="Times New Roman"/>
          <w:lang w:eastAsia="el-GR"/>
        </w:rPr>
        <w:t>πρέπει</w:t>
      </w:r>
      <w:r w:rsidRPr="00400934">
        <w:rPr>
          <w:rFonts w:ascii="Times New Roman" w:eastAsia="Times New Roman" w:hAnsi="Times New Roman" w:cs="Times New Roman"/>
          <w:lang w:eastAsia="el-GR"/>
        </w:rPr>
        <w:t xml:space="preserve"> να ολοκληρώνονται το αργότερο εντός τριών</w:t>
      </w:r>
      <w:r w:rsidR="00FE60CA"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μηνών από την ηλεκτρονική υποβολή του σχετικού αιτήματος ή ανάκυψης της σχετικής ανάγκης.</w:t>
      </w:r>
    </w:p>
    <w:p w:rsidR="00201B13" w:rsidRPr="00400934" w:rsidRDefault="00201B13" w:rsidP="00324EC1">
      <w:pPr>
        <w:pStyle w:val="a3"/>
        <w:numPr>
          <w:ilvl w:val="0"/>
          <w:numId w:val="24"/>
        </w:numPr>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rPr>
        <w:t xml:space="preserve">Ισχύουν τα εξής: </w:t>
      </w:r>
    </w:p>
    <w:p w:rsidR="00201B13" w:rsidRPr="00400934" w:rsidRDefault="00201B13" w:rsidP="00324EC1">
      <w:pPr>
        <w:pStyle w:val="a9"/>
        <w:tabs>
          <w:tab w:val="left" w:pos="5878"/>
        </w:tabs>
        <w:spacing w:after="60" w:line="300" w:lineRule="atLeast"/>
        <w:ind w:left="709" w:right="-62" w:hanging="283"/>
        <w:jc w:val="both"/>
        <w:rPr>
          <w:rFonts w:ascii="Times New Roman" w:eastAsia="Arial Unicode MS" w:hAnsi="Times New Roman"/>
          <w:sz w:val="22"/>
          <w:szCs w:val="22"/>
        </w:rPr>
      </w:pPr>
      <w:r w:rsidRPr="00400934">
        <w:rPr>
          <w:rFonts w:ascii="Times New Roman" w:eastAsia="Arial Unicode MS" w:hAnsi="Times New Roman"/>
          <w:sz w:val="22"/>
          <w:szCs w:val="22"/>
        </w:rPr>
        <w:t>7.1 Οι ανακλήσεις (αιτήματα) καταχωρίζονται στο ΠΣΚΕ (είτε από το Δικαιούχο είτε από τις ΔΑΟΚ) και με ευθύνη των ΔΑΟΚ ο διοικητικός έλεγχος αυτών καταχωρίζεται στο ΠΣΚΕ και μεταφέρεται στο ΟΠΣΑΑ, μέσω κατάλληλης διαδικτυακής υπηρεσίας που παρέχεται από το ΟΠΣΑΑ.</w:t>
      </w:r>
    </w:p>
    <w:p w:rsidR="00201B13" w:rsidRPr="00400934" w:rsidRDefault="00201B13" w:rsidP="00324EC1">
      <w:pPr>
        <w:pStyle w:val="a9"/>
        <w:tabs>
          <w:tab w:val="left" w:pos="5878"/>
        </w:tabs>
        <w:spacing w:after="60" w:line="300" w:lineRule="atLeast"/>
        <w:ind w:left="709" w:right="-62" w:hanging="283"/>
        <w:jc w:val="both"/>
        <w:rPr>
          <w:rFonts w:ascii="Times New Roman" w:eastAsia="Arial Unicode MS" w:hAnsi="Times New Roman"/>
          <w:sz w:val="22"/>
          <w:szCs w:val="22"/>
        </w:rPr>
      </w:pPr>
      <w:r w:rsidRPr="00400934">
        <w:rPr>
          <w:rFonts w:ascii="Times New Roman" w:eastAsia="Arial Unicode MS" w:hAnsi="Times New Roman"/>
          <w:sz w:val="22"/>
          <w:szCs w:val="22"/>
        </w:rPr>
        <w:t>7.2. Οι Αποφάσεις Ανάκλησης καταχωρίζονται στο ΟΠΣΑΑ από τις ΔΑΟΠ και ενημερώνεται το ΠΣΚΕ με ευθύνη των οικείων ΔΑΟΚ.</w:t>
      </w:r>
    </w:p>
    <w:p w:rsidR="00201B13" w:rsidRPr="00400934" w:rsidRDefault="00201B13" w:rsidP="00324EC1">
      <w:pPr>
        <w:pStyle w:val="a9"/>
        <w:tabs>
          <w:tab w:val="left" w:pos="5878"/>
        </w:tabs>
        <w:spacing w:after="60" w:line="300" w:lineRule="atLeast"/>
        <w:ind w:left="709" w:right="-62" w:hanging="283"/>
        <w:jc w:val="both"/>
        <w:rPr>
          <w:rFonts w:ascii="Times New Roman" w:eastAsia="Arial Unicode MS" w:hAnsi="Times New Roman"/>
          <w:sz w:val="22"/>
          <w:szCs w:val="22"/>
        </w:rPr>
      </w:pPr>
      <w:r w:rsidRPr="00400934">
        <w:rPr>
          <w:rFonts w:ascii="Times New Roman" w:eastAsia="Arial Unicode MS" w:hAnsi="Times New Roman"/>
          <w:sz w:val="22"/>
          <w:szCs w:val="22"/>
        </w:rPr>
        <w:t xml:space="preserve">7.3 </w:t>
      </w:r>
      <w:bookmarkStart w:id="45" w:name="OLE_LINK50"/>
      <w:bookmarkStart w:id="46" w:name="OLE_LINK51"/>
      <w:bookmarkStart w:id="47" w:name="OLE_LINK52"/>
      <w:r w:rsidRPr="00400934">
        <w:rPr>
          <w:rFonts w:ascii="Times New Roman" w:eastAsia="Arial Unicode MS" w:hAnsi="Times New Roman"/>
          <w:sz w:val="22"/>
          <w:szCs w:val="22"/>
        </w:rPr>
        <w:t>Με ευθύνη των ΔΑΟΚ η απόφαση ανάκλησης κοινοποιείται ατομικά στον ενδιαφερόμενο μέσω αποστολής ηλεκτρονικού μηνύματος στη διεύθυνση ηλεκτρονικού ταχυδρομ</w:t>
      </w:r>
      <w:r w:rsidR="00C57D38" w:rsidRPr="00400934">
        <w:rPr>
          <w:rFonts w:ascii="Times New Roman" w:eastAsia="Arial Unicode MS" w:hAnsi="Times New Roman"/>
          <w:sz w:val="22"/>
          <w:szCs w:val="22"/>
        </w:rPr>
        <w:t>είου που έχει δηλώσει στο ΠΣΚΕ.</w:t>
      </w:r>
      <w:bookmarkEnd w:id="45"/>
      <w:bookmarkEnd w:id="46"/>
      <w:bookmarkEnd w:id="47"/>
    </w:p>
    <w:p w:rsidR="00201B13" w:rsidRPr="00400934" w:rsidRDefault="00201B13" w:rsidP="00E327B3">
      <w:pPr>
        <w:spacing w:after="60" w:line="300" w:lineRule="atLeast"/>
        <w:jc w:val="center"/>
        <w:rPr>
          <w:rFonts w:ascii="Times New Roman" w:eastAsia="Times New Roman" w:hAnsi="Times New Roman" w:cs="Times New Roman"/>
          <w:b/>
          <w:lang w:eastAsia="el-GR"/>
        </w:rPr>
      </w:pPr>
    </w:p>
    <w:p w:rsidR="00C07205" w:rsidRPr="00400934" w:rsidRDefault="00C07205"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lastRenderedPageBreak/>
        <w:t>Άρθρο 21</w:t>
      </w:r>
      <w:r w:rsidR="006B3E4A" w:rsidRPr="00400934">
        <w:rPr>
          <w:rFonts w:ascii="Times New Roman" w:eastAsia="Times New Roman" w:hAnsi="Times New Roman" w:cs="Times New Roman"/>
          <w:b/>
          <w:lang w:eastAsia="el-GR"/>
        </w:rPr>
        <w:t xml:space="preserve"> </w:t>
      </w:r>
    </w:p>
    <w:p w:rsidR="00C07205" w:rsidRPr="00400934" w:rsidRDefault="00C07205" w:rsidP="00E327B3">
      <w:pPr>
        <w:pStyle w:val="a3"/>
        <w:spacing w:after="60" w:line="300" w:lineRule="atLeast"/>
        <w:ind w:left="0"/>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Τροποποίηση </w:t>
      </w:r>
      <w:r w:rsidR="00B824E1" w:rsidRPr="00400934">
        <w:rPr>
          <w:rFonts w:ascii="Times New Roman" w:eastAsia="Times New Roman" w:hAnsi="Times New Roman" w:cs="Times New Roman"/>
          <w:b/>
          <w:lang w:eastAsia="el-GR"/>
        </w:rPr>
        <w:t xml:space="preserve">– μεταβολή </w:t>
      </w:r>
      <w:r w:rsidRPr="00400934">
        <w:rPr>
          <w:rFonts w:ascii="Times New Roman" w:eastAsia="Times New Roman" w:hAnsi="Times New Roman" w:cs="Times New Roman"/>
          <w:b/>
          <w:lang w:eastAsia="el-GR"/>
        </w:rPr>
        <w:t>πράξης</w:t>
      </w:r>
    </w:p>
    <w:p w:rsidR="00C07205" w:rsidRPr="00B6361F" w:rsidRDefault="00C07205" w:rsidP="00E327B3">
      <w:pPr>
        <w:pStyle w:val="a3"/>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πράξη του επιχειρηματικού σχεδίου των νέων γεωργών δύναται να τροποποιηθεί </w:t>
      </w:r>
      <w:r w:rsidR="00B824E1" w:rsidRPr="00400934">
        <w:rPr>
          <w:rFonts w:ascii="Times New Roman" w:eastAsia="Times New Roman" w:hAnsi="Times New Roman" w:cs="Times New Roman"/>
          <w:lang w:eastAsia="el-GR"/>
        </w:rPr>
        <w:t xml:space="preserve">ή να μεταβληθεί </w:t>
      </w:r>
      <w:r w:rsidRPr="00400934">
        <w:rPr>
          <w:rFonts w:ascii="Times New Roman" w:eastAsia="Times New Roman" w:hAnsi="Times New Roman" w:cs="Times New Roman"/>
          <w:lang w:eastAsia="el-GR"/>
        </w:rPr>
        <w:t>κ</w:t>
      </w:r>
      <w:r w:rsidR="00B824E1" w:rsidRPr="00400934">
        <w:rPr>
          <w:rFonts w:ascii="Times New Roman" w:eastAsia="Times New Roman" w:hAnsi="Times New Roman" w:cs="Times New Roman"/>
          <w:lang w:eastAsia="el-GR"/>
        </w:rPr>
        <w:t xml:space="preserve">ατά τη διάρκεια υλοποίησής της </w:t>
      </w:r>
      <w:r w:rsidR="00BF53F5" w:rsidRPr="00400934">
        <w:rPr>
          <w:rFonts w:ascii="Times New Roman" w:eastAsia="Times New Roman" w:hAnsi="Times New Roman" w:cs="Times New Roman"/>
          <w:lang w:eastAsia="el-GR"/>
        </w:rPr>
        <w:t xml:space="preserve">με </w:t>
      </w:r>
      <w:r w:rsidR="00324EC1" w:rsidRPr="00400934">
        <w:rPr>
          <w:rFonts w:ascii="Times New Roman" w:eastAsia="Times New Roman" w:hAnsi="Times New Roman" w:cs="Times New Roman"/>
          <w:lang w:eastAsia="el-GR"/>
        </w:rPr>
        <w:t>αίτηση</w:t>
      </w:r>
      <w:r w:rsidR="001A3A73" w:rsidRPr="00400934">
        <w:rPr>
          <w:rFonts w:ascii="Times New Roman" w:eastAsia="Times New Roman" w:hAnsi="Times New Roman" w:cs="Times New Roman"/>
          <w:lang w:eastAsia="el-GR"/>
        </w:rPr>
        <w:t xml:space="preserve"> του δικαιούχου ή από τη</w:t>
      </w:r>
      <w:r w:rsidR="00BF53F5" w:rsidRPr="00400934">
        <w:rPr>
          <w:rFonts w:ascii="Times New Roman" w:eastAsia="Times New Roman" w:hAnsi="Times New Roman" w:cs="Times New Roman"/>
          <w:lang w:eastAsia="el-GR"/>
        </w:rPr>
        <w:t xml:space="preserve"> </w:t>
      </w:r>
      <w:r w:rsidR="00BF53F5" w:rsidRPr="00B6361F">
        <w:rPr>
          <w:rFonts w:ascii="Times New Roman" w:eastAsia="Times New Roman" w:hAnsi="Times New Roman" w:cs="Times New Roman"/>
          <w:lang w:eastAsia="el-GR"/>
        </w:rPr>
        <w:t>ΔΑΟΚ</w:t>
      </w:r>
      <w:r w:rsidR="006A2471" w:rsidRPr="00B6361F">
        <w:rPr>
          <w:rFonts w:ascii="Times New Roman" w:eastAsia="Times New Roman" w:hAnsi="Times New Roman" w:cs="Times New Roman"/>
          <w:lang w:eastAsia="el-GR"/>
        </w:rPr>
        <w:t xml:space="preserve"> με σχετική ενημέρωση του δικαιούχου</w:t>
      </w:r>
      <w:r w:rsidR="00317317" w:rsidRPr="00B6361F">
        <w:rPr>
          <w:rFonts w:ascii="Times New Roman" w:eastAsia="Times New Roman" w:hAnsi="Times New Roman" w:cs="Times New Roman"/>
          <w:lang w:eastAsia="el-GR"/>
        </w:rPr>
        <w:t>. Συγκεκριμένα</w:t>
      </w:r>
      <w:r w:rsidR="00BF53F5" w:rsidRPr="00B6361F">
        <w:rPr>
          <w:rFonts w:ascii="Times New Roman" w:eastAsia="Times New Roman" w:hAnsi="Times New Roman" w:cs="Times New Roman"/>
          <w:lang w:eastAsia="el-GR"/>
        </w:rPr>
        <w:t>:</w:t>
      </w:r>
    </w:p>
    <w:p w:rsidR="005931A0" w:rsidRPr="00400934" w:rsidRDefault="00C07205"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Από </w:t>
      </w:r>
      <w:r w:rsidR="00BF53F5" w:rsidRPr="00400934">
        <w:rPr>
          <w:rFonts w:ascii="Times New Roman" w:eastAsia="Times New Roman" w:hAnsi="Times New Roman" w:cs="Times New Roman"/>
          <w:lang w:eastAsia="el-GR"/>
        </w:rPr>
        <w:t>τον</w:t>
      </w:r>
      <w:r w:rsidRPr="00400934">
        <w:rPr>
          <w:rFonts w:ascii="Times New Roman" w:eastAsia="Times New Roman" w:hAnsi="Times New Roman" w:cs="Times New Roman"/>
          <w:lang w:eastAsia="el-GR"/>
        </w:rPr>
        <w:t xml:space="preserve"> </w:t>
      </w:r>
      <w:r w:rsidR="00BF53F5" w:rsidRPr="00400934">
        <w:rPr>
          <w:rFonts w:ascii="Times New Roman" w:eastAsia="Times New Roman" w:hAnsi="Times New Roman" w:cs="Times New Roman"/>
          <w:lang w:eastAsia="el-GR"/>
        </w:rPr>
        <w:t>δικαιούχο</w:t>
      </w:r>
      <w:r w:rsidRPr="00400934">
        <w:rPr>
          <w:rFonts w:ascii="Times New Roman" w:eastAsia="Times New Roman" w:hAnsi="Times New Roman" w:cs="Times New Roman"/>
          <w:lang w:eastAsia="el-GR"/>
        </w:rPr>
        <w:t xml:space="preserve"> ύστερα από υποβολή </w:t>
      </w:r>
      <w:r w:rsidR="00B824E1" w:rsidRPr="00400934">
        <w:rPr>
          <w:rFonts w:ascii="Times New Roman" w:eastAsia="Times New Roman" w:hAnsi="Times New Roman" w:cs="Times New Roman"/>
          <w:lang w:eastAsia="el-GR"/>
        </w:rPr>
        <w:t>ανάλογου αιτήματος</w:t>
      </w:r>
      <w:r w:rsidR="00317317"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οποιαδήποτε στιγμή </w:t>
      </w:r>
      <w:r w:rsidRPr="00400934">
        <w:rPr>
          <w:rFonts w:ascii="Times New Roman" w:eastAsia="Times New Roman" w:hAnsi="Times New Roman" w:cs="Times New Roman"/>
          <w:bCs/>
          <w:lang w:eastAsia="el-GR"/>
        </w:rPr>
        <w:t>πριν τη λήξη του εγκεκριμένου χρονοδιαγράμματος υλοποίησης,</w:t>
      </w:r>
      <w:r w:rsidRPr="00400934">
        <w:rPr>
          <w:rFonts w:ascii="Times New Roman" w:eastAsia="Times New Roman" w:hAnsi="Times New Roman" w:cs="Times New Roman"/>
          <w:lang w:eastAsia="el-GR"/>
        </w:rPr>
        <w:t xml:space="preserve"> στο οποίο αναλύονται οι λόγοι τροποποίησης</w:t>
      </w:r>
      <w:r w:rsidR="00B824E1" w:rsidRPr="00400934">
        <w:rPr>
          <w:rFonts w:ascii="Times New Roman" w:eastAsia="Times New Roman" w:hAnsi="Times New Roman" w:cs="Times New Roman"/>
          <w:lang w:eastAsia="el-GR"/>
        </w:rPr>
        <w:t xml:space="preserve"> / μεταβολής</w:t>
      </w:r>
      <w:r w:rsidRPr="00400934">
        <w:rPr>
          <w:rFonts w:ascii="Times New Roman" w:eastAsia="Times New Roman" w:hAnsi="Times New Roman" w:cs="Times New Roman"/>
          <w:lang w:eastAsia="el-GR"/>
        </w:rPr>
        <w:t xml:space="preserve"> της πράξης σύμφωνα με τους όρους ένταξής της.</w:t>
      </w:r>
      <w:r w:rsidR="00B824E1"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Το εν λόγω αίτημα, καταχωρείται ηλεκτρονικά μέσω ΠΣΚΕ, σύμφωνα με σχετικό τυποποιημένο υπόδειγμα και μαζί με κατά περίπτωση τυχόν δικαιολογητικά (σε μορφή </w:t>
      </w:r>
      <w:r w:rsidRPr="00400934">
        <w:rPr>
          <w:rFonts w:ascii="Times New Roman" w:eastAsia="Times New Roman" w:hAnsi="Times New Roman" w:cs="Times New Roman"/>
          <w:lang w:val="en-US" w:eastAsia="el-GR"/>
        </w:rPr>
        <w:t>pdf</w:t>
      </w:r>
      <w:r w:rsidRPr="00400934">
        <w:rPr>
          <w:rFonts w:ascii="Times New Roman" w:eastAsia="Times New Roman" w:hAnsi="Times New Roman" w:cs="Times New Roman"/>
          <w:lang w:eastAsia="el-GR"/>
        </w:rPr>
        <w:t xml:space="preserve">). Ειδικότερα στο αίτημα </w:t>
      </w:r>
      <w:r w:rsidR="005931A0" w:rsidRPr="00400934">
        <w:rPr>
          <w:rFonts w:ascii="Times New Roman" w:eastAsia="Times New Roman" w:hAnsi="Times New Roman" w:cs="Times New Roman"/>
          <w:lang w:eastAsia="el-GR"/>
        </w:rPr>
        <w:t>πρέπει:</w:t>
      </w:r>
    </w:p>
    <w:p w:rsidR="005931A0" w:rsidRPr="00400934" w:rsidRDefault="00317317" w:rsidP="00E327B3">
      <w:pPr>
        <w:numPr>
          <w:ilvl w:val="2"/>
          <w:numId w:val="25"/>
        </w:numPr>
        <w:autoSpaceDE w:val="0"/>
        <w:autoSpaceDN w:val="0"/>
        <w:adjustRightInd w:val="0"/>
        <w:spacing w:after="60" w:line="300" w:lineRule="atLeast"/>
        <w:ind w:left="1418" w:hanging="709"/>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Ν</w:t>
      </w:r>
      <w:r w:rsidR="00C07205" w:rsidRPr="00400934">
        <w:rPr>
          <w:rFonts w:ascii="Times New Roman" w:eastAsia="Times New Roman" w:hAnsi="Times New Roman" w:cs="Times New Roman"/>
          <w:lang w:eastAsia="el-GR"/>
        </w:rPr>
        <w:t>α αναφέρονται τα σημεία τροποποίησης</w:t>
      </w:r>
      <w:r w:rsidR="00B824E1" w:rsidRPr="00400934">
        <w:rPr>
          <w:rFonts w:ascii="Times New Roman" w:eastAsia="Times New Roman" w:hAnsi="Times New Roman" w:cs="Times New Roman"/>
          <w:lang w:eastAsia="el-GR"/>
        </w:rPr>
        <w:t xml:space="preserve"> / μεταβολής</w:t>
      </w:r>
      <w:r w:rsidR="00C07205" w:rsidRPr="00400934">
        <w:rPr>
          <w:rFonts w:ascii="Times New Roman" w:eastAsia="Times New Roman" w:hAnsi="Times New Roman" w:cs="Times New Roman"/>
          <w:lang w:eastAsia="el-GR"/>
        </w:rPr>
        <w:t xml:space="preserve"> </w:t>
      </w:r>
    </w:p>
    <w:p w:rsidR="005931A0" w:rsidRPr="00400934" w:rsidRDefault="00317317" w:rsidP="00E327B3">
      <w:pPr>
        <w:numPr>
          <w:ilvl w:val="2"/>
          <w:numId w:val="25"/>
        </w:numPr>
        <w:autoSpaceDE w:val="0"/>
        <w:autoSpaceDN w:val="0"/>
        <w:adjustRightInd w:val="0"/>
        <w:spacing w:after="60" w:line="300" w:lineRule="atLeast"/>
        <w:ind w:left="1418" w:hanging="709"/>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Ν</w:t>
      </w:r>
      <w:r w:rsidR="00C07205" w:rsidRPr="00400934">
        <w:rPr>
          <w:rFonts w:ascii="Times New Roman" w:eastAsia="Times New Roman" w:hAnsi="Times New Roman" w:cs="Times New Roman"/>
          <w:lang w:eastAsia="el-GR"/>
        </w:rPr>
        <w:t xml:space="preserve">α τεκμηριώνονται επαρκώς οι λόγοι </w:t>
      </w:r>
      <w:r w:rsidR="00B824E1" w:rsidRPr="00400934">
        <w:rPr>
          <w:rFonts w:ascii="Times New Roman" w:eastAsia="Times New Roman" w:hAnsi="Times New Roman" w:cs="Times New Roman"/>
          <w:lang w:eastAsia="el-GR"/>
        </w:rPr>
        <w:t>του αιτήματος</w:t>
      </w:r>
      <w:r w:rsidR="00C07205" w:rsidRPr="00400934">
        <w:rPr>
          <w:rFonts w:ascii="Times New Roman" w:eastAsia="Times New Roman" w:hAnsi="Times New Roman" w:cs="Times New Roman"/>
          <w:lang w:eastAsia="el-GR"/>
        </w:rPr>
        <w:t xml:space="preserve"> </w:t>
      </w:r>
    </w:p>
    <w:p w:rsidR="00C07205" w:rsidRPr="00400934" w:rsidRDefault="00317317" w:rsidP="00E327B3">
      <w:pPr>
        <w:numPr>
          <w:ilvl w:val="2"/>
          <w:numId w:val="25"/>
        </w:numPr>
        <w:autoSpaceDE w:val="0"/>
        <w:autoSpaceDN w:val="0"/>
        <w:adjustRightInd w:val="0"/>
        <w:spacing w:after="60" w:line="300" w:lineRule="atLeast"/>
        <w:ind w:left="1418" w:hanging="709"/>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Ν</w:t>
      </w:r>
      <w:r w:rsidR="005931A0" w:rsidRPr="00400934">
        <w:rPr>
          <w:rFonts w:ascii="Times New Roman" w:eastAsia="Times New Roman" w:hAnsi="Times New Roman" w:cs="Times New Roman"/>
          <w:lang w:eastAsia="el-GR"/>
        </w:rPr>
        <w:t>α υποβάλλεται</w:t>
      </w:r>
      <w:r w:rsidR="00C07205" w:rsidRPr="00400934">
        <w:rPr>
          <w:rFonts w:ascii="Times New Roman" w:eastAsia="Times New Roman" w:hAnsi="Times New Roman" w:cs="Times New Roman"/>
          <w:lang w:eastAsia="el-GR"/>
        </w:rPr>
        <w:t xml:space="preserve"> Συμπληρωματικό Επιχειρηματικό Σχέδιο εκτός των αιτήσεων που αφορούν την παράταση του χρόνου υλοποίησης του Επιχειρηματικού Σχεδίου στις οποίες απαιτείται μόνο αιτιολόγηση της αιτούμενης παράτασης.</w:t>
      </w:r>
    </w:p>
    <w:p w:rsidR="00C07205" w:rsidRPr="00400934" w:rsidRDefault="00C07205" w:rsidP="00E327B3">
      <w:pPr>
        <w:pStyle w:val="a3"/>
        <w:autoSpaceDE w:val="0"/>
        <w:autoSpaceDN w:val="0"/>
        <w:adjustRightInd w:val="0"/>
        <w:spacing w:after="60" w:line="300" w:lineRule="atLeast"/>
        <w:ind w:left="792"/>
        <w:jc w:val="both"/>
        <w:rPr>
          <w:rFonts w:ascii="Times New Roman" w:eastAsia="Times New Roman" w:hAnsi="Times New Roman" w:cs="Times New Roman"/>
          <w:strike/>
          <w:lang w:eastAsia="el-GR"/>
        </w:rPr>
      </w:pPr>
      <w:r w:rsidRPr="00400934">
        <w:rPr>
          <w:rFonts w:ascii="Times New Roman" w:eastAsia="Times New Roman" w:hAnsi="Times New Roman" w:cs="Times New Roman"/>
          <w:lang w:eastAsia="el-GR"/>
        </w:rPr>
        <w:t xml:space="preserve">Μετά την ηλεκτρονική υποβολή, το εν λόγω αίτημα έτσι όπως παράγεται από το ΠΣΚΕ </w:t>
      </w:r>
      <w:r w:rsidR="005931A0" w:rsidRPr="00400934">
        <w:rPr>
          <w:rFonts w:ascii="Times New Roman" w:eastAsia="Times New Roman" w:hAnsi="Times New Roman" w:cs="Times New Roman"/>
          <w:lang w:eastAsia="el-GR"/>
        </w:rPr>
        <w:t>υπογράφεται</w:t>
      </w:r>
      <w:r w:rsidRPr="00400934">
        <w:rPr>
          <w:rFonts w:ascii="Times New Roman" w:eastAsia="Times New Roman" w:hAnsi="Times New Roman" w:cs="Times New Roman"/>
          <w:lang w:eastAsia="el-GR"/>
        </w:rPr>
        <w:t xml:space="preserve"> από το δικαιούχο ή το νόμιμο εκπρόσωπο και συνοδευόμενο από όλα τα κατά περίπτωση σχετικά δικαιολογητικά</w:t>
      </w:r>
      <w:r w:rsidR="00317317"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w:t>
      </w:r>
      <w:r w:rsidR="005931A0" w:rsidRPr="00400934">
        <w:rPr>
          <w:rFonts w:ascii="Times New Roman" w:eastAsia="Times New Roman" w:hAnsi="Times New Roman" w:cs="Times New Roman"/>
          <w:lang w:eastAsia="el-GR"/>
        </w:rPr>
        <w:t xml:space="preserve">υποβάλλεται </w:t>
      </w:r>
      <w:r w:rsidRPr="00400934">
        <w:rPr>
          <w:rFonts w:ascii="Times New Roman" w:eastAsia="Times New Roman" w:hAnsi="Times New Roman" w:cs="Times New Roman"/>
          <w:lang w:eastAsia="el-GR"/>
        </w:rPr>
        <w:t>εγγράφως στη</w:t>
      </w:r>
      <w:r w:rsidR="00B824E1" w:rsidRPr="00400934">
        <w:rPr>
          <w:rFonts w:ascii="Times New Roman" w:eastAsia="Times New Roman" w:hAnsi="Times New Roman" w:cs="Times New Roman"/>
          <w:lang w:eastAsia="el-GR"/>
        </w:rPr>
        <w:t xml:space="preserve"> </w:t>
      </w:r>
      <w:r w:rsidR="005931A0"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το αργότερο εντός </w:t>
      </w:r>
      <w:r w:rsidR="00317317" w:rsidRPr="00400934">
        <w:rPr>
          <w:rFonts w:ascii="Times New Roman" w:eastAsia="Times New Roman" w:hAnsi="Times New Roman" w:cs="Times New Roman"/>
          <w:lang w:eastAsia="el-GR"/>
        </w:rPr>
        <w:t xml:space="preserve">πέντε </w:t>
      </w:r>
      <w:r w:rsidRPr="00400934">
        <w:rPr>
          <w:rFonts w:ascii="Times New Roman" w:eastAsia="Times New Roman" w:hAnsi="Times New Roman" w:cs="Times New Roman"/>
          <w:lang w:eastAsia="el-GR"/>
        </w:rPr>
        <w:t>εργάσιμων ημερών από την ηλεκτρονική υποβολή του αιτήματος μέσω ΠΣΚΕ.</w:t>
      </w:r>
    </w:p>
    <w:p w:rsidR="00C07205" w:rsidRPr="00400934" w:rsidRDefault="00C07205" w:rsidP="00E327B3">
      <w:pPr>
        <w:pStyle w:val="a3"/>
        <w:autoSpaceDE w:val="0"/>
        <w:autoSpaceDN w:val="0"/>
        <w:adjustRightInd w:val="0"/>
        <w:spacing w:after="60" w:line="300" w:lineRule="atLeast"/>
        <w:ind w:left="792"/>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Το αίτημα τροποποίησης </w:t>
      </w:r>
      <w:r w:rsidR="00B824E1" w:rsidRPr="00400934">
        <w:rPr>
          <w:rFonts w:ascii="Times New Roman" w:eastAsia="Times New Roman" w:hAnsi="Times New Roman" w:cs="Times New Roman"/>
          <w:lang w:eastAsia="el-GR"/>
        </w:rPr>
        <w:t>/ μεταβολ</w:t>
      </w:r>
      <w:r w:rsidR="0075601B" w:rsidRPr="00400934">
        <w:rPr>
          <w:rFonts w:ascii="Times New Roman" w:eastAsia="Times New Roman" w:hAnsi="Times New Roman" w:cs="Times New Roman"/>
          <w:lang w:eastAsia="el-GR"/>
        </w:rPr>
        <w:t xml:space="preserve">ής </w:t>
      </w:r>
      <w:r w:rsidRPr="00400934">
        <w:rPr>
          <w:rFonts w:ascii="Times New Roman" w:eastAsia="Times New Roman" w:hAnsi="Times New Roman" w:cs="Times New Roman"/>
          <w:lang w:eastAsia="el-GR"/>
        </w:rPr>
        <w:t>μπορεί να αποτελεί και τμήμα του αιτήματος πληρωμής.</w:t>
      </w:r>
    </w:p>
    <w:p w:rsidR="00C07205" w:rsidRPr="00400934" w:rsidRDefault="00C07205"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Από </w:t>
      </w:r>
      <w:r w:rsidR="00BF53F5" w:rsidRPr="00400934">
        <w:rPr>
          <w:rFonts w:ascii="Times New Roman" w:eastAsia="Times New Roman" w:hAnsi="Times New Roman" w:cs="Times New Roman"/>
          <w:lang w:eastAsia="el-GR"/>
        </w:rPr>
        <w:t>την ΔΑΟΚ</w:t>
      </w:r>
      <w:r w:rsidRPr="00400934">
        <w:rPr>
          <w:rFonts w:ascii="Times New Roman" w:eastAsia="Times New Roman" w:hAnsi="Times New Roman" w:cs="Times New Roman"/>
          <w:lang w:eastAsia="el-GR"/>
        </w:rPr>
        <w:t xml:space="preserve"> όταν κατά τη διαδικασία ελέγχου της πράξης (μετά από οριστικοποιημένο πόρισμα επιτόπιου ή διοικητικού ελέγχου) ή κατά τη διαδικασία παρακολούθησης της πορείας υλοποίησής της, διαπιστώνονται αλλαγές στα στοιχεία της πράξης όπως αυτά αποτυπώνονται στην απόφαση ένταξης ή αποκλίσεις/εμπλοκές στην υλοποίησή της σύμφωνα με τα οριζόμενα σχετικά με την παρακολούθηση στο άρθρο </w:t>
      </w:r>
      <w:r w:rsidR="00FE60CA" w:rsidRPr="00400934">
        <w:rPr>
          <w:rFonts w:ascii="Times New Roman" w:eastAsia="Times New Roman" w:hAnsi="Times New Roman" w:cs="Times New Roman"/>
          <w:lang w:eastAsia="el-GR"/>
        </w:rPr>
        <w:t>22</w:t>
      </w:r>
      <w:r w:rsidRPr="00400934">
        <w:rPr>
          <w:rFonts w:ascii="Times New Roman" w:eastAsia="Times New Roman" w:hAnsi="Times New Roman" w:cs="Times New Roman"/>
          <w:lang w:eastAsia="el-GR"/>
        </w:rPr>
        <w:t xml:space="preserve"> του παρόντος. </w:t>
      </w:r>
    </w:p>
    <w:p w:rsidR="00317317" w:rsidRPr="00400934" w:rsidRDefault="00317317" w:rsidP="00E327B3">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 μέγιστος αριθμός αιτημάτων τροποποιήσεων ορίζεται σε δύο, ενώ σε αυτόν </w:t>
      </w:r>
      <w:r w:rsidR="009A473E" w:rsidRPr="00400934">
        <w:rPr>
          <w:rFonts w:ascii="Times New Roman" w:eastAsia="Times New Roman" w:hAnsi="Times New Roman" w:cs="Times New Roman"/>
          <w:lang w:eastAsia="el-GR"/>
        </w:rPr>
        <w:t xml:space="preserve">δεν </w:t>
      </w:r>
      <w:r w:rsidRPr="00400934">
        <w:rPr>
          <w:rFonts w:ascii="Times New Roman" w:eastAsia="Times New Roman" w:hAnsi="Times New Roman" w:cs="Times New Roman"/>
          <w:lang w:eastAsia="el-GR"/>
        </w:rPr>
        <w:t xml:space="preserve">προσμετρώνται τα αιτήματα </w:t>
      </w:r>
      <w:r w:rsidR="009A473E" w:rsidRPr="00400934">
        <w:rPr>
          <w:rFonts w:ascii="Times New Roman" w:eastAsia="Times New Roman" w:hAnsi="Times New Roman" w:cs="Times New Roman"/>
          <w:lang w:eastAsia="el-GR"/>
        </w:rPr>
        <w:t>μεταβολών.</w:t>
      </w:r>
      <w:r w:rsidR="003C0DD2" w:rsidRPr="00400934">
        <w:rPr>
          <w:rFonts w:ascii="Times New Roman" w:eastAsia="Times New Roman" w:hAnsi="Times New Roman" w:cs="Times New Roman"/>
          <w:lang w:eastAsia="el-GR"/>
        </w:rPr>
        <w:t xml:space="preserve"> </w:t>
      </w:r>
    </w:p>
    <w:p w:rsidR="00324EC1" w:rsidRPr="00400934" w:rsidRDefault="00C07205" w:rsidP="00324EC1">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Τροποποιήσεις θεωρούνται οι εξής: </w:t>
      </w:r>
    </w:p>
    <w:p w:rsidR="00C07205" w:rsidRPr="00400934" w:rsidRDefault="00324EC1"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rPr>
        <w:t>Αλλαγή του/των στόχου/ων του επιχειρηματικού σχεδίου (είδος ή αριθμού αυτών)</w:t>
      </w:r>
      <w:r w:rsidR="00C07205" w:rsidRPr="00400934">
        <w:rPr>
          <w:rFonts w:ascii="Times New Roman" w:eastAsia="Times New Roman" w:hAnsi="Times New Roman" w:cs="Times New Roman"/>
          <w:lang w:eastAsia="el-GR"/>
        </w:rPr>
        <w:t>.</w:t>
      </w:r>
    </w:p>
    <w:p w:rsidR="00C07205" w:rsidRPr="00400934" w:rsidRDefault="00C07205"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Αλλαγή με επίπτωση στο ύψος </w:t>
      </w:r>
      <w:r w:rsidR="00F30EA2"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της πράξης και ειδικά:</w:t>
      </w:r>
    </w:p>
    <w:p w:rsidR="00C07205" w:rsidRPr="00400934" w:rsidRDefault="00C07205" w:rsidP="00E327B3">
      <w:pPr>
        <w:numPr>
          <w:ilvl w:val="2"/>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Αλλαγή της παραγωγικής κατεύθυνσης της εκμετάλλευσης,</w:t>
      </w:r>
    </w:p>
    <w:p w:rsidR="00C07205" w:rsidRPr="00400934" w:rsidRDefault="00C07205" w:rsidP="00E327B3">
      <w:pPr>
        <w:numPr>
          <w:ilvl w:val="2"/>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Αλλαγή του τόπου της μόνιμης κατοικίας του αρχηγού της </w:t>
      </w:r>
      <w:r w:rsidR="00BF53F5" w:rsidRPr="00400934">
        <w:rPr>
          <w:rFonts w:ascii="Times New Roman" w:eastAsia="Times New Roman" w:hAnsi="Times New Roman" w:cs="Times New Roman"/>
          <w:lang w:eastAsia="el-GR"/>
        </w:rPr>
        <w:tab/>
      </w:r>
      <w:r w:rsidRPr="00400934">
        <w:rPr>
          <w:rFonts w:ascii="Times New Roman" w:eastAsia="Times New Roman" w:hAnsi="Times New Roman" w:cs="Times New Roman"/>
          <w:lang w:eastAsia="el-GR"/>
        </w:rPr>
        <w:t xml:space="preserve">εκμετάλλευσης </w:t>
      </w:r>
      <w:r w:rsidR="009A473E" w:rsidRPr="00400934">
        <w:rPr>
          <w:rFonts w:ascii="Times New Roman" w:eastAsia="Times New Roman" w:hAnsi="Times New Roman" w:cs="Times New Roman"/>
          <w:lang w:eastAsia="el-GR"/>
        </w:rPr>
        <w:t xml:space="preserve">εφόσον επηρεάζεται η βαθμολογία ή το ποσό </w:t>
      </w:r>
      <w:r w:rsidR="00F30EA2" w:rsidRPr="00400934">
        <w:rPr>
          <w:rFonts w:ascii="Times New Roman" w:eastAsia="Times New Roman" w:hAnsi="Times New Roman" w:cs="Times New Roman"/>
          <w:lang w:eastAsia="el-GR"/>
        </w:rPr>
        <w:t>στήριξ</w:t>
      </w:r>
      <w:r w:rsidR="009A473E" w:rsidRPr="00400934">
        <w:rPr>
          <w:rFonts w:ascii="Times New Roman" w:eastAsia="Times New Roman" w:hAnsi="Times New Roman" w:cs="Times New Roman"/>
          <w:lang w:eastAsia="el-GR"/>
        </w:rPr>
        <w:t>ης.</w:t>
      </w:r>
    </w:p>
    <w:p w:rsidR="00C07205" w:rsidRPr="00400934" w:rsidRDefault="00F37ECE" w:rsidP="00E327B3">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το πρόγραμμα</w:t>
      </w:r>
      <w:r w:rsidR="00C07205" w:rsidRPr="00400934">
        <w:rPr>
          <w:rFonts w:ascii="Times New Roman" w:eastAsia="Times New Roman" w:hAnsi="Times New Roman" w:cs="Times New Roman"/>
          <w:lang w:eastAsia="el-GR"/>
        </w:rPr>
        <w:t xml:space="preserve"> των Νέων Γεωργών ως «</w:t>
      </w:r>
      <w:r w:rsidR="009A473E" w:rsidRPr="00400934">
        <w:rPr>
          <w:rFonts w:ascii="Times New Roman" w:eastAsia="Times New Roman" w:hAnsi="Times New Roman" w:cs="Times New Roman"/>
          <w:lang w:eastAsia="el-GR"/>
        </w:rPr>
        <w:t>Μεταβολές</w:t>
      </w:r>
      <w:r w:rsidR="00C07205" w:rsidRPr="00400934">
        <w:rPr>
          <w:rFonts w:ascii="Times New Roman" w:eastAsia="Times New Roman" w:hAnsi="Times New Roman" w:cs="Times New Roman"/>
          <w:lang w:eastAsia="el-GR"/>
        </w:rPr>
        <w:t xml:space="preserve">» θεωρούνται οι εξής: </w:t>
      </w:r>
    </w:p>
    <w:p w:rsidR="00DE0B4C" w:rsidRPr="00400934" w:rsidRDefault="00DE0B4C" w:rsidP="00DE0B4C">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rPr>
        <w:t>Αλλαγή της τιμής του/των στόχου/ων του επιχειρηματικού σχεδίου.</w:t>
      </w:r>
    </w:p>
    <w:p w:rsidR="00C07205" w:rsidRPr="00400934" w:rsidRDefault="00C07205" w:rsidP="00DE0B4C">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Παράταση του χρονοδιαγράμματος ολοκλήρωσης του επιχειρηματικού σχεδίου ή ημερομηνιών επίτευξης επιμέρους στόχων ή δεσμεύσεων και λοιπών οροσήμων του επιχειρηματικού σχεδίου, εντός των</w:t>
      </w:r>
      <w:r w:rsidR="00FE60CA" w:rsidRPr="00400934">
        <w:rPr>
          <w:rFonts w:ascii="Times New Roman" w:eastAsia="Times New Roman" w:hAnsi="Times New Roman" w:cs="Times New Roman"/>
          <w:lang w:eastAsia="el-GR"/>
        </w:rPr>
        <w:t xml:space="preserve"> δεσμευτικών χρονοδιαγραμμάτων.</w:t>
      </w:r>
    </w:p>
    <w:p w:rsidR="00DE0B4C" w:rsidRPr="00400934" w:rsidRDefault="00DE0B4C"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rPr>
        <w:t>Αλλαγές ως προς στοιχεία που έχουν βαθμολογηθεί κατά την ένταξη (όπως για παράδειγμα συμμετοχή σε οργανώσεις και ομάδες παραγωγών) με την προϋπόθεση ότι είναι παραδεκτές σύμφωνα με την παράγραφο 5 του παρόντος άρθρου.</w:t>
      </w:r>
    </w:p>
    <w:p w:rsidR="00C07205" w:rsidRPr="00400934" w:rsidRDefault="00C07205"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Αλλαγές στα στοιχεία του αρχηγού της εκμετάλλευσης όπως ενδεικτικά: στοιχεία ταυτοποίησης και αριθμοί ασφαλιστικών ή φορολογικών μητρώων, μόνιμης κατοικίας</w:t>
      </w:r>
      <w:r w:rsidR="009A473E" w:rsidRPr="00400934">
        <w:rPr>
          <w:rFonts w:ascii="Times New Roman" w:eastAsia="Times New Roman" w:hAnsi="Times New Roman" w:cs="Times New Roman"/>
          <w:lang w:eastAsia="el-GR"/>
        </w:rPr>
        <w:t xml:space="preserve"> εφόσον δεν επηρεάζεται η βαθμολογία ή το ποσό </w:t>
      </w:r>
      <w:r w:rsidR="00F30EA2"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οικογενειακής κατάστασης, στοιχείων </w:t>
      </w:r>
      <w:r w:rsidR="00B45DC6" w:rsidRPr="00400934">
        <w:rPr>
          <w:rFonts w:ascii="Times New Roman" w:eastAsia="Times New Roman" w:hAnsi="Times New Roman" w:cs="Times New Roman"/>
          <w:lang w:eastAsia="el-GR"/>
        </w:rPr>
        <w:t xml:space="preserve">λογαριασμών κ.λπ. </w:t>
      </w:r>
    </w:p>
    <w:p w:rsidR="00DE0B4C" w:rsidRPr="00400934" w:rsidRDefault="00C07205" w:rsidP="00DE0B4C">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Αλλαγή στοιχείων του νομικού προσώπου (όπως ενδεικτικά αλλαγή νομικής μορφής ή επωνυμίας) εκτός αυτών που θεωρούνται μη αποδεκτές τροποποιήσεις σύμφωνα με την παράγραφο</w:t>
      </w:r>
      <w:r w:rsidR="009A473E" w:rsidRPr="00400934">
        <w:rPr>
          <w:rFonts w:ascii="Times New Roman" w:eastAsia="Times New Roman" w:hAnsi="Times New Roman" w:cs="Times New Roman"/>
          <w:lang w:eastAsia="el-GR"/>
        </w:rPr>
        <w:t xml:space="preserve"> 5 </w:t>
      </w:r>
      <w:r w:rsidRPr="00400934">
        <w:rPr>
          <w:rFonts w:ascii="Times New Roman" w:eastAsia="Times New Roman" w:hAnsi="Times New Roman" w:cs="Times New Roman"/>
          <w:lang w:eastAsia="el-GR"/>
        </w:rPr>
        <w:t>του παρόντος άρθρου</w:t>
      </w:r>
      <w:r w:rsidR="00383914" w:rsidRPr="00400934">
        <w:rPr>
          <w:rFonts w:ascii="Times New Roman" w:eastAsia="Times New Roman" w:hAnsi="Times New Roman" w:cs="Times New Roman"/>
          <w:lang w:eastAsia="el-GR"/>
        </w:rPr>
        <w:t>.</w:t>
      </w:r>
    </w:p>
    <w:p w:rsidR="00324EC1" w:rsidRPr="00400934" w:rsidRDefault="00DE0B4C" w:rsidP="00E77BDD">
      <w:pPr>
        <w:autoSpaceDE w:val="0"/>
        <w:autoSpaceDN w:val="0"/>
        <w:adjustRightInd w:val="0"/>
        <w:spacing w:after="60" w:line="300" w:lineRule="atLeast"/>
        <w:ind w:left="360"/>
        <w:jc w:val="both"/>
        <w:rPr>
          <w:rFonts w:ascii="Times New Roman" w:eastAsia="Arial Unicode MS" w:hAnsi="Times New Roman" w:cs="Times New Roman"/>
        </w:rPr>
      </w:pPr>
      <w:r w:rsidRPr="00400934">
        <w:rPr>
          <w:rFonts w:ascii="Times New Roman" w:eastAsia="Times New Roman" w:hAnsi="Times New Roman" w:cs="Times New Roman"/>
          <w:lang w:eastAsia="el-GR"/>
        </w:rPr>
        <w:t xml:space="preserve">Αλλαγές στα λοιπά στοιχεία του επιχειρηματικού σχεδίου δεν θεωρούνται μεταβολές και αυτές κοινοποιούνται απολογιστικά με την υποβολή της αίτησης πληρωμής β’ δόσης. </w:t>
      </w:r>
    </w:p>
    <w:p w:rsidR="00C07205" w:rsidRPr="00400934" w:rsidRDefault="00C07205" w:rsidP="00E327B3">
      <w:pPr>
        <w:numPr>
          <w:ilvl w:val="0"/>
          <w:numId w:val="25"/>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Δεν γίνονται </w:t>
      </w:r>
      <w:r w:rsidR="00B45DC6" w:rsidRPr="00400934">
        <w:rPr>
          <w:rFonts w:ascii="Times New Roman" w:eastAsia="Times New Roman" w:hAnsi="Times New Roman" w:cs="Times New Roman"/>
          <w:lang w:eastAsia="el-GR"/>
        </w:rPr>
        <w:t xml:space="preserve">αποδεκτά αιτήματα για </w:t>
      </w:r>
      <w:r w:rsidR="009A473E" w:rsidRPr="00400934">
        <w:rPr>
          <w:rFonts w:ascii="Times New Roman" w:eastAsia="Times New Roman" w:hAnsi="Times New Roman" w:cs="Times New Roman"/>
          <w:lang w:eastAsia="el-GR"/>
        </w:rPr>
        <w:t>τ</w:t>
      </w:r>
      <w:r w:rsidRPr="00400934">
        <w:rPr>
          <w:rFonts w:ascii="Times New Roman" w:eastAsia="Times New Roman" w:hAnsi="Times New Roman" w:cs="Times New Roman"/>
          <w:lang w:eastAsia="el-GR"/>
        </w:rPr>
        <w:t xml:space="preserve">ροποποιήσεις και </w:t>
      </w:r>
      <w:r w:rsidR="009A473E" w:rsidRPr="00400934">
        <w:rPr>
          <w:rFonts w:ascii="Times New Roman" w:eastAsia="Times New Roman" w:hAnsi="Times New Roman" w:cs="Times New Roman"/>
          <w:lang w:eastAsia="el-GR"/>
        </w:rPr>
        <w:t>μεταβολές</w:t>
      </w:r>
      <w:r w:rsidRPr="00400934">
        <w:rPr>
          <w:rFonts w:ascii="Times New Roman" w:eastAsia="Times New Roman" w:hAnsi="Times New Roman" w:cs="Times New Roman"/>
          <w:lang w:eastAsia="el-GR"/>
        </w:rPr>
        <w:t xml:space="preserve"> στις περιπτώσεις</w:t>
      </w:r>
      <w:r w:rsidR="00B45DC6" w:rsidRPr="00400934">
        <w:rPr>
          <w:rFonts w:ascii="Times New Roman" w:eastAsia="Times New Roman" w:hAnsi="Times New Roman" w:cs="Times New Roman"/>
          <w:lang w:eastAsia="el-GR"/>
        </w:rPr>
        <w:t xml:space="preserve"> όπου</w:t>
      </w:r>
      <w:r w:rsidRPr="00400934">
        <w:rPr>
          <w:rFonts w:ascii="Times New Roman" w:eastAsia="Times New Roman" w:hAnsi="Times New Roman" w:cs="Times New Roman"/>
          <w:lang w:eastAsia="el-GR"/>
        </w:rPr>
        <w:t xml:space="preserve">: </w:t>
      </w:r>
    </w:p>
    <w:p w:rsidR="00C07205" w:rsidRPr="00400934" w:rsidRDefault="00C07205" w:rsidP="00E327B3">
      <w:pPr>
        <w:numPr>
          <w:ilvl w:val="1"/>
          <w:numId w:val="25"/>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Δεν τηρούνται οι όροι της σχετικής Πρόσκλησης ειδικά όσον αφορά στους όρους και προϋποθέσεις ένταξης</w:t>
      </w:r>
      <w:r w:rsidR="003D3FAA" w:rsidRPr="00400934">
        <w:rPr>
          <w:rFonts w:ascii="Times New Roman" w:eastAsia="Times New Roman" w:hAnsi="Times New Roman" w:cs="Times New Roman"/>
          <w:lang w:eastAsia="el-GR"/>
        </w:rPr>
        <w:t xml:space="preserve"> και τα κριτήρια επιλεξιμότητας.</w:t>
      </w:r>
    </w:p>
    <w:p w:rsidR="00C07205" w:rsidRPr="00400934" w:rsidRDefault="0096663B" w:rsidP="00E327B3">
      <w:pPr>
        <w:numPr>
          <w:ilvl w:val="1"/>
          <w:numId w:val="25"/>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Έχουν ως αποτέλεσμα να διατηρείται απλά η αρχική κατάσταση </w:t>
      </w:r>
      <w:r w:rsidR="00B45DC6" w:rsidRPr="00400934">
        <w:rPr>
          <w:rFonts w:ascii="Times New Roman" w:eastAsia="Times New Roman" w:hAnsi="Times New Roman" w:cs="Times New Roman"/>
          <w:lang w:eastAsia="el-GR"/>
        </w:rPr>
        <w:t>χωρίς</w:t>
      </w:r>
      <w:r w:rsidR="00C07205" w:rsidRPr="00400934">
        <w:rPr>
          <w:rFonts w:ascii="Times New Roman" w:eastAsia="Times New Roman" w:hAnsi="Times New Roman" w:cs="Times New Roman"/>
          <w:lang w:eastAsia="el-GR"/>
        </w:rPr>
        <w:t xml:space="preserve"> ανάπτυξη των γεωργικών δραστηριοτήτων και επίτευξη ενός τουλάχιστον στόχου</w:t>
      </w:r>
      <w:r w:rsidR="00167702" w:rsidRPr="00400934">
        <w:rPr>
          <w:rFonts w:ascii="Times New Roman" w:eastAsia="Times New Roman" w:hAnsi="Times New Roman" w:cs="Times New Roman"/>
          <w:lang w:eastAsia="el-GR"/>
        </w:rPr>
        <w:t>.</w:t>
      </w:r>
      <w:r w:rsidR="00C07205" w:rsidRPr="00400934">
        <w:rPr>
          <w:rFonts w:ascii="Times New Roman" w:eastAsia="Times New Roman" w:hAnsi="Times New Roman" w:cs="Times New Roman"/>
          <w:lang w:eastAsia="el-GR"/>
        </w:rPr>
        <w:t xml:space="preserve"> </w:t>
      </w:r>
    </w:p>
    <w:p w:rsidR="00C07205" w:rsidRPr="00400934" w:rsidRDefault="00C07205" w:rsidP="00E327B3">
      <w:pPr>
        <w:numPr>
          <w:ilvl w:val="1"/>
          <w:numId w:val="25"/>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Δεν συμμορφώνονται με τα χρονικά όρια σχετικά με τη μέγιστη και ελάχιστη διάρκεια του επιχειρηματικού σ</w:t>
      </w:r>
      <w:r w:rsidR="00167702" w:rsidRPr="00400934">
        <w:rPr>
          <w:rFonts w:ascii="Times New Roman" w:eastAsia="Times New Roman" w:hAnsi="Times New Roman" w:cs="Times New Roman"/>
          <w:lang w:eastAsia="el-GR"/>
        </w:rPr>
        <w:t>χεδίου (4 και 3 έτη αντίστοιχα).</w:t>
      </w:r>
      <w:r w:rsidRPr="00400934">
        <w:rPr>
          <w:rFonts w:ascii="Times New Roman" w:eastAsia="Times New Roman" w:hAnsi="Times New Roman" w:cs="Times New Roman"/>
          <w:lang w:eastAsia="el-GR"/>
        </w:rPr>
        <w:t xml:space="preserve"> </w:t>
      </w:r>
    </w:p>
    <w:p w:rsidR="00A947E9" w:rsidRPr="00A947E9" w:rsidRDefault="00A947E9" w:rsidP="00A947E9">
      <w:pPr>
        <w:numPr>
          <w:ilvl w:val="1"/>
          <w:numId w:val="25"/>
        </w:numPr>
        <w:tabs>
          <w:tab w:val="left" w:pos="426"/>
        </w:tabs>
        <w:autoSpaceDE w:val="0"/>
        <w:autoSpaceDN w:val="0"/>
        <w:adjustRightInd w:val="0"/>
        <w:spacing w:after="60" w:line="300" w:lineRule="atLeast"/>
        <w:jc w:val="both"/>
        <w:rPr>
          <w:rFonts w:ascii="Times New Roman" w:eastAsia="Times New Roman" w:hAnsi="Times New Roman" w:cs="Times New Roman"/>
          <w:highlight w:val="cyan"/>
          <w:lang w:eastAsia="el-GR"/>
        </w:rPr>
      </w:pPr>
      <w:r w:rsidRPr="00A947E9">
        <w:rPr>
          <w:rFonts w:ascii="Times New Roman" w:eastAsia="Times New Roman" w:hAnsi="Times New Roman" w:cs="Times New Roman"/>
          <w:highlight w:val="cyan"/>
          <w:lang w:eastAsia="el-GR"/>
        </w:rPr>
        <w:t>Έχουν ως αποτέλεσμα αλλαγή στη βαθμολογία του δικαιούχου, με την νέα βαθμολογία να πέφτει κάτω από το ελάχιστο όριο βαθμολογίας ή να μην υπερβαίνει τη βαθμολογία του πρώτου επιλαχόντα.</w:t>
      </w:r>
    </w:p>
    <w:p w:rsidR="00C07205" w:rsidRPr="00B6361F" w:rsidRDefault="00C07205" w:rsidP="00E327B3">
      <w:pPr>
        <w:numPr>
          <w:ilvl w:val="1"/>
          <w:numId w:val="25"/>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Αφορούν την αλλαγή της μόνιμ</w:t>
      </w:r>
      <w:r w:rsidR="0096663B" w:rsidRPr="00400934">
        <w:rPr>
          <w:rFonts w:ascii="Times New Roman" w:eastAsia="Times New Roman" w:hAnsi="Times New Roman" w:cs="Times New Roman"/>
          <w:lang w:eastAsia="el-GR"/>
        </w:rPr>
        <w:t>ης κατοικίας</w:t>
      </w:r>
      <w:r w:rsidR="00167702" w:rsidRPr="00400934">
        <w:rPr>
          <w:rFonts w:ascii="Times New Roman" w:eastAsia="Times New Roman" w:hAnsi="Times New Roman" w:cs="Times New Roman"/>
          <w:lang w:eastAsia="el-GR"/>
        </w:rPr>
        <w:t xml:space="preserve"> του αρχηγού της εκμετάλλευσης</w:t>
      </w:r>
      <w:r w:rsidR="0096663B" w:rsidRPr="00400934">
        <w:rPr>
          <w:rFonts w:ascii="Times New Roman" w:eastAsia="Times New Roman" w:hAnsi="Times New Roman" w:cs="Times New Roman"/>
          <w:lang w:eastAsia="el-GR"/>
        </w:rPr>
        <w:t xml:space="preserve"> και της έδρας του ν</w:t>
      </w:r>
      <w:r w:rsidRPr="00400934">
        <w:rPr>
          <w:rFonts w:ascii="Times New Roman" w:eastAsia="Times New Roman" w:hAnsi="Times New Roman" w:cs="Times New Roman"/>
          <w:lang w:eastAsia="el-GR"/>
        </w:rPr>
        <w:t xml:space="preserve">ομικού προσώπου σε </w:t>
      </w:r>
      <w:r w:rsidRPr="00B6361F">
        <w:rPr>
          <w:rFonts w:ascii="Times New Roman" w:eastAsia="Times New Roman" w:hAnsi="Times New Roman" w:cs="Times New Roman"/>
          <w:lang w:eastAsia="el-GR"/>
        </w:rPr>
        <w:t>άλλη Περιφέρεια</w:t>
      </w:r>
      <w:r w:rsidR="00167702" w:rsidRPr="00B6361F">
        <w:rPr>
          <w:rFonts w:ascii="Times New Roman" w:eastAsia="Times New Roman" w:hAnsi="Times New Roman" w:cs="Times New Roman"/>
          <w:lang w:eastAsia="el-GR"/>
        </w:rPr>
        <w:t>.</w:t>
      </w:r>
    </w:p>
    <w:p w:rsidR="00C07205" w:rsidRPr="00B6361F" w:rsidRDefault="00C07205" w:rsidP="00E327B3">
      <w:pPr>
        <w:numPr>
          <w:ilvl w:val="1"/>
          <w:numId w:val="25"/>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B6361F">
        <w:rPr>
          <w:rFonts w:ascii="Times New Roman" w:eastAsia="Times New Roman" w:hAnsi="Times New Roman" w:cs="Times New Roman"/>
          <w:lang w:eastAsia="el-GR"/>
        </w:rPr>
        <w:t>Δεν υπάρχει αιτιολό</w:t>
      </w:r>
      <w:r w:rsidR="00167702" w:rsidRPr="00B6361F">
        <w:rPr>
          <w:rFonts w:ascii="Times New Roman" w:eastAsia="Times New Roman" w:hAnsi="Times New Roman" w:cs="Times New Roman"/>
          <w:lang w:eastAsia="el-GR"/>
        </w:rPr>
        <w:t>γηση του αιτήματος τροποποίησης</w:t>
      </w:r>
      <w:r w:rsidR="00737C7C" w:rsidRPr="00B6361F">
        <w:rPr>
          <w:rFonts w:ascii="Times New Roman" w:eastAsia="Times New Roman" w:hAnsi="Times New Roman" w:cs="Times New Roman"/>
          <w:lang w:eastAsia="el-GR"/>
        </w:rPr>
        <w:t xml:space="preserve"> ή μεταβολής</w:t>
      </w:r>
      <w:r w:rsidR="00167702" w:rsidRPr="00B6361F">
        <w:rPr>
          <w:rFonts w:ascii="Times New Roman" w:eastAsia="Times New Roman" w:hAnsi="Times New Roman" w:cs="Times New Roman"/>
          <w:lang w:eastAsia="el-GR"/>
        </w:rPr>
        <w:t>.</w:t>
      </w:r>
    </w:p>
    <w:p w:rsidR="003D3FAA" w:rsidRPr="00B6361F" w:rsidRDefault="003D3FAA" w:rsidP="003D3FAA">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B6361F">
        <w:rPr>
          <w:rFonts w:ascii="Times New Roman" w:eastAsia="Arial Unicode MS" w:hAnsi="Times New Roman" w:cs="Times New Roman"/>
        </w:rPr>
        <w:t>Έχουν ως αποτέλεσμα αλλαγή της τιμής του/των στόχου/ων του επιχειρηματικού σχεδίου κατώτερη από τα κατώφλια που περιγράφονται στην παράγραφο 5 του άρθρου 9 της παρούσας</w:t>
      </w:r>
      <w:r w:rsidR="00C95FDD" w:rsidRPr="00B6361F">
        <w:rPr>
          <w:rFonts w:ascii="Times New Roman" w:eastAsia="Arial Unicode MS" w:hAnsi="Times New Roman" w:cs="Times New Roman"/>
        </w:rPr>
        <w:t>.</w:t>
      </w:r>
    </w:p>
    <w:p w:rsidR="00C07205" w:rsidRPr="00B6361F" w:rsidRDefault="00991EDF" w:rsidP="00E327B3">
      <w:pPr>
        <w:numPr>
          <w:ilvl w:val="0"/>
          <w:numId w:val="25"/>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B6361F">
        <w:rPr>
          <w:rFonts w:ascii="Times New Roman" w:eastAsia="Times New Roman" w:hAnsi="Times New Roman" w:cs="Times New Roman"/>
          <w:lang w:eastAsia="el-GR"/>
        </w:rPr>
        <w:t xml:space="preserve">Η αποδοχή του αιτήματος τροποποίησης </w:t>
      </w:r>
      <w:r w:rsidR="00737C7C" w:rsidRPr="00B6361F">
        <w:rPr>
          <w:rFonts w:ascii="Times New Roman" w:eastAsia="Times New Roman" w:hAnsi="Times New Roman" w:cs="Times New Roman"/>
          <w:lang w:eastAsia="el-GR"/>
        </w:rPr>
        <w:t xml:space="preserve">ή μεταβολής </w:t>
      </w:r>
      <w:r w:rsidRPr="00B6361F">
        <w:rPr>
          <w:rFonts w:ascii="Times New Roman" w:eastAsia="Times New Roman" w:hAnsi="Times New Roman" w:cs="Times New Roman"/>
          <w:lang w:eastAsia="el-GR"/>
        </w:rPr>
        <w:t xml:space="preserve">δεν μπορεί να έχει ως αποτέλεσμα την αύξηση του ποσού </w:t>
      </w:r>
      <w:r w:rsidR="00F30EA2" w:rsidRPr="00B6361F">
        <w:rPr>
          <w:rFonts w:ascii="Times New Roman" w:eastAsia="Times New Roman" w:hAnsi="Times New Roman" w:cs="Times New Roman"/>
          <w:lang w:eastAsia="el-GR"/>
        </w:rPr>
        <w:t>στήριξης</w:t>
      </w:r>
      <w:r w:rsidRPr="00B6361F">
        <w:rPr>
          <w:rFonts w:ascii="Times New Roman" w:eastAsia="Times New Roman" w:hAnsi="Times New Roman" w:cs="Times New Roman"/>
          <w:lang w:eastAsia="el-GR"/>
        </w:rPr>
        <w:t xml:space="preserve">. </w:t>
      </w:r>
      <w:r w:rsidR="00C07205" w:rsidRPr="00B6361F">
        <w:rPr>
          <w:rFonts w:ascii="Times New Roman" w:eastAsia="Times New Roman" w:hAnsi="Times New Roman" w:cs="Times New Roman"/>
          <w:lang w:eastAsia="el-GR"/>
        </w:rPr>
        <w:t xml:space="preserve"> </w:t>
      </w:r>
    </w:p>
    <w:p w:rsidR="00C07205" w:rsidRPr="00400934" w:rsidRDefault="00C07205" w:rsidP="00E327B3">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εξέταση του αιτήματος </w:t>
      </w:r>
      <w:r w:rsidR="00317317" w:rsidRPr="00400934">
        <w:rPr>
          <w:rFonts w:ascii="Times New Roman" w:eastAsia="Times New Roman" w:hAnsi="Times New Roman" w:cs="Times New Roman"/>
          <w:lang w:eastAsia="el-GR"/>
        </w:rPr>
        <w:t xml:space="preserve">γίνεται </w:t>
      </w:r>
      <w:r w:rsidR="00A9415F" w:rsidRPr="00400934">
        <w:rPr>
          <w:rFonts w:ascii="Times New Roman" w:eastAsia="Times New Roman" w:hAnsi="Times New Roman" w:cs="Times New Roman"/>
          <w:lang w:eastAsia="el-GR"/>
        </w:rPr>
        <w:t xml:space="preserve">μέσω του ΠΣΚΕ </w:t>
      </w:r>
      <w:r w:rsidR="00317317" w:rsidRPr="00400934">
        <w:rPr>
          <w:rFonts w:ascii="Times New Roman" w:eastAsia="Times New Roman" w:hAnsi="Times New Roman" w:cs="Times New Roman"/>
          <w:lang w:eastAsia="el-GR"/>
        </w:rPr>
        <w:t xml:space="preserve">από τη ΔΑΟΚ και </w:t>
      </w:r>
      <w:r w:rsidRPr="00400934">
        <w:rPr>
          <w:rFonts w:ascii="Times New Roman" w:eastAsia="Times New Roman" w:hAnsi="Times New Roman" w:cs="Times New Roman"/>
          <w:lang w:eastAsia="el-GR"/>
        </w:rPr>
        <w:t xml:space="preserve">μπορεί να οδηγεί: </w:t>
      </w:r>
    </w:p>
    <w:p w:rsidR="00C07205" w:rsidRPr="00400934" w:rsidRDefault="00C07205"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Σε αποδοχή </w:t>
      </w:r>
      <w:r w:rsidR="008A4CA4" w:rsidRPr="00400934">
        <w:rPr>
          <w:rFonts w:ascii="Times New Roman" w:eastAsia="Times New Roman" w:hAnsi="Times New Roman" w:cs="Times New Roman"/>
          <w:lang w:eastAsia="el-GR"/>
        </w:rPr>
        <w:t>του αιτήματος</w:t>
      </w:r>
      <w:r w:rsidRPr="00400934">
        <w:rPr>
          <w:rFonts w:ascii="Times New Roman" w:eastAsia="Times New Roman" w:hAnsi="Times New Roman" w:cs="Times New Roman"/>
          <w:lang w:eastAsia="el-GR"/>
        </w:rPr>
        <w:t xml:space="preserve"> με αλλαγή τω</w:t>
      </w:r>
      <w:r w:rsidR="00991EDF" w:rsidRPr="00400934">
        <w:rPr>
          <w:rFonts w:ascii="Times New Roman" w:eastAsia="Times New Roman" w:hAnsi="Times New Roman" w:cs="Times New Roman"/>
          <w:lang w:eastAsia="el-GR"/>
        </w:rPr>
        <w:t>ν σχετικών στοιχείων της πράξης</w:t>
      </w:r>
      <w:r w:rsidRPr="00400934">
        <w:rPr>
          <w:rFonts w:ascii="Times New Roman" w:eastAsia="Times New Roman" w:hAnsi="Times New Roman" w:cs="Times New Roman"/>
          <w:lang w:eastAsia="el-GR"/>
        </w:rPr>
        <w:t xml:space="preserve"> και </w:t>
      </w:r>
      <w:r w:rsidR="00991EDF" w:rsidRPr="00400934">
        <w:rPr>
          <w:rFonts w:ascii="Times New Roman" w:eastAsia="Times New Roman" w:hAnsi="Times New Roman" w:cs="Times New Roman"/>
          <w:lang w:eastAsia="el-GR"/>
        </w:rPr>
        <w:t>ενδεχόμενη</w:t>
      </w:r>
      <w:r w:rsidRPr="00400934">
        <w:rPr>
          <w:rFonts w:ascii="Times New Roman" w:eastAsia="Times New Roman" w:hAnsi="Times New Roman" w:cs="Times New Roman"/>
          <w:lang w:eastAsia="el-GR"/>
        </w:rPr>
        <w:t xml:space="preserve"> τροποποίηση της απόφασης ένταξης. Η αποδοχή της τροποποίησης ενδέχεται να οδηγεί σε </w:t>
      </w:r>
      <w:r w:rsidR="00991EDF" w:rsidRPr="00400934">
        <w:rPr>
          <w:rFonts w:ascii="Times New Roman" w:eastAsia="Times New Roman" w:hAnsi="Times New Roman" w:cs="Times New Roman"/>
          <w:lang w:eastAsia="el-GR"/>
        </w:rPr>
        <w:t xml:space="preserve">μείωση του ποσού της τελευταίας δόσης ή σε </w:t>
      </w:r>
      <w:r w:rsidRPr="00400934">
        <w:rPr>
          <w:rFonts w:ascii="Times New Roman" w:eastAsia="Times New Roman" w:hAnsi="Times New Roman" w:cs="Times New Roman"/>
          <w:lang w:eastAsia="el-GR"/>
        </w:rPr>
        <w:t xml:space="preserve">ανάκτηση αχρεωστήτως καταβληθέντων ποσών. </w:t>
      </w:r>
    </w:p>
    <w:p w:rsidR="00556008" w:rsidRPr="00400934" w:rsidRDefault="00C07205" w:rsidP="00556008">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Σε απόρριψη </w:t>
      </w:r>
      <w:r w:rsidR="00167702" w:rsidRPr="00400934">
        <w:rPr>
          <w:rFonts w:ascii="Times New Roman" w:eastAsia="Times New Roman" w:hAnsi="Times New Roman" w:cs="Times New Roman"/>
          <w:lang w:eastAsia="el-GR"/>
        </w:rPr>
        <w:t xml:space="preserve">του αιτήματος </w:t>
      </w:r>
      <w:r w:rsidRPr="00400934">
        <w:rPr>
          <w:rFonts w:ascii="Times New Roman" w:eastAsia="Times New Roman" w:hAnsi="Times New Roman" w:cs="Times New Roman"/>
          <w:lang w:eastAsia="el-GR"/>
        </w:rPr>
        <w:t xml:space="preserve">εφόσον αυτή είναι μη αποδεκτή </w:t>
      </w:r>
      <w:r w:rsidR="00F04838" w:rsidRPr="00400934">
        <w:rPr>
          <w:rFonts w:ascii="Times New Roman" w:eastAsia="Times New Roman" w:hAnsi="Times New Roman" w:cs="Times New Roman"/>
          <w:lang w:eastAsia="el-GR"/>
        </w:rPr>
        <w:t xml:space="preserve">σύμφωνα </w:t>
      </w:r>
      <w:r w:rsidRPr="00400934">
        <w:rPr>
          <w:rFonts w:ascii="Times New Roman" w:eastAsia="Times New Roman" w:hAnsi="Times New Roman" w:cs="Times New Roman"/>
          <w:lang w:eastAsia="el-GR"/>
        </w:rPr>
        <w:t xml:space="preserve">με τα οριζόμενα στην παράγραφο </w:t>
      </w:r>
      <w:r w:rsidR="00167702" w:rsidRPr="00400934">
        <w:rPr>
          <w:rFonts w:ascii="Times New Roman" w:eastAsia="Times New Roman" w:hAnsi="Times New Roman" w:cs="Times New Roman"/>
          <w:lang w:eastAsia="el-GR"/>
        </w:rPr>
        <w:t>5</w:t>
      </w:r>
      <w:r w:rsidRPr="00400934">
        <w:rPr>
          <w:rFonts w:ascii="Times New Roman" w:eastAsia="Times New Roman" w:hAnsi="Times New Roman" w:cs="Times New Roman"/>
          <w:lang w:eastAsia="el-GR"/>
        </w:rPr>
        <w:t xml:space="preserve"> του παρόντος άρθρου. Η μη αποδοχή του αιτήματος τροποποίησης της πράξης, δύναται να οδηγήσει σε ανάκληση της απόφασης έγκρισης και σε διαδικασία ανάκτησης αχρεωστήτως καταβληθέντων ποσών, σύμφωνα με τις αντίστοιχες διαδικασίες για την επιβολή κυρώσεων που</w:t>
      </w:r>
      <w:r w:rsidR="00556008" w:rsidRPr="00400934">
        <w:rPr>
          <w:rFonts w:ascii="Times New Roman" w:eastAsia="Times New Roman" w:hAnsi="Times New Roman" w:cs="Times New Roman"/>
          <w:lang w:eastAsia="el-GR"/>
        </w:rPr>
        <w:t xml:space="preserve"> ορίζονται </w:t>
      </w:r>
      <w:r w:rsidR="00EE28C7" w:rsidRPr="00400934">
        <w:rPr>
          <w:rFonts w:ascii="Times New Roman" w:eastAsia="Arial Unicode MS" w:hAnsi="Times New Roman" w:cs="Times New Roman"/>
        </w:rPr>
        <w:t>στο άρθρο 31 της παρούσας</w:t>
      </w:r>
      <w:r w:rsidR="00556008" w:rsidRPr="00400934">
        <w:rPr>
          <w:rFonts w:ascii="Times New Roman" w:eastAsia="Arial Unicode MS" w:hAnsi="Times New Roman" w:cs="Times New Roman"/>
        </w:rPr>
        <w:t>.</w:t>
      </w:r>
    </w:p>
    <w:p w:rsidR="00C07205" w:rsidRPr="00B6361F" w:rsidRDefault="008A4CA4" w:rsidP="00E327B3">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w:t>
      </w:r>
      <w:r w:rsidR="00C07205" w:rsidRPr="00400934">
        <w:rPr>
          <w:rFonts w:ascii="Times New Roman" w:eastAsia="Times New Roman" w:hAnsi="Times New Roman" w:cs="Times New Roman"/>
          <w:lang w:eastAsia="el-GR"/>
        </w:rPr>
        <w:t xml:space="preserve"> </w:t>
      </w:r>
      <w:r w:rsidR="00991EDF" w:rsidRPr="00400934">
        <w:rPr>
          <w:rFonts w:ascii="Times New Roman" w:eastAsia="Times New Roman" w:hAnsi="Times New Roman" w:cs="Times New Roman"/>
          <w:lang w:eastAsia="el-GR"/>
        </w:rPr>
        <w:t>απόφαση</w:t>
      </w:r>
      <w:r w:rsidR="00C07205" w:rsidRPr="00400934">
        <w:rPr>
          <w:rFonts w:ascii="Times New Roman" w:eastAsia="Times New Roman" w:hAnsi="Times New Roman" w:cs="Times New Roman"/>
          <w:lang w:eastAsia="el-GR"/>
        </w:rPr>
        <w:t xml:space="preserve"> αποδοχής ή </w:t>
      </w:r>
      <w:r w:rsidR="00C07205" w:rsidRPr="00B6361F">
        <w:rPr>
          <w:rFonts w:ascii="Times New Roman" w:eastAsia="Times New Roman" w:hAnsi="Times New Roman" w:cs="Times New Roman"/>
          <w:lang w:eastAsia="el-GR"/>
        </w:rPr>
        <w:t xml:space="preserve">απόρριψης </w:t>
      </w:r>
      <w:r w:rsidR="00991EDF" w:rsidRPr="00B6361F">
        <w:rPr>
          <w:rFonts w:ascii="Times New Roman" w:eastAsia="Times New Roman" w:hAnsi="Times New Roman" w:cs="Times New Roman"/>
          <w:lang w:eastAsia="el-GR"/>
        </w:rPr>
        <w:t>του αιτήματος</w:t>
      </w:r>
      <w:r w:rsidR="00C07205" w:rsidRPr="00B6361F">
        <w:rPr>
          <w:rFonts w:ascii="Times New Roman" w:eastAsia="Times New Roman" w:hAnsi="Times New Roman" w:cs="Times New Roman"/>
          <w:lang w:eastAsia="el-GR"/>
        </w:rPr>
        <w:t xml:space="preserve"> τροποποίησης της πράξης </w:t>
      </w:r>
      <w:r w:rsidR="00991EDF" w:rsidRPr="00B6361F">
        <w:rPr>
          <w:rFonts w:ascii="Times New Roman" w:eastAsia="Times New Roman" w:hAnsi="Times New Roman" w:cs="Times New Roman"/>
          <w:lang w:eastAsia="el-GR"/>
        </w:rPr>
        <w:t xml:space="preserve">λαμβάνεται </w:t>
      </w:r>
      <w:r w:rsidR="00C07205" w:rsidRPr="00B6361F">
        <w:rPr>
          <w:rFonts w:ascii="Times New Roman" w:eastAsia="Times New Roman" w:hAnsi="Times New Roman" w:cs="Times New Roman"/>
          <w:lang w:eastAsia="el-GR"/>
        </w:rPr>
        <w:t xml:space="preserve">από τις </w:t>
      </w:r>
      <w:r w:rsidR="00991EDF" w:rsidRPr="00B6361F">
        <w:rPr>
          <w:rFonts w:ascii="Times New Roman" w:eastAsia="Times New Roman" w:hAnsi="Times New Roman" w:cs="Times New Roman"/>
          <w:lang w:eastAsia="el-GR"/>
        </w:rPr>
        <w:t>ΔΑΟΚ</w:t>
      </w:r>
      <w:r w:rsidR="00C07205" w:rsidRPr="00B6361F">
        <w:rPr>
          <w:rFonts w:ascii="Times New Roman" w:eastAsia="Times New Roman" w:hAnsi="Times New Roman" w:cs="Times New Roman"/>
          <w:lang w:eastAsia="el-GR"/>
        </w:rPr>
        <w:t xml:space="preserve"> </w:t>
      </w:r>
      <w:r w:rsidR="00167702" w:rsidRPr="00B6361F">
        <w:rPr>
          <w:rFonts w:ascii="Times New Roman" w:eastAsia="Times New Roman" w:hAnsi="Times New Roman" w:cs="Times New Roman"/>
          <w:lang w:eastAsia="el-GR"/>
        </w:rPr>
        <w:t xml:space="preserve">και </w:t>
      </w:r>
      <w:r w:rsidR="00991EDF" w:rsidRPr="00B6361F">
        <w:rPr>
          <w:rFonts w:ascii="Times New Roman" w:eastAsia="Times New Roman" w:hAnsi="Times New Roman" w:cs="Times New Roman"/>
          <w:lang w:eastAsia="el-GR"/>
        </w:rPr>
        <w:t>κοινοποιείται</w:t>
      </w:r>
      <w:r w:rsidR="00C07205" w:rsidRPr="00B6361F">
        <w:rPr>
          <w:rFonts w:ascii="Times New Roman" w:eastAsia="Times New Roman" w:hAnsi="Times New Roman" w:cs="Times New Roman"/>
          <w:lang w:eastAsia="el-GR"/>
        </w:rPr>
        <w:t xml:space="preserve"> </w:t>
      </w:r>
      <w:r w:rsidR="00991EDF" w:rsidRPr="00B6361F">
        <w:rPr>
          <w:rFonts w:ascii="Times New Roman" w:eastAsia="Times New Roman" w:hAnsi="Times New Roman" w:cs="Times New Roman"/>
          <w:lang w:eastAsia="el-GR"/>
        </w:rPr>
        <w:t>στη ΔΑΟ της Περιφέρειας.</w:t>
      </w:r>
    </w:p>
    <w:p w:rsidR="00C07205" w:rsidRPr="00B6361F" w:rsidRDefault="00C07205" w:rsidP="00E327B3">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B6361F">
        <w:rPr>
          <w:rFonts w:ascii="Times New Roman" w:eastAsia="Times New Roman" w:hAnsi="Times New Roman" w:cs="Times New Roman"/>
          <w:lang w:eastAsia="el-GR"/>
        </w:rPr>
        <w:t xml:space="preserve">Εφόσον κατά την αποδοχή ή απόρριψη </w:t>
      </w:r>
      <w:r w:rsidR="00991EDF" w:rsidRPr="00B6361F">
        <w:rPr>
          <w:rFonts w:ascii="Times New Roman" w:eastAsia="Times New Roman" w:hAnsi="Times New Roman" w:cs="Times New Roman"/>
          <w:lang w:eastAsia="el-GR"/>
        </w:rPr>
        <w:t xml:space="preserve">του αιτήματος τροποποίησης </w:t>
      </w:r>
      <w:r w:rsidR="00167702" w:rsidRPr="00B6361F">
        <w:rPr>
          <w:rFonts w:ascii="Times New Roman" w:eastAsia="Times New Roman" w:hAnsi="Times New Roman" w:cs="Times New Roman"/>
          <w:lang w:eastAsia="el-GR"/>
        </w:rPr>
        <w:t xml:space="preserve">/ μεταβολής </w:t>
      </w:r>
      <w:r w:rsidRPr="00B6361F">
        <w:rPr>
          <w:rFonts w:ascii="Times New Roman" w:eastAsia="Times New Roman" w:hAnsi="Times New Roman" w:cs="Times New Roman"/>
          <w:lang w:eastAsia="el-GR"/>
        </w:rPr>
        <w:t xml:space="preserve">δεν </w:t>
      </w:r>
      <w:r w:rsidR="00991EDF" w:rsidRPr="00B6361F">
        <w:rPr>
          <w:rFonts w:ascii="Times New Roman" w:eastAsia="Times New Roman" w:hAnsi="Times New Roman" w:cs="Times New Roman"/>
          <w:lang w:eastAsia="el-GR"/>
        </w:rPr>
        <w:t>επηρεάζονται</w:t>
      </w:r>
      <w:r w:rsidR="00167702" w:rsidRPr="00B6361F">
        <w:rPr>
          <w:rFonts w:ascii="Times New Roman" w:eastAsia="Times New Roman" w:hAnsi="Times New Roman" w:cs="Times New Roman"/>
          <w:lang w:eastAsia="el-GR"/>
        </w:rPr>
        <w:t xml:space="preserve"> βασικά στοιχεία της ισχύουσας</w:t>
      </w:r>
      <w:r w:rsidRPr="00B6361F">
        <w:rPr>
          <w:rFonts w:ascii="Times New Roman" w:eastAsia="Times New Roman" w:hAnsi="Times New Roman" w:cs="Times New Roman"/>
          <w:lang w:eastAsia="el-GR"/>
        </w:rPr>
        <w:t xml:space="preserve"> απόφασης ένταξης δεν χρειάζεται τροποποίηση ή ανάκληση </w:t>
      </w:r>
      <w:r w:rsidR="00F37ECE" w:rsidRPr="00B6361F">
        <w:rPr>
          <w:rFonts w:ascii="Times New Roman" w:eastAsia="Times New Roman" w:hAnsi="Times New Roman" w:cs="Times New Roman"/>
          <w:lang w:eastAsia="el-GR"/>
        </w:rPr>
        <w:t>αυτής.</w:t>
      </w:r>
      <w:r w:rsidRPr="00B6361F">
        <w:rPr>
          <w:rFonts w:ascii="Times New Roman" w:eastAsia="Times New Roman" w:hAnsi="Times New Roman" w:cs="Times New Roman"/>
          <w:iCs/>
          <w:lang w:eastAsia="el-GR"/>
        </w:rPr>
        <w:t xml:space="preserve"> </w:t>
      </w:r>
    </w:p>
    <w:p w:rsidR="00C07205" w:rsidRPr="00400934" w:rsidRDefault="00C07205" w:rsidP="00E327B3">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B6361F">
        <w:rPr>
          <w:rFonts w:ascii="Times New Roman" w:eastAsia="Times New Roman" w:hAnsi="Times New Roman" w:cs="Times New Roman"/>
          <w:lang w:eastAsia="el-GR"/>
        </w:rPr>
        <w:t>Εφόσον κατά την αποδοχή ή</w:t>
      </w:r>
      <w:r w:rsidRPr="00400934">
        <w:rPr>
          <w:rFonts w:ascii="Times New Roman" w:eastAsia="Times New Roman" w:hAnsi="Times New Roman" w:cs="Times New Roman"/>
          <w:lang w:eastAsia="el-GR"/>
        </w:rPr>
        <w:t xml:space="preserve"> απόρριψη των τροποποιήσεων προκύπτει ότι αλλάζουν βασικά στοιχεία της υφιστάμενης απόφασης ένταξης, τότε </w:t>
      </w:r>
      <w:r w:rsidR="002E2043" w:rsidRPr="00400934">
        <w:rPr>
          <w:rFonts w:ascii="Times New Roman" w:eastAsia="Times New Roman" w:hAnsi="Times New Roman" w:cs="Times New Roman"/>
          <w:lang w:eastAsia="el-GR"/>
        </w:rPr>
        <w:t xml:space="preserve">αυτή πρέπει να τροποποιείται. Αυτό συμβαίνει όταν αλλάζουν τα εξής στοιχεία: </w:t>
      </w:r>
    </w:p>
    <w:p w:rsidR="00C07205" w:rsidRPr="00400934" w:rsidRDefault="00C07205"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Αλλαγή επωνυμίας δικαιούχου </w:t>
      </w:r>
      <w:r w:rsidR="002E2043" w:rsidRPr="00400934">
        <w:rPr>
          <w:rFonts w:ascii="Times New Roman" w:eastAsia="Times New Roman" w:hAnsi="Times New Roman" w:cs="Times New Roman"/>
          <w:lang w:eastAsia="el-GR"/>
        </w:rPr>
        <w:t>ή/και ΑΦΜ</w:t>
      </w:r>
    </w:p>
    <w:p w:rsidR="00C07205" w:rsidRPr="00400934" w:rsidRDefault="00167702"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Αλλαγή τόπου υλοποίησης πράξης</w:t>
      </w:r>
    </w:p>
    <w:p w:rsidR="00C07205" w:rsidRPr="00400934" w:rsidRDefault="00C07205"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Αλλαγή στόχων επιχειρηματικού σχεδίου ή/και ημερομηνιών επίτευξής στόχων και δεσμεύσεων, παραπέμποντας στην αίτηση τροποποίησης και τα σχετικά υποβαλλόμενα παραστατικά όπως έχουν υποβληθεί στο ΠΣΚΕ και διαμορφωθεί κατά το διοικητικό έλεγχό της τροποποίησης,</w:t>
      </w:r>
    </w:p>
    <w:p w:rsidR="00C07205" w:rsidRPr="00400934" w:rsidRDefault="00C07205" w:rsidP="00E327B3">
      <w:pPr>
        <w:numPr>
          <w:ilvl w:val="1"/>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Μείωση του συνολικού προϋπολογισμού της πράξης ή των πράξεων που περιλαμβάνονται στην απόφαση ένταξης σε ποσοστό άνω του 20%.</w:t>
      </w:r>
    </w:p>
    <w:p w:rsidR="00C07205" w:rsidRPr="00400934" w:rsidRDefault="00C07205" w:rsidP="00E327B3">
      <w:pPr>
        <w:pStyle w:val="a3"/>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 xml:space="preserve">Η σχετική απόφαση, ατομική ή συλλογική, για την τροποποίηση της πράξης εκδίδεται από τον αρμόδιο Περιφερειάρχη, ύστερα από εισήγηση της </w:t>
      </w:r>
      <w:r w:rsidR="002E2043" w:rsidRPr="00400934">
        <w:rPr>
          <w:rFonts w:ascii="Times New Roman" w:eastAsia="Times New Roman" w:hAnsi="Times New Roman" w:cs="Times New Roman"/>
          <w:lang w:eastAsia="el-GR"/>
        </w:rPr>
        <w:t>ΔΑΟ της</w:t>
      </w:r>
      <w:r w:rsidRPr="00400934">
        <w:rPr>
          <w:rFonts w:ascii="Times New Roman" w:eastAsia="Times New Roman" w:hAnsi="Times New Roman" w:cs="Times New Roman"/>
          <w:lang w:eastAsia="el-GR"/>
        </w:rPr>
        <w:t xml:space="preserve"> Περιφέρειας, σύμφωνα με την εξέταση και την απόφαση αποδοχής ή απόρριψης της τροποποίησης σε επίπεδο </w:t>
      </w:r>
      <w:r w:rsidR="002E2043"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Η εν λόγω απόφαση εκδίδεται σύμφωνα με τις διαδικασίες και </w:t>
      </w:r>
      <w:r w:rsidR="002E2043" w:rsidRPr="00400934">
        <w:rPr>
          <w:rFonts w:ascii="Times New Roman" w:eastAsia="Times New Roman" w:hAnsi="Times New Roman" w:cs="Times New Roman"/>
          <w:lang w:eastAsia="el-GR"/>
        </w:rPr>
        <w:t xml:space="preserve">τα </w:t>
      </w:r>
      <w:r w:rsidRPr="00400934">
        <w:rPr>
          <w:rFonts w:ascii="Times New Roman" w:eastAsia="Times New Roman" w:hAnsi="Times New Roman" w:cs="Times New Roman"/>
          <w:lang w:eastAsia="el-GR"/>
        </w:rPr>
        <w:t>λοιπά οριζόμενα για την ένταξη πράξεων στο άρθρο</w:t>
      </w:r>
      <w:r w:rsidR="00F04838" w:rsidRPr="00400934">
        <w:rPr>
          <w:rFonts w:ascii="Times New Roman" w:eastAsia="Times New Roman" w:hAnsi="Times New Roman" w:cs="Times New Roman"/>
          <w:lang w:eastAsia="el-GR"/>
        </w:rPr>
        <w:t xml:space="preserve"> 17</w:t>
      </w:r>
      <w:r w:rsidRPr="00400934">
        <w:rPr>
          <w:rFonts w:ascii="Times New Roman" w:eastAsia="Times New Roman" w:hAnsi="Times New Roman" w:cs="Times New Roman"/>
          <w:lang w:eastAsia="el-GR"/>
        </w:rPr>
        <w:t xml:space="preserve"> της παρούσας.</w:t>
      </w:r>
    </w:p>
    <w:p w:rsidR="00C07205" w:rsidRPr="00400934" w:rsidRDefault="00C07205" w:rsidP="00E327B3">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Στην περίπτωση που το αίτημα τροποποίησης αποτελεί τμήμα του αιτήματος πληρωμής, η εξέταση και η ενημέρωση του δικαιούχου πραγματοποιείται μέσω της αναγνώρισης και εκκαθάρισης του αιτήματος πληρωμής.</w:t>
      </w:r>
    </w:p>
    <w:p w:rsidR="00C07205" w:rsidRPr="00400934" w:rsidRDefault="00C07205" w:rsidP="00E327B3">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εξέταση </w:t>
      </w:r>
      <w:r w:rsidR="002E2043" w:rsidRPr="00400934">
        <w:rPr>
          <w:rFonts w:ascii="Times New Roman" w:eastAsia="Times New Roman" w:hAnsi="Times New Roman" w:cs="Times New Roman"/>
          <w:lang w:eastAsia="el-GR"/>
        </w:rPr>
        <w:t>της τροποποίησης</w:t>
      </w:r>
      <w:r w:rsidRPr="00400934">
        <w:rPr>
          <w:rFonts w:ascii="Times New Roman" w:eastAsia="Times New Roman" w:hAnsi="Times New Roman" w:cs="Times New Roman"/>
          <w:lang w:eastAsia="el-GR"/>
        </w:rPr>
        <w:t xml:space="preserve"> και η λήψη της απ</w:t>
      </w:r>
      <w:r w:rsidR="002E2043" w:rsidRPr="00400934">
        <w:rPr>
          <w:rFonts w:ascii="Times New Roman" w:eastAsia="Times New Roman" w:hAnsi="Times New Roman" w:cs="Times New Roman"/>
          <w:lang w:eastAsia="el-GR"/>
        </w:rPr>
        <w:t>όφασης περί αποδοχής ή απόρριψής της</w:t>
      </w:r>
      <w:r w:rsidRPr="00400934">
        <w:rPr>
          <w:rFonts w:ascii="Times New Roman" w:eastAsia="Times New Roman" w:hAnsi="Times New Roman" w:cs="Times New Roman"/>
          <w:lang w:eastAsia="el-GR"/>
        </w:rPr>
        <w:t xml:space="preserve">, συμπεριλαμβανομένης τυχόν έκδοσης νέας απόφασης ένταξης που θα τροποποιεί την υφιστάμενη, πρέπει να </w:t>
      </w:r>
      <w:r w:rsidR="002E2043" w:rsidRPr="00400934">
        <w:rPr>
          <w:rFonts w:ascii="Times New Roman" w:eastAsia="Times New Roman" w:hAnsi="Times New Roman" w:cs="Times New Roman"/>
          <w:lang w:eastAsia="el-GR"/>
        </w:rPr>
        <w:t>ολοκληρώνεται</w:t>
      </w:r>
      <w:r w:rsidRPr="00400934">
        <w:rPr>
          <w:rFonts w:ascii="Times New Roman" w:eastAsia="Times New Roman" w:hAnsi="Times New Roman" w:cs="Times New Roman"/>
          <w:lang w:eastAsia="el-GR"/>
        </w:rPr>
        <w:t xml:space="preserve"> το αργότερο εντός </w:t>
      </w:r>
      <w:r w:rsidR="002E2043" w:rsidRPr="00400934">
        <w:rPr>
          <w:rFonts w:ascii="Times New Roman" w:eastAsia="Times New Roman" w:hAnsi="Times New Roman" w:cs="Times New Roman"/>
          <w:lang w:eastAsia="el-GR"/>
        </w:rPr>
        <w:t xml:space="preserve">τριών </w:t>
      </w:r>
      <w:r w:rsidRPr="00400934">
        <w:rPr>
          <w:rFonts w:ascii="Times New Roman" w:eastAsia="Times New Roman" w:hAnsi="Times New Roman" w:cs="Times New Roman"/>
          <w:lang w:eastAsia="el-GR"/>
        </w:rPr>
        <w:t>μηνών από την ηλεκτρονική υποβολή του σχετικού αιτήματος ή ανάκυψης της σχετικής ανάγκης.</w:t>
      </w:r>
    </w:p>
    <w:p w:rsidR="00EE28C7" w:rsidRPr="00400934" w:rsidRDefault="001D2091" w:rsidP="00B6361F">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bookmarkStart w:id="48" w:name="OLE_LINK58"/>
      <w:bookmarkStart w:id="49" w:name="OLE_LINK59"/>
      <w:bookmarkStart w:id="50" w:name="OLE_LINK60"/>
      <w:bookmarkStart w:id="51" w:name="OLE_LINK61"/>
      <w:r>
        <w:rPr>
          <w:rFonts w:ascii="Times New Roman" w:eastAsia="Arial Unicode MS" w:hAnsi="Times New Roman" w:cs="Times New Roman"/>
        </w:rPr>
        <w:t>Τα</w:t>
      </w:r>
      <w:r w:rsidR="00EE28C7" w:rsidRPr="00400934">
        <w:rPr>
          <w:rFonts w:ascii="Times New Roman" w:eastAsia="Arial Unicode MS" w:hAnsi="Times New Roman" w:cs="Times New Roman"/>
        </w:rPr>
        <w:t xml:space="preserve"> αιτήματα τροποποιήσεων καταχωρίζονται στο ΠΣΚΕ (είτε από το Δικαιούχο είτε από τις ΔΑΟΚ) και με ευθύνη των ΔΑΟΚ ο διοικητικός έλεγχος αυτών και τα αποτελέσματα εξέτασης τ</w:t>
      </w:r>
      <w:r w:rsidR="00E77BDD" w:rsidRPr="00400934">
        <w:rPr>
          <w:rFonts w:ascii="Times New Roman" w:eastAsia="Arial Unicode MS" w:hAnsi="Times New Roman" w:cs="Times New Roman"/>
        </w:rPr>
        <w:t>ων</w:t>
      </w:r>
      <w:r w:rsidR="00EE28C7" w:rsidRPr="00400934">
        <w:rPr>
          <w:rFonts w:ascii="Times New Roman" w:eastAsia="Arial Unicode MS" w:hAnsi="Times New Roman" w:cs="Times New Roman"/>
        </w:rPr>
        <w:t xml:space="preserve"> τροποπο</w:t>
      </w:r>
      <w:r w:rsidR="00E77BDD" w:rsidRPr="00400934">
        <w:rPr>
          <w:rFonts w:ascii="Times New Roman" w:eastAsia="Arial Unicode MS" w:hAnsi="Times New Roman" w:cs="Times New Roman"/>
        </w:rPr>
        <w:t>ιήσεων (αποδοχή, απόρριψη</w:t>
      </w:r>
      <w:r w:rsidR="00F37ECE" w:rsidRPr="00400934">
        <w:rPr>
          <w:rFonts w:ascii="Times New Roman" w:eastAsia="Arial Unicode MS" w:hAnsi="Times New Roman" w:cs="Times New Roman"/>
        </w:rPr>
        <w:t>, ανάγκη έκδοση</w:t>
      </w:r>
      <w:r w:rsidR="00EC1E20">
        <w:rPr>
          <w:rFonts w:ascii="Times New Roman" w:eastAsia="Arial Unicode MS" w:hAnsi="Times New Roman" w:cs="Times New Roman"/>
        </w:rPr>
        <w:t>ς</w:t>
      </w:r>
      <w:r w:rsidR="00F37ECE" w:rsidRPr="00400934">
        <w:rPr>
          <w:rFonts w:ascii="Times New Roman" w:eastAsia="Arial Unicode MS" w:hAnsi="Times New Roman" w:cs="Times New Roman"/>
        </w:rPr>
        <w:t xml:space="preserve"> τυχόν </w:t>
      </w:r>
      <w:bookmarkEnd w:id="48"/>
      <w:bookmarkEnd w:id="49"/>
      <w:bookmarkEnd w:id="50"/>
      <w:bookmarkEnd w:id="51"/>
      <w:r w:rsidR="00F37ECE" w:rsidRPr="00400934">
        <w:rPr>
          <w:rFonts w:ascii="Times New Roman" w:eastAsia="Arial Unicode MS" w:hAnsi="Times New Roman" w:cs="Times New Roman"/>
        </w:rPr>
        <w:t>νέας απόφασης ένταξης</w:t>
      </w:r>
      <w:r w:rsidR="00EE28C7" w:rsidRPr="00400934">
        <w:rPr>
          <w:rFonts w:ascii="Times New Roman" w:eastAsia="Arial Unicode MS" w:hAnsi="Times New Roman" w:cs="Times New Roman"/>
        </w:rPr>
        <w:t>)</w:t>
      </w:r>
      <w:r w:rsidR="00E77BDD" w:rsidRPr="00400934">
        <w:rPr>
          <w:rFonts w:ascii="Times New Roman" w:eastAsia="Arial Unicode MS" w:hAnsi="Times New Roman" w:cs="Times New Roman"/>
        </w:rPr>
        <w:t xml:space="preserve"> καταχωρίζον</w:t>
      </w:r>
      <w:r w:rsidR="00EE28C7" w:rsidRPr="00400934">
        <w:rPr>
          <w:rFonts w:ascii="Times New Roman" w:eastAsia="Arial Unicode MS" w:hAnsi="Times New Roman" w:cs="Times New Roman"/>
        </w:rPr>
        <w:t>ται στο ΠΣΚΕ και μεταφέρ</w:t>
      </w:r>
      <w:r w:rsidR="00E77BDD" w:rsidRPr="00400934">
        <w:rPr>
          <w:rFonts w:ascii="Times New Roman" w:eastAsia="Arial Unicode MS" w:hAnsi="Times New Roman" w:cs="Times New Roman"/>
        </w:rPr>
        <w:t>οντα</w:t>
      </w:r>
      <w:r w:rsidR="00EE28C7" w:rsidRPr="00400934">
        <w:rPr>
          <w:rFonts w:ascii="Times New Roman" w:eastAsia="Arial Unicode MS" w:hAnsi="Times New Roman" w:cs="Times New Roman"/>
        </w:rPr>
        <w:t>ι στο ΟΠΣΑΑ, μέσω κατάλληλης διαδικτυακής υπηρεσίας που παρέχεται από το ΟΠΣΑΑ.</w:t>
      </w:r>
    </w:p>
    <w:p w:rsidR="00EE28C7" w:rsidRPr="00400934" w:rsidRDefault="00EE28C7" w:rsidP="00B6361F">
      <w:pPr>
        <w:numPr>
          <w:ilvl w:val="0"/>
          <w:numId w:val="25"/>
        </w:numPr>
        <w:autoSpaceDE w:val="0"/>
        <w:autoSpaceDN w:val="0"/>
        <w:adjustRightInd w:val="0"/>
        <w:spacing w:after="60" w:line="300" w:lineRule="atLeast"/>
        <w:jc w:val="both"/>
        <w:rPr>
          <w:rFonts w:ascii="Times New Roman" w:eastAsia="Times New Roman" w:hAnsi="Times New Roman" w:cs="Times New Roman"/>
          <w:lang w:eastAsia="el-GR"/>
        </w:rPr>
      </w:pPr>
      <w:bookmarkStart w:id="52" w:name="OLE_LINK55"/>
      <w:bookmarkStart w:id="53" w:name="OLE_LINK56"/>
      <w:bookmarkStart w:id="54" w:name="OLE_LINK57"/>
      <w:bookmarkStart w:id="55" w:name="OLE_LINK53"/>
      <w:bookmarkStart w:id="56" w:name="OLE_LINK54"/>
      <w:r w:rsidRPr="00400934">
        <w:rPr>
          <w:rFonts w:ascii="Times New Roman" w:eastAsia="Arial Unicode MS" w:hAnsi="Times New Roman" w:cs="Times New Roman"/>
        </w:rPr>
        <w:t xml:space="preserve">Με ευθύνη των ΔΑΟΚ το αποτέλεσμα εξέτασης της </w:t>
      </w:r>
      <w:r w:rsidR="00E77BDD" w:rsidRPr="00400934">
        <w:rPr>
          <w:rFonts w:ascii="Times New Roman" w:eastAsia="Arial Unicode MS" w:hAnsi="Times New Roman" w:cs="Times New Roman"/>
        </w:rPr>
        <w:t>τροποποίησης (αποδοχή, απόρριψη</w:t>
      </w:r>
      <w:r w:rsidR="00F37ECE" w:rsidRPr="00400934">
        <w:rPr>
          <w:rFonts w:ascii="Times New Roman" w:eastAsia="Arial Unicode MS" w:hAnsi="Times New Roman" w:cs="Times New Roman"/>
        </w:rPr>
        <w:t>, ανάγκη έκδοση</w:t>
      </w:r>
      <w:r w:rsidR="002C3668">
        <w:rPr>
          <w:rFonts w:ascii="Times New Roman" w:eastAsia="Arial Unicode MS" w:hAnsi="Times New Roman" w:cs="Times New Roman"/>
        </w:rPr>
        <w:t>ς</w:t>
      </w:r>
      <w:r w:rsidR="00F37ECE" w:rsidRPr="00400934">
        <w:rPr>
          <w:rFonts w:ascii="Times New Roman" w:eastAsia="Arial Unicode MS" w:hAnsi="Times New Roman" w:cs="Times New Roman"/>
        </w:rPr>
        <w:t xml:space="preserve"> τυχόν νέας απόφασης </w:t>
      </w:r>
      <w:bookmarkEnd w:id="52"/>
      <w:bookmarkEnd w:id="53"/>
      <w:bookmarkEnd w:id="54"/>
      <w:r w:rsidR="00F37ECE" w:rsidRPr="00400934">
        <w:rPr>
          <w:rFonts w:ascii="Times New Roman" w:eastAsia="Arial Unicode MS" w:hAnsi="Times New Roman" w:cs="Times New Roman"/>
        </w:rPr>
        <w:t>ένταξης</w:t>
      </w:r>
      <w:r w:rsidRPr="00400934">
        <w:rPr>
          <w:rFonts w:ascii="Times New Roman" w:eastAsia="Arial Unicode MS" w:hAnsi="Times New Roman" w:cs="Times New Roman"/>
        </w:rPr>
        <w:t xml:space="preserve">) κοινοποιείται ατομικά στον ενδιαφερόμενο δικαιούχο </w:t>
      </w:r>
      <w:bookmarkEnd w:id="55"/>
      <w:bookmarkEnd w:id="56"/>
      <w:r w:rsidRPr="00400934">
        <w:rPr>
          <w:rFonts w:ascii="Times New Roman" w:eastAsia="Arial Unicode MS" w:hAnsi="Times New Roman" w:cs="Times New Roman"/>
        </w:rPr>
        <w:t>μέσω αποστολής ηλεκτρονικού μηνύματος στη διεύθυνση ηλεκτρονικού ταχυδρομείου που έχει δηλώσει στο ΠΣΚΕ.</w:t>
      </w:r>
    </w:p>
    <w:p w:rsidR="00324EC1" w:rsidRPr="00400934" w:rsidRDefault="00324EC1" w:rsidP="00E77BDD">
      <w:pPr>
        <w:autoSpaceDE w:val="0"/>
        <w:autoSpaceDN w:val="0"/>
        <w:adjustRightInd w:val="0"/>
        <w:spacing w:after="60" w:line="300" w:lineRule="atLeast"/>
        <w:jc w:val="both"/>
        <w:rPr>
          <w:rFonts w:ascii="Times New Roman" w:eastAsia="Times New Roman" w:hAnsi="Times New Roman" w:cs="Times New Roman"/>
          <w:lang w:eastAsia="el-GR"/>
        </w:rPr>
      </w:pPr>
    </w:p>
    <w:p w:rsidR="0073036B" w:rsidRPr="00400934" w:rsidRDefault="0073036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22</w:t>
      </w:r>
      <w:r w:rsidR="006B3E4A" w:rsidRPr="00400934">
        <w:rPr>
          <w:rFonts w:ascii="Times New Roman" w:eastAsia="Times New Roman" w:hAnsi="Times New Roman" w:cs="Times New Roman"/>
          <w:b/>
          <w:lang w:eastAsia="el-GR"/>
        </w:rPr>
        <w:t xml:space="preserve"> </w:t>
      </w:r>
    </w:p>
    <w:p w:rsidR="0073036B" w:rsidRPr="00400934" w:rsidRDefault="0073036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Παρακολούθηση και Επίβλεψη της υλοποίησης</w:t>
      </w:r>
    </w:p>
    <w:p w:rsidR="008D082C" w:rsidRPr="00400934" w:rsidRDefault="008D082C" w:rsidP="00BA58EE">
      <w:pPr>
        <w:pStyle w:val="a3"/>
        <w:numPr>
          <w:ilvl w:val="0"/>
          <w:numId w:val="31"/>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Οι ΔΑΟΚ είναι υπεύθυνες για την παρακολούθηση και την επίβλεψη της υλοποίησης της πράξης και του επιχειρηματικού σχεδίου των δικαιούχων του υπομέτρου 6.1. Όταν διαπιστώνονται σχετικές θεραπεύσιμες αποκλίσεις και αλλαγές, αποστέλλουν σχετικές συστάσεις και υποδείξεις προς τους δικαιούχους με στόχο την αποτελεσματική, ορθή και έγκαιρη ολοκλήρωση των επιχειρηματικών σχεδίων σε συμφωνία με τους όρους επιλεξιμότητας και τους λοιπούς όρους της απόφασης ένταξης. Ειδικά, η παρακολούθηση και επίβλεψη της πορείας υλοποίησης συνίσταται στην πιστοποίηση της ορθής και σύμφωνα με την απόφαση ένταξης και το επιχειρηματικό σχέδιο προόδου υλοποίησης του επιχειρηματικού σχεδίου και ιδιαίτερα στα εξής: </w:t>
      </w:r>
    </w:p>
    <w:p w:rsidR="00556008" w:rsidRPr="00400934" w:rsidRDefault="00F119C5" w:rsidP="00BA58EE">
      <w:pPr>
        <w:pStyle w:val="a3"/>
        <w:numPr>
          <w:ilvl w:val="1"/>
          <w:numId w:val="3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Στον έλεγχο της τήρησης των </w:t>
      </w:r>
      <w:r w:rsidR="00556008" w:rsidRPr="00400934">
        <w:rPr>
          <w:rFonts w:ascii="Times New Roman" w:eastAsia="Times New Roman" w:hAnsi="Times New Roman" w:cs="Times New Roman"/>
          <w:lang w:eastAsia="el-GR"/>
        </w:rPr>
        <w:t xml:space="preserve">δεσμεύσεων </w:t>
      </w:r>
      <w:r w:rsidR="008D082C" w:rsidRPr="00400934">
        <w:rPr>
          <w:rFonts w:ascii="Times New Roman" w:eastAsia="Times New Roman" w:hAnsi="Times New Roman" w:cs="Times New Roman"/>
          <w:lang w:eastAsia="el-GR"/>
        </w:rPr>
        <w:t xml:space="preserve">του άρθρου 10. </w:t>
      </w:r>
    </w:p>
    <w:p w:rsidR="00ED5E74" w:rsidRPr="00ED5E74" w:rsidRDefault="00ED5E74" w:rsidP="00ED5E74">
      <w:pPr>
        <w:pStyle w:val="a3"/>
        <w:numPr>
          <w:ilvl w:val="1"/>
          <w:numId w:val="31"/>
        </w:numPr>
        <w:spacing w:after="60" w:line="300" w:lineRule="atLeast"/>
        <w:jc w:val="both"/>
        <w:rPr>
          <w:rFonts w:ascii="Times New Roman" w:eastAsia="Times New Roman" w:hAnsi="Times New Roman" w:cs="Times New Roman"/>
          <w:highlight w:val="cyan"/>
          <w:lang w:eastAsia="el-GR"/>
        </w:rPr>
      </w:pPr>
      <w:r w:rsidRPr="00ED5E74">
        <w:rPr>
          <w:rFonts w:ascii="Times New Roman" w:eastAsia="Times New Roman" w:hAnsi="Times New Roman" w:cs="Times New Roman"/>
          <w:highlight w:val="cyan"/>
          <w:lang w:eastAsia="el-GR"/>
        </w:rPr>
        <w:t xml:space="preserve">Στον έλεγχο ότι ο δικαιούχος κατά την υλοποίηση του επιχειρηματικού σχεδίου δεν εμπίπτει σε κάποιες από τις αποκλειόμενες κατηγορίες του άρθρου 7 και πληροί τα κριτήρια </w:t>
      </w:r>
      <w:proofErr w:type="spellStart"/>
      <w:r w:rsidRPr="00ED5E74">
        <w:rPr>
          <w:rFonts w:ascii="Times New Roman" w:eastAsia="Times New Roman" w:hAnsi="Times New Roman" w:cs="Times New Roman"/>
          <w:highlight w:val="cyan"/>
          <w:lang w:eastAsia="el-GR"/>
        </w:rPr>
        <w:t>επιλεξιμότητας</w:t>
      </w:r>
      <w:proofErr w:type="spellEnd"/>
      <w:r w:rsidRPr="00ED5E74">
        <w:rPr>
          <w:rFonts w:ascii="Times New Roman" w:eastAsia="Times New Roman" w:hAnsi="Times New Roman" w:cs="Times New Roman"/>
          <w:highlight w:val="cyan"/>
          <w:lang w:eastAsia="el-GR"/>
        </w:rPr>
        <w:t xml:space="preserve"> των άρθρων 5 και 6 που έχουν εφαρμογή κατά την υλοποίηση και ορθή εκτέλεση του επιχειρηματικού σχεδίου λαμβάνοντας υπόψη τα παρακάτω: </w:t>
      </w:r>
    </w:p>
    <w:p w:rsidR="00ED5E74" w:rsidRPr="00ED5E74" w:rsidRDefault="00ED5E74" w:rsidP="00ED5E74">
      <w:pPr>
        <w:spacing w:after="60" w:line="300" w:lineRule="atLeast"/>
        <w:ind w:left="720"/>
        <w:contextualSpacing/>
        <w:jc w:val="both"/>
        <w:rPr>
          <w:rFonts w:ascii="Times New Roman" w:eastAsia="Times New Roman" w:hAnsi="Times New Roman" w:cs="Times New Roman"/>
          <w:highlight w:val="cyan"/>
          <w:lang w:eastAsia="el-GR"/>
        </w:rPr>
      </w:pPr>
      <w:proofErr w:type="spellStart"/>
      <w:r w:rsidRPr="00ED5E74">
        <w:rPr>
          <w:rFonts w:ascii="Times New Roman" w:eastAsia="Times New Roman" w:hAnsi="Times New Roman" w:cs="Times New Roman"/>
          <w:highlight w:val="cyan"/>
          <w:lang w:eastAsia="el-GR"/>
        </w:rPr>
        <w:t>α)Η</w:t>
      </w:r>
      <w:proofErr w:type="spellEnd"/>
      <w:r w:rsidRPr="00ED5E74">
        <w:rPr>
          <w:rFonts w:ascii="Times New Roman" w:eastAsia="Times New Roman" w:hAnsi="Times New Roman" w:cs="Times New Roman"/>
          <w:highlight w:val="cyan"/>
          <w:lang w:eastAsia="el-GR"/>
        </w:rPr>
        <w:t xml:space="preserve"> γεωργική εκμετάλλευση μπορεί να αποκτήσει μέγεθος παραγωγικής δυναμικότητας (εκφρασμένη ως τυπική απόδοση) άνω των 100.000 € αλλά όχι μικρότερη των 8.000 € κατά την υλοποίηση και ορθή εκτέλεση του επιχειρηματικού σχεδίου.</w:t>
      </w:r>
    </w:p>
    <w:p w:rsidR="00ED5E74" w:rsidRPr="00ED5E74" w:rsidRDefault="00ED5E74" w:rsidP="00ED5E74">
      <w:pPr>
        <w:spacing w:after="60" w:line="300" w:lineRule="atLeast"/>
        <w:ind w:left="720"/>
        <w:contextualSpacing/>
        <w:jc w:val="both"/>
        <w:rPr>
          <w:rFonts w:ascii="Times New Roman" w:eastAsia="Times New Roman" w:hAnsi="Times New Roman" w:cs="Times New Roman"/>
          <w:highlight w:val="cyan"/>
          <w:lang w:eastAsia="el-GR"/>
        </w:rPr>
      </w:pPr>
      <w:proofErr w:type="spellStart"/>
      <w:r w:rsidRPr="00ED5E74">
        <w:rPr>
          <w:rFonts w:ascii="Times New Roman" w:eastAsia="Times New Roman" w:hAnsi="Times New Roman" w:cs="Times New Roman"/>
          <w:highlight w:val="cyan"/>
          <w:lang w:eastAsia="el-GR"/>
        </w:rPr>
        <w:t>β)Δεν</w:t>
      </w:r>
      <w:proofErr w:type="spellEnd"/>
      <w:r w:rsidRPr="00ED5E74">
        <w:rPr>
          <w:rFonts w:ascii="Times New Roman" w:eastAsia="Times New Roman" w:hAnsi="Times New Roman" w:cs="Times New Roman"/>
          <w:highlight w:val="cyan"/>
          <w:lang w:eastAsia="el-GR"/>
        </w:rPr>
        <w:t xml:space="preserve"> έχει εφαρμογή η παράγραφος 6 του άρθρου 6 κατά την υλοποίηση και ορθή εκτέλεση του επιχειρηματικού σχεδίου.</w:t>
      </w:r>
    </w:p>
    <w:p w:rsidR="00ED5E74" w:rsidRPr="00ED5E74" w:rsidRDefault="00ED5E74" w:rsidP="00ED5E74">
      <w:pPr>
        <w:spacing w:after="60" w:line="300" w:lineRule="atLeast"/>
        <w:ind w:left="720"/>
        <w:contextualSpacing/>
        <w:jc w:val="both"/>
        <w:rPr>
          <w:rFonts w:ascii="Times New Roman" w:hAnsi="Times New Roman" w:cs="Times New Roman"/>
          <w:bCs/>
          <w:color w:val="000000"/>
          <w:highlight w:val="cyan"/>
        </w:rPr>
      </w:pPr>
      <w:proofErr w:type="spellStart"/>
      <w:r w:rsidRPr="00ED5E74">
        <w:rPr>
          <w:rFonts w:ascii="Times New Roman" w:eastAsia="Times New Roman" w:hAnsi="Times New Roman" w:cs="Times New Roman"/>
          <w:highlight w:val="cyan"/>
          <w:lang w:eastAsia="el-GR"/>
        </w:rPr>
        <w:t>γ)Για</w:t>
      </w:r>
      <w:proofErr w:type="spellEnd"/>
      <w:r w:rsidRPr="00ED5E74">
        <w:rPr>
          <w:rFonts w:ascii="Times New Roman" w:eastAsia="Times New Roman" w:hAnsi="Times New Roman" w:cs="Times New Roman"/>
          <w:highlight w:val="cyan"/>
          <w:lang w:eastAsia="el-GR"/>
        </w:rPr>
        <w:t xml:space="preserve"> τους σκοπούς του </w:t>
      </w:r>
      <w:proofErr w:type="spellStart"/>
      <w:r w:rsidRPr="00ED5E74">
        <w:rPr>
          <w:rFonts w:ascii="Times New Roman" w:eastAsia="Times New Roman" w:hAnsi="Times New Roman" w:cs="Times New Roman"/>
          <w:highlight w:val="cyan"/>
          <w:lang w:eastAsia="el-GR"/>
        </w:rPr>
        <w:t>υπομέτρου</w:t>
      </w:r>
      <w:proofErr w:type="spellEnd"/>
      <w:r w:rsidRPr="00ED5E74">
        <w:rPr>
          <w:rFonts w:ascii="Times New Roman" w:eastAsia="Times New Roman" w:hAnsi="Times New Roman" w:cs="Times New Roman"/>
          <w:highlight w:val="cyan"/>
          <w:lang w:eastAsia="el-GR"/>
        </w:rPr>
        <w:t xml:space="preserve"> 6.1, </w:t>
      </w:r>
      <w:r w:rsidRPr="00ED5E74">
        <w:rPr>
          <w:rFonts w:ascii="Times New Roman" w:hAnsi="Times New Roman" w:cs="Times New Roman"/>
          <w:bCs/>
          <w:color w:val="000000"/>
          <w:highlight w:val="cyan"/>
        </w:rPr>
        <w:t xml:space="preserve">μετά την ένταξη των δικαιούχων, κατά τη διάρκεια υλοποίησης και μέχρι την ορθή εκτέλεση του επιχειρηματικού σχεδίου, επιτρέπεται η απασχόληση σε δραστηριότητες που αφορούν </w:t>
      </w:r>
      <w:r w:rsidRPr="00ED5E74">
        <w:rPr>
          <w:rFonts w:ascii="Times New Roman" w:eastAsia="Times New Roman" w:hAnsi="Times New Roman" w:cs="Times New Roman"/>
          <w:highlight w:val="cyan"/>
          <w:lang w:eastAsia="el-GR"/>
        </w:rPr>
        <w:t xml:space="preserve">διακίνηση, μεταφορά, τυποποίηση, συσκευασία, αποθήκευση, μεταποίηση, χονδρική και λιανική πώληση αποκλειστικά προϊόντων που παράγει η εκμετάλλευση </w:t>
      </w:r>
      <w:r w:rsidRPr="00ED5E74">
        <w:rPr>
          <w:rFonts w:ascii="Times New Roman" w:hAnsi="Times New Roman" w:cs="Times New Roman"/>
          <w:color w:val="000000"/>
          <w:highlight w:val="cyan"/>
        </w:rPr>
        <w:t xml:space="preserve">καθώς και </w:t>
      </w:r>
      <w:r w:rsidRPr="00ED5E74">
        <w:rPr>
          <w:rFonts w:ascii="Times New Roman" w:hAnsi="Times New Roman" w:cs="Times New Roman"/>
          <w:bCs/>
          <w:color w:val="000000"/>
          <w:highlight w:val="cyan"/>
        </w:rPr>
        <w:t xml:space="preserve">η παροχή γεωργικών υπηρεσιών μίσθωσης αγροτικών μηχανημάτων σε άλλους παραγωγούς, εφόσον πληρούνται οι δεσμεύσεις της παραγράφου 1.4 του άρθρου 10 της παρούσας. </w:t>
      </w:r>
    </w:p>
    <w:p w:rsidR="00ED5E74" w:rsidRPr="00ED5E74" w:rsidRDefault="00ED5E74" w:rsidP="00ED5E74">
      <w:pPr>
        <w:spacing w:after="60" w:line="300" w:lineRule="atLeast"/>
        <w:ind w:left="720"/>
        <w:contextualSpacing/>
        <w:jc w:val="both"/>
        <w:rPr>
          <w:rFonts w:ascii="Times New Roman" w:eastAsia="Times New Roman" w:hAnsi="Times New Roman" w:cs="Times New Roman"/>
          <w:lang w:eastAsia="el-GR"/>
        </w:rPr>
      </w:pPr>
      <w:proofErr w:type="spellStart"/>
      <w:r w:rsidRPr="00ED5E74">
        <w:rPr>
          <w:rFonts w:ascii="Times New Roman" w:eastAsia="Times New Roman" w:hAnsi="Times New Roman" w:cs="Times New Roman"/>
          <w:highlight w:val="cyan"/>
          <w:lang w:eastAsia="el-GR"/>
        </w:rPr>
        <w:t>δ)Δεν</w:t>
      </w:r>
      <w:proofErr w:type="spellEnd"/>
      <w:r w:rsidRPr="00ED5E74">
        <w:rPr>
          <w:rFonts w:ascii="Times New Roman" w:eastAsia="Times New Roman" w:hAnsi="Times New Roman" w:cs="Times New Roman"/>
          <w:highlight w:val="cyan"/>
          <w:lang w:eastAsia="el-GR"/>
        </w:rPr>
        <w:t xml:space="preserve"> έχει εφαρμογή η παράγραφος 1.5 του άρθρου 7 κατά την υλοποίηση και ορθή εκτέλεση του επιχειρηματικού σχεδίου.</w:t>
      </w:r>
    </w:p>
    <w:p w:rsidR="008D082C" w:rsidRPr="003C20B5" w:rsidRDefault="008D082C" w:rsidP="00BA58EE">
      <w:pPr>
        <w:pStyle w:val="a3"/>
        <w:numPr>
          <w:ilvl w:val="1"/>
          <w:numId w:val="3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 xml:space="preserve">Στον έλεγχο της πορείας υλοποίησης και των τυχών αποκλίσεων από την επίτευξη των στόχων σύμφωνα με το είδος, αριθμό και </w:t>
      </w:r>
      <w:r w:rsidRPr="003C20B5">
        <w:rPr>
          <w:rFonts w:ascii="Times New Roman" w:eastAsia="Times New Roman" w:hAnsi="Times New Roman" w:cs="Times New Roman"/>
          <w:lang w:eastAsia="el-GR"/>
        </w:rPr>
        <w:t xml:space="preserve">χρονικές προθεσμίες του επιχειρηματικού σχεδίου. </w:t>
      </w:r>
    </w:p>
    <w:p w:rsidR="008D082C" w:rsidRPr="003C20B5" w:rsidRDefault="008D082C" w:rsidP="00BA58EE">
      <w:pPr>
        <w:pStyle w:val="a3"/>
        <w:numPr>
          <w:ilvl w:val="1"/>
          <w:numId w:val="31"/>
        </w:numPr>
        <w:spacing w:after="60" w:line="300" w:lineRule="atLeast"/>
        <w:jc w:val="both"/>
        <w:rPr>
          <w:rFonts w:ascii="Times New Roman" w:eastAsia="Times New Roman" w:hAnsi="Times New Roman" w:cs="Times New Roman"/>
          <w:lang w:eastAsia="el-GR"/>
        </w:rPr>
      </w:pPr>
      <w:r w:rsidRPr="003C20B5">
        <w:rPr>
          <w:rFonts w:ascii="Times New Roman" w:eastAsia="Times New Roman" w:hAnsi="Times New Roman" w:cs="Times New Roman"/>
          <w:bCs/>
          <w:lang w:eastAsia="el-GR"/>
        </w:rPr>
        <w:t>Στην κατ’ έτος διασταύρωση των στοιχείων του ΜΑΑΕ για το σύνολο τω</w:t>
      </w:r>
      <w:r w:rsidR="00F119C5" w:rsidRPr="003C20B5">
        <w:rPr>
          <w:rFonts w:ascii="Times New Roman" w:eastAsia="Times New Roman" w:hAnsi="Times New Roman" w:cs="Times New Roman"/>
          <w:bCs/>
          <w:lang w:eastAsia="el-GR"/>
        </w:rPr>
        <w:t>ν δικαιούχων</w:t>
      </w:r>
      <w:r w:rsidRPr="003C20B5">
        <w:rPr>
          <w:rFonts w:ascii="Times New Roman" w:eastAsia="Times New Roman" w:hAnsi="Times New Roman" w:cs="Times New Roman"/>
          <w:bCs/>
          <w:lang w:eastAsia="el-GR"/>
        </w:rPr>
        <w:t xml:space="preserve"> και μέχρι την ορθή ολοκλήρωση του επιχειρηματικού τους σχεδίου. </w:t>
      </w:r>
    </w:p>
    <w:p w:rsidR="00A10B20" w:rsidRPr="003C20B5" w:rsidRDefault="008D082C" w:rsidP="00A10B20">
      <w:pPr>
        <w:pStyle w:val="a3"/>
        <w:numPr>
          <w:ilvl w:val="1"/>
          <w:numId w:val="31"/>
        </w:numPr>
        <w:spacing w:after="60" w:line="300" w:lineRule="atLeast"/>
        <w:jc w:val="both"/>
        <w:rPr>
          <w:rFonts w:ascii="Times New Roman" w:eastAsia="Times New Roman" w:hAnsi="Times New Roman" w:cs="Times New Roman"/>
          <w:lang w:eastAsia="el-GR"/>
        </w:rPr>
      </w:pPr>
      <w:r w:rsidRPr="003C20B5">
        <w:rPr>
          <w:rFonts w:ascii="Times New Roman" w:hAnsi="Times New Roman" w:cs="Times New Roman"/>
          <w:lang w:eastAsia="el-GR"/>
        </w:rPr>
        <w:t xml:space="preserve">Στην κατ’ έτος διασταύρωση των στοιχείων της Ενιαίας </w:t>
      </w:r>
      <w:r w:rsidR="0073772F" w:rsidRPr="003C20B5">
        <w:rPr>
          <w:rFonts w:ascii="Times New Roman" w:hAnsi="Times New Roman" w:cs="Times New Roman"/>
          <w:lang w:eastAsia="el-GR"/>
        </w:rPr>
        <w:t xml:space="preserve">Αίτησης </w:t>
      </w:r>
      <w:r w:rsidR="00F265A0" w:rsidRPr="003C20B5">
        <w:rPr>
          <w:rFonts w:ascii="Times New Roman" w:hAnsi="Times New Roman" w:cs="Times New Roman"/>
          <w:lang w:eastAsia="el-GR"/>
        </w:rPr>
        <w:t>Στήριξη</w:t>
      </w:r>
      <w:r w:rsidR="0073772F" w:rsidRPr="003C20B5">
        <w:rPr>
          <w:rFonts w:ascii="Times New Roman" w:hAnsi="Times New Roman" w:cs="Times New Roman"/>
          <w:lang w:eastAsia="el-GR"/>
        </w:rPr>
        <w:t>ς</w:t>
      </w:r>
      <w:r w:rsidRPr="003C20B5">
        <w:rPr>
          <w:rFonts w:ascii="Times New Roman" w:hAnsi="Times New Roman" w:cs="Times New Roman"/>
          <w:lang w:eastAsia="el-GR"/>
        </w:rPr>
        <w:t xml:space="preserve"> με εκείνα που αφορούν την παραγωγική δυναμικότητα σε όρους τυπικής απόδοσης (όπως ενδεικτικά εξακρίβωση της διατήρησης τουλάχιστον της αρχικής παραγωγικής δυναμικότητας της εκμετάλλευσης, παρακολούθηση υλοποίησης στόχων για αναπροσαρμογή παραγωγικής κατεύθυνσης ή αύξησης δυναμικότητας) για το σύνολο των δικαιούχων (100%) και μέχρι την ορθή ολοκλήρωση του επιχειρηματικού τους σχεδίου. Η παρακολούθηση αυτή γίνεται μέσω του ΠΣΚΕ.</w:t>
      </w:r>
    </w:p>
    <w:p w:rsidR="00A10B20" w:rsidRPr="003C20B5" w:rsidRDefault="009C7962" w:rsidP="00A10B20">
      <w:pPr>
        <w:pStyle w:val="a3"/>
        <w:numPr>
          <w:ilvl w:val="1"/>
          <w:numId w:val="31"/>
        </w:numPr>
        <w:spacing w:after="60" w:line="300" w:lineRule="atLeast"/>
        <w:jc w:val="both"/>
        <w:rPr>
          <w:rFonts w:ascii="Times New Roman" w:eastAsia="Times New Roman" w:hAnsi="Times New Roman" w:cs="Times New Roman"/>
          <w:lang w:eastAsia="el-GR"/>
        </w:rPr>
      </w:pPr>
      <w:r w:rsidRPr="003C20B5">
        <w:rPr>
          <w:rFonts w:ascii="Times New Roman" w:hAnsi="Times New Roman" w:cs="Times New Roman"/>
        </w:rPr>
        <w:t>Στη διαβίβαση τυχόν καταγγελιών για τη διενέργεια έκτακτων ελέγχων στην ΕΥΔ ΠΑΑ.</w:t>
      </w:r>
    </w:p>
    <w:p w:rsidR="00A10B20" w:rsidRPr="003C20B5" w:rsidRDefault="008D082C" w:rsidP="00A10B20">
      <w:pPr>
        <w:pStyle w:val="a3"/>
        <w:numPr>
          <w:ilvl w:val="1"/>
          <w:numId w:val="31"/>
        </w:numPr>
        <w:spacing w:after="60" w:line="300" w:lineRule="atLeast"/>
        <w:jc w:val="both"/>
        <w:rPr>
          <w:rFonts w:ascii="Times New Roman" w:eastAsia="Times New Roman" w:hAnsi="Times New Roman" w:cs="Times New Roman"/>
          <w:lang w:eastAsia="el-GR"/>
        </w:rPr>
      </w:pPr>
      <w:r w:rsidRPr="003C20B5">
        <w:rPr>
          <w:rFonts w:ascii="Times New Roman" w:eastAsia="Times New Roman" w:hAnsi="Times New Roman" w:cs="Times New Roman"/>
          <w:lang w:eastAsia="el-GR"/>
        </w:rPr>
        <w:t xml:space="preserve">Στη διασταύρωση των στοιχείων του </w:t>
      </w:r>
      <w:r w:rsidR="00556008" w:rsidRPr="003C20B5">
        <w:rPr>
          <w:rFonts w:ascii="Times New Roman" w:eastAsia="Times New Roman" w:hAnsi="Times New Roman" w:cs="Times New Roman"/>
          <w:lang w:eastAsia="el-GR"/>
        </w:rPr>
        <w:t>δικαιούχου και το</w:t>
      </w:r>
      <w:r w:rsidR="00A10B20" w:rsidRPr="003C20B5">
        <w:rPr>
          <w:rFonts w:ascii="Times New Roman" w:eastAsia="Times New Roman" w:hAnsi="Times New Roman" w:cs="Times New Roman"/>
          <w:lang w:eastAsia="el-GR"/>
        </w:rPr>
        <w:t>υ</w:t>
      </w:r>
      <w:r w:rsidR="00556008" w:rsidRPr="003C20B5">
        <w:rPr>
          <w:rFonts w:ascii="Times New Roman" w:eastAsia="Times New Roman" w:hAnsi="Times New Roman" w:cs="Times New Roman"/>
          <w:lang w:eastAsia="el-GR"/>
        </w:rPr>
        <w:t xml:space="preserve"> </w:t>
      </w:r>
      <w:r w:rsidRPr="003C20B5">
        <w:rPr>
          <w:rFonts w:ascii="Times New Roman" w:eastAsia="Times New Roman" w:hAnsi="Times New Roman" w:cs="Times New Roman"/>
          <w:lang w:eastAsia="el-GR"/>
        </w:rPr>
        <w:t>επιχειρηματικού σχεδίου</w:t>
      </w:r>
      <w:r w:rsidR="00556008" w:rsidRPr="003C20B5">
        <w:rPr>
          <w:rFonts w:ascii="Times New Roman" w:eastAsia="Times New Roman" w:hAnsi="Times New Roman" w:cs="Times New Roman"/>
          <w:lang w:eastAsia="el-GR"/>
        </w:rPr>
        <w:t xml:space="preserve"> του</w:t>
      </w:r>
      <w:r w:rsidRPr="003C20B5">
        <w:rPr>
          <w:rFonts w:ascii="Times New Roman" w:eastAsia="Times New Roman" w:hAnsi="Times New Roman" w:cs="Times New Roman"/>
          <w:lang w:eastAsia="el-GR"/>
        </w:rPr>
        <w:t xml:space="preserve"> με </w:t>
      </w:r>
      <w:r w:rsidR="00A10B20" w:rsidRPr="003C20B5">
        <w:rPr>
          <w:rFonts w:ascii="Times New Roman" w:eastAsia="Times New Roman" w:hAnsi="Times New Roman" w:cs="Times New Roman"/>
          <w:lang w:eastAsia="el-GR"/>
        </w:rPr>
        <w:t xml:space="preserve">λοιπά διαθέσιμα στοιχεία όπως και </w:t>
      </w:r>
      <w:r w:rsidRPr="003C20B5">
        <w:rPr>
          <w:rFonts w:ascii="Times New Roman" w:eastAsia="Times New Roman" w:hAnsi="Times New Roman" w:cs="Times New Roman"/>
          <w:lang w:eastAsia="el-GR"/>
        </w:rPr>
        <w:t xml:space="preserve">τα πορίσματα ελέγχων εθνικών ή ευρωπαϊκών οργάνων και ειδικά των επιτόπιων ελέγχων του υπομέτρου 6.1 </w:t>
      </w:r>
    </w:p>
    <w:p w:rsidR="008D082C" w:rsidRPr="00400934" w:rsidRDefault="008D082C" w:rsidP="00E327B3">
      <w:pPr>
        <w:pStyle w:val="a3"/>
        <w:spacing w:after="60" w:line="300" w:lineRule="atLeast"/>
        <w:ind w:left="360"/>
        <w:jc w:val="both"/>
        <w:rPr>
          <w:rFonts w:ascii="Times New Roman" w:eastAsia="Times New Roman" w:hAnsi="Times New Roman" w:cs="Times New Roman"/>
          <w:lang w:eastAsia="el-GR"/>
        </w:rPr>
      </w:pPr>
      <w:r w:rsidRPr="003C20B5">
        <w:rPr>
          <w:rFonts w:ascii="Times New Roman" w:eastAsia="Times New Roman" w:hAnsi="Times New Roman" w:cs="Times New Roman"/>
          <w:lang w:eastAsia="el-GR"/>
        </w:rPr>
        <w:t>Εφόσον για τους ανωτέρω ελέγχους απαιτούνται δικαιολογητικά, οι ΔΑΟΚ προβαίνουν σ</w:t>
      </w:r>
      <w:r w:rsidRPr="003C20B5">
        <w:rPr>
          <w:rFonts w:ascii="Times New Roman" w:eastAsia="Times New Roman" w:hAnsi="Times New Roman" w:cs="Times New Roman"/>
          <w:bCs/>
          <w:lang w:eastAsia="el-GR"/>
        </w:rPr>
        <w:t xml:space="preserve">την ενημέρωση των δικαιούχων </w:t>
      </w:r>
      <w:r w:rsidR="00A10B20" w:rsidRPr="003C20B5">
        <w:rPr>
          <w:rFonts w:ascii="Times New Roman" w:eastAsia="Arial Unicode MS" w:hAnsi="Times New Roman" w:cs="Times New Roman"/>
        </w:rPr>
        <w:t>μέσω αποστολής ηλεκτρονικού μηνύματος</w:t>
      </w:r>
      <w:r w:rsidR="00A10B20" w:rsidRPr="00400934">
        <w:rPr>
          <w:rFonts w:ascii="Times New Roman" w:eastAsia="Arial Unicode MS" w:hAnsi="Times New Roman" w:cs="Times New Roman"/>
        </w:rPr>
        <w:t xml:space="preserve"> στη διεύθυνση ηλεκτρονικού ταχυδρομείου που έχει δηλώσει στο ΠΣΚΕ,</w:t>
      </w:r>
      <w:r w:rsidRPr="00400934">
        <w:rPr>
          <w:rFonts w:ascii="Times New Roman" w:eastAsia="Times New Roman" w:hAnsi="Times New Roman" w:cs="Times New Roman"/>
          <w:bCs/>
          <w:lang w:eastAsia="el-GR"/>
        </w:rPr>
        <w:t xml:space="preserve"> για την προσκόμιση των σχετικών  δικαιολογητικών εντός δύο μηνών</w:t>
      </w:r>
      <w:r w:rsidR="00803239" w:rsidRPr="00400934">
        <w:rPr>
          <w:rFonts w:ascii="Times New Roman" w:eastAsia="Times New Roman" w:hAnsi="Times New Roman" w:cs="Times New Roman"/>
          <w:bCs/>
          <w:lang w:eastAsia="el-GR"/>
        </w:rPr>
        <w:t xml:space="preserve"> από την ενημέρωσή τους.</w:t>
      </w:r>
    </w:p>
    <w:p w:rsidR="008D082C" w:rsidRPr="00400934" w:rsidRDefault="008D082C" w:rsidP="00BA58EE">
      <w:pPr>
        <w:pStyle w:val="a3"/>
        <w:numPr>
          <w:ilvl w:val="0"/>
          <w:numId w:val="31"/>
        </w:numPr>
        <w:tabs>
          <w:tab w:val="left" w:pos="6096"/>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Με βάση τα παραπάνω και εφόσον κατά τη διαδικασία παρακολούθησης και επίβλεψης της υλοποίησης της πράξης παρατηρούνται σοβαρές αποκλίσεις, η ΔΑΟΚ λαμβάνει μέτρα όπως περιγράφονται στο παρόν άρθρο και </w:t>
      </w:r>
      <w:r w:rsidR="00F04838" w:rsidRPr="00400934">
        <w:rPr>
          <w:rFonts w:ascii="Times New Roman" w:eastAsia="Times New Roman" w:hAnsi="Times New Roman" w:cs="Times New Roman"/>
          <w:lang w:eastAsia="el-GR"/>
        </w:rPr>
        <w:t xml:space="preserve">στα άρθρα 10 και 31 </w:t>
      </w:r>
      <w:r w:rsidRPr="00400934">
        <w:rPr>
          <w:rFonts w:ascii="Times New Roman" w:eastAsia="Times New Roman" w:hAnsi="Times New Roman" w:cs="Times New Roman"/>
          <w:lang w:eastAsia="el-GR"/>
        </w:rPr>
        <w:t xml:space="preserve">της παρούσης.  Ως σοβαρές αποκλίσεις για το υπομέτρο 6.1 θεωρούνται αυτές που σχετίζονται με τους όρους επιλεξιμότητας, με τις δεσμεύσεις και τους λοιπούς συμβατικούς όρους της απόφασης ένταξης. Ενδεικτικά αναφέρονται οι εξής διακριτές περιπτώσεις: </w:t>
      </w:r>
    </w:p>
    <w:p w:rsidR="008D082C" w:rsidRPr="00400934" w:rsidRDefault="00F539E9" w:rsidP="00BA58EE">
      <w:pPr>
        <w:pStyle w:val="a3"/>
        <w:numPr>
          <w:ilvl w:val="1"/>
          <w:numId w:val="31"/>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w:t>
      </w:r>
      <w:r w:rsidR="008D082C" w:rsidRPr="00400934">
        <w:rPr>
          <w:rFonts w:ascii="Times New Roman" w:eastAsia="Times New Roman" w:hAnsi="Times New Roman" w:cs="Times New Roman"/>
          <w:lang w:eastAsia="el-GR"/>
        </w:rPr>
        <w:t>ποκλίσεις από την ορθή υλοποίηση και ολοκλήρωση του επιχειρηματικού σχεδίου και ειδικά ως προς το περιεχόμενο των δεσμεύσεων ή των καταληκτικών προθεσμιών επίτευξής τους</w:t>
      </w:r>
    </w:p>
    <w:p w:rsidR="00ED5E74" w:rsidRPr="00ED5E74" w:rsidRDefault="00ED5E74" w:rsidP="00ED5E74">
      <w:pPr>
        <w:pStyle w:val="a3"/>
        <w:numPr>
          <w:ilvl w:val="1"/>
          <w:numId w:val="31"/>
        </w:numPr>
        <w:tabs>
          <w:tab w:val="left" w:pos="993"/>
        </w:tabs>
        <w:autoSpaceDE w:val="0"/>
        <w:autoSpaceDN w:val="0"/>
        <w:adjustRightInd w:val="0"/>
        <w:spacing w:after="60" w:line="300" w:lineRule="atLeast"/>
        <w:jc w:val="both"/>
        <w:rPr>
          <w:rFonts w:ascii="Times New Roman" w:eastAsia="Times New Roman" w:hAnsi="Times New Roman" w:cs="Times New Roman"/>
          <w:highlight w:val="cyan"/>
          <w:lang w:eastAsia="el-GR"/>
        </w:rPr>
      </w:pPr>
      <w:r w:rsidRPr="00ED5E74">
        <w:rPr>
          <w:rFonts w:ascii="Times New Roman" w:eastAsia="Times New Roman" w:hAnsi="Times New Roman" w:cs="Times New Roman"/>
          <w:highlight w:val="cyan"/>
          <w:lang w:eastAsia="el-GR"/>
        </w:rPr>
        <w:t>Μείωση βαθμολογίας του δικαιούχου, ύστερα από αναβαθμολόγηση του δικαιούχου με αποτέλεσμα αυτή να υπολείπεται του ελάχιστου ορίου βαθμολογίας ή να μην  υπερβαίνει τη βαθμολογία του πρώτου επιλαχόντα.</w:t>
      </w:r>
    </w:p>
    <w:p w:rsidR="00556008" w:rsidRPr="00400934" w:rsidRDefault="00556008" w:rsidP="00BA58EE">
      <w:pPr>
        <w:pStyle w:val="a3"/>
        <w:numPr>
          <w:ilvl w:val="1"/>
          <w:numId w:val="31"/>
        </w:numPr>
        <w:tabs>
          <w:tab w:val="left" w:pos="993"/>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lang w:eastAsia="el-GR"/>
        </w:rPr>
        <w:t>Μη υποβολή αιτήματος πληρωμής δεύτερης δόσης εντός τεσσάρων ετών από την έκδοσης της απόφασης ένταξης.</w:t>
      </w:r>
    </w:p>
    <w:p w:rsidR="008D082C" w:rsidRPr="00400934" w:rsidRDefault="008D082C" w:rsidP="00BA58EE">
      <w:pPr>
        <w:pStyle w:val="a3"/>
        <w:numPr>
          <w:ilvl w:val="0"/>
          <w:numId w:val="31"/>
        </w:numPr>
        <w:tabs>
          <w:tab w:val="left" w:pos="993"/>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Στην περίπτωση των παραπάνω σοβαρών αποκλίσεων  η πράξη δύναται να τεθεί σε καθεστώς επιτήρησης, σύμφωνα με το άρθρο 66 παρ. 4 του Ν. 4314/2014, από τη ΔΑΟΚ. Στα έργα που τίθενται σε καθεστώς επιτήρησης γίνεται αποστολή προειδοποιητικής επιστολής στο δικαιούχο της πράξης στην οποία προσδιορίζονται οι αποκλίσεις και καθορίζονται διορθωτικά μέτρα και περίοδος συμμόρφωσης του δικαιούχου. </w:t>
      </w:r>
    </w:p>
    <w:p w:rsidR="008D082C" w:rsidRPr="00400934" w:rsidRDefault="008D082C" w:rsidP="00BA58EE">
      <w:pPr>
        <w:pStyle w:val="a3"/>
        <w:numPr>
          <w:ilvl w:val="0"/>
          <w:numId w:val="3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την παρακολούθηση της υλοποίησης και λήψη των σχετικών ενεργειών οι ΔΑΟΚ  θα έχουν πρόσβαση στα  σχετικά στοιχεία, βάσεις δεδομένων και πορίσματα ή θα τους διαβιβάζονται τα εν λόγω στοιχεία.</w:t>
      </w:r>
    </w:p>
    <w:p w:rsidR="00803239" w:rsidRPr="00400934" w:rsidRDefault="00803239" w:rsidP="00BA58EE">
      <w:pPr>
        <w:pStyle w:val="a3"/>
        <w:numPr>
          <w:ilvl w:val="0"/>
          <w:numId w:val="3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Κατά τη διάρκεια της υλοποίησης του επιχειρηματικού σχεδίου οι ΔΑΟΚ διενεργούν τις επιτόπιες </w:t>
      </w:r>
      <w:r w:rsidR="004C702D" w:rsidRPr="00400934">
        <w:rPr>
          <w:rFonts w:ascii="Times New Roman" w:eastAsia="Times New Roman" w:hAnsi="Times New Roman" w:cs="Times New Roman"/>
          <w:lang w:eastAsia="el-GR"/>
        </w:rPr>
        <w:t xml:space="preserve">επισκέψεις </w:t>
      </w:r>
      <w:r w:rsidRPr="00400934">
        <w:rPr>
          <w:rFonts w:ascii="Times New Roman" w:eastAsia="Times New Roman" w:hAnsi="Times New Roman" w:cs="Times New Roman"/>
          <w:lang w:eastAsia="el-GR"/>
        </w:rPr>
        <w:t xml:space="preserve">του άρθρου </w:t>
      </w:r>
      <w:r w:rsidR="00CE2F1A" w:rsidRPr="00400934">
        <w:rPr>
          <w:rFonts w:ascii="Times New Roman" w:eastAsia="Times New Roman" w:hAnsi="Times New Roman" w:cs="Times New Roman"/>
          <w:lang w:eastAsia="el-GR"/>
        </w:rPr>
        <w:t>24</w:t>
      </w:r>
      <w:r w:rsidRPr="00400934">
        <w:rPr>
          <w:rFonts w:ascii="Times New Roman" w:eastAsia="Times New Roman" w:hAnsi="Times New Roman" w:cs="Times New Roman"/>
          <w:lang w:eastAsia="el-GR"/>
        </w:rPr>
        <w:t xml:space="preserve"> της παρούσας</w:t>
      </w:r>
      <w:r w:rsidR="00BF1F3F" w:rsidRPr="00400934">
        <w:rPr>
          <w:rFonts w:ascii="Times New Roman" w:eastAsia="Times New Roman" w:hAnsi="Times New Roman" w:cs="Times New Roman"/>
          <w:lang w:eastAsia="el-GR"/>
        </w:rPr>
        <w:t>.</w:t>
      </w:r>
    </w:p>
    <w:p w:rsidR="00F539E9" w:rsidRPr="00400934" w:rsidRDefault="008D082C" w:rsidP="00BA58EE">
      <w:pPr>
        <w:pStyle w:val="a3"/>
        <w:numPr>
          <w:ilvl w:val="0"/>
          <w:numId w:val="3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Για τον προγραμματισμό και την έγκαιρη υλοποίηση της κατάρτισης των δικαιούχων που δεν διαθέτουν επαρκή επαγγελματικά προσόντα μέσω του υπομέτρου 1.1: </w:t>
      </w:r>
    </w:p>
    <w:p w:rsidR="008D082C" w:rsidRPr="00400934" w:rsidRDefault="008D082C" w:rsidP="00BA58EE">
      <w:pPr>
        <w:pStyle w:val="a3"/>
        <w:numPr>
          <w:ilvl w:val="1"/>
          <w:numId w:val="3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Οι ΔΑΟ των Περιφερειών, με βάση σχετική εισήγηση των κατά τόπους ΔΑΟΚ, διαβιβάζουν στον ΕΛΓΟ ΔΗΜΗΤΡΑ το αργότερο εντός τριών (3)μηνών από την ημερομηνία της απόφασης ένταξης τις απαραίτητες πληροφορίες σχετικά με τους δικαιούχους του προγράμματος νέων  γεωργών που δεν διαθέτουν επαρκή επαγγελματικά προσόντα (ονοματεπώνυμα, αριθμός και λοιπά στοιχεία όπως ενδεικτικά τόπος κατοικίας, Παραγωγική Κατεύθυνση και Τεχνοοικονομικός Προσανατολισμός / ΤΟΠ της εκμετάλλευσης, ημερομηνία απόφασης ένταξης) </w:t>
      </w:r>
    </w:p>
    <w:p w:rsidR="00762038" w:rsidRPr="00400934" w:rsidRDefault="008D082C" w:rsidP="00E327B3">
      <w:pPr>
        <w:pStyle w:val="a3"/>
        <w:numPr>
          <w:ilvl w:val="1"/>
          <w:numId w:val="31"/>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Ο ΕΛΓΟ ΔΗΜΗΤΡΑ, το αργότερο εντός τριών μηνών από τη διαβίβαση των παραπάνω στοιχείων αποστέλλει στις κατά τόπους Δ</w:t>
      </w:r>
      <w:r w:rsidR="002C2BA7" w:rsidRPr="00400934">
        <w:rPr>
          <w:rFonts w:ascii="Times New Roman" w:eastAsia="Times New Roman" w:hAnsi="Times New Roman" w:cs="Times New Roman"/>
          <w:lang w:eastAsia="el-GR"/>
        </w:rPr>
        <w:t>ΑΟΠ</w:t>
      </w:r>
      <w:r w:rsidRPr="00400934">
        <w:rPr>
          <w:rFonts w:ascii="Times New Roman" w:eastAsia="Times New Roman" w:hAnsi="Times New Roman" w:cs="Times New Roman"/>
          <w:lang w:eastAsia="el-GR"/>
        </w:rPr>
        <w:t xml:space="preserve"> τον προγραμματισμό του σχετικά με την υλοποίηση της κατάρτισης,  τηρώντας την απαίτηση για ολοκλήρωση αυτής εντός 36 μηνών από την ημερομηνία της απόφασης ένταξης και ενημερώνοντας για τυχόν επικαιροποίηση του σχετικού προγραμματισμού σε 6μηνιαία βάση.</w:t>
      </w:r>
      <w:r w:rsidR="00BF1F3F"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Μετά την ολοκλήρωση των σ</w:t>
      </w:r>
      <w:r w:rsidR="00BF1F3F" w:rsidRPr="00400934">
        <w:rPr>
          <w:rFonts w:ascii="Times New Roman" w:eastAsia="Times New Roman" w:hAnsi="Times New Roman" w:cs="Times New Roman"/>
          <w:lang w:eastAsia="el-GR"/>
        </w:rPr>
        <w:t xml:space="preserve">χετικών καταρτίσεων εντός ενός </w:t>
      </w:r>
      <w:r w:rsidRPr="00400934">
        <w:rPr>
          <w:rFonts w:ascii="Times New Roman" w:eastAsia="Times New Roman" w:hAnsi="Times New Roman" w:cs="Times New Roman"/>
          <w:lang w:eastAsia="el-GR"/>
        </w:rPr>
        <w:t>μηνός ο ΕΛΓΟ ΔΗΜΗΤΡΑ αποστέλλει σχετική πληροφόρηση στις κατά τόπους Δ</w:t>
      </w:r>
      <w:r w:rsidR="002C2BA7" w:rsidRPr="00400934">
        <w:rPr>
          <w:rFonts w:ascii="Times New Roman" w:eastAsia="Times New Roman" w:hAnsi="Times New Roman" w:cs="Times New Roman"/>
          <w:lang w:eastAsia="el-GR"/>
        </w:rPr>
        <w:t>ΑΟΠ</w:t>
      </w:r>
      <w:r w:rsidRPr="00400934">
        <w:rPr>
          <w:rFonts w:ascii="Times New Roman" w:eastAsia="Times New Roman" w:hAnsi="Times New Roman" w:cs="Times New Roman"/>
          <w:lang w:eastAsia="el-GR"/>
        </w:rPr>
        <w:t>.</w:t>
      </w:r>
      <w:r w:rsidR="00BF1F3F"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Τα παραπάνω στοιχεία κοινοποιούνται και στις Ειδικές Υπηρεσίας του ΠΑΑ (ΕΥΔ ΠΑΑ και ΕΥΕ ΠΑΑ).</w:t>
      </w:r>
    </w:p>
    <w:p w:rsidR="00997ED4" w:rsidRPr="00400934" w:rsidRDefault="00997ED4" w:rsidP="003A3A17">
      <w:pPr>
        <w:spacing w:after="60" w:line="300" w:lineRule="atLeast"/>
        <w:rPr>
          <w:rFonts w:ascii="Times New Roman" w:eastAsia="Times New Roman" w:hAnsi="Times New Roman" w:cs="Times New Roman"/>
          <w:b/>
          <w:lang w:eastAsia="el-GR"/>
        </w:rPr>
      </w:pP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23</w:t>
      </w:r>
      <w:r w:rsidR="006B3E4A" w:rsidRPr="00400934">
        <w:rPr>
          <w:rFonts w:ascii="Times New Roman" w:eastAsia="Times New Roman" w:hAnsi="Times New Roman" w:cs="Times New Roman"/>
          <w:b/>
          <w:lang w:eastAsia="el-GR"/>
        </w:rPr>
        <w:t xml:space="preserve"> </w:t>
      </w: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Αίτηση Πληρωμής - Επαλήθευση – Πιστοποίηση και Ολοκλήρωση της Πράξης </w:t>
      </w:r>
    </w:p>
    <w:p w:rsidR="00F11D5E" w:rsidRPr="00400934" w:rsidRDefault="00F11D5E" w:rsidP="00BA58EE">
      <w:pPr>
        <w:pStyle w:val="a3"/>
        <w:numPr>
          <w:ilvl w:val="0"/>
          <w:numId w:val="3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Για την καταβολή των οικονομικών ενισχύσεων του προγράμματος νέων γεωργών υποβάλλεται σχετική αίτηση πληρωμής. Ειδικότερα: </w:t>
      </w:r>
    </w:p>
    <w:p w:rsidR="00F11D5E" w:rsidRPr="00400934" w:rsidRDefault="00F11D5E" w:rsidP="00BA58EE">
      <w:pPr>
        <w:pStyle w:val="a3"/>
        <w:numPr>
          <w:ilvl w:val="1"/>
          <w:numId w:val="32"/>
        </w:numPr>
        <w:tabs>
          <w:tab w:val="left" w:pos="426"/>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val="en-US" w:eastAsia="el-GR"/>
        </w:rPr>
        <w:t>H</w:t>
      </w:r>
      <w:r w:rsidRPr="00400934">
        <w:rPr>
          <w:rFonts w:ascii="Times New Roman" w:eastAsia="Times New Roman" w:hAnsi="Times New Roman" w:cs="Times New Roman"/>
          <w:lang w:eastAsia="el-GR"/>
        </w:rPr>
        <w:t xml:space="preserve"> αίτηση</w:t>
      </w:r>
      <w:r w:rsidR="00E9395E" w:rsidRPr="00400934">
        <w:rPr>
          <w:rFonts w:ascii="Times New Roman" w:eastAsia="Times New Roman" w:hAnsi="Times New Roman" w:cs="Times New Roman"/>
          <w:lang w:eastAsia="el-GR"/>
        </w:rPr>
        <w:t xml:space="preserve"> πληρωμής για </w:t>
      </w:r>
      <w:r w:rsidR="00E9395E" w:rsidRPr="003C20B5">
        <w:rPr>
          <w:rFonts w:ascii="Times New Roman" w:eastAsia="Times New Roman" w:hAnsi="Times New Roman" w:cs="Times New Roman"/>
          <w:lang w:eastAsia="el-GR"/>
        </w:rPr>
        <w:t>την καταβολή της α’ δόσης (</w:t>
      </w:r>
      <w:r w:rsidRPr="003C20B5">
        <w:rPr>
          <w:rFonts w:ascii="Times New Roman" w:eastAsia="Times New Roman" w:hAnsi="Times New Roman" w:cs="Times New Roman"/>
          <w:lang w:eastAsia="el-GR"/>
        </w:rPr>
        <w:t xml:space="preserve">70% του ποσού </w:t>
      </w:r>
      <w:r w:rsidR="00F30EA2" w:rsidRPr="003C20B5">
        <w:rPr>
          <w:rFonts w:ascii="Times New Roman" w:eastAsia="Times New Roman" w:hAnsi="Times New Roman" w:cs="Times New Roman"/>
          <w:lang w:eastAsia="el-GR"/>
        </w:rPr>
        <w:t>στήριξης</w:t>
      </w:r>
      <w:r w:rsidRPr="003C20B5">
        <w:rPr>
          <w:rFonts w:ascii="Times New Roman" w:eastAsia="Times New Roman" w:hAnsi="Times New Roman" w:cs="Times New Roman"/>
          <w:lang w:eastAsia="el-GR"/>
        </w:rPr>
        <w:t>) υποβάλλεται</w:t>
      </w:r>
      <w:r w:rsidR="006C5774" w:rsidRPr="003C20B5">
        <w:rPr>
          <w:rFonts w:ascii="Times New Roman" w:eastAsia="Times New Roman" w:hAnsi="Times New Roman" w:cs="Times New Roman"/>
          <w:lang w:eastAsia="el-GR"/>
        </w:rPr>
        <w:t xml:space="preserve"> μαζί με την αίτηση </w:t>
      </w:r>
      <w:r w:rsidR="00AB415F" w:rsidRPr="003C20B5">
        <w:rPr>
          <w:rFonts w:ascii="Times New Roman" w:eastAsia="Times New Roman" w:hAnsi="Times New Roman" w:cs="Times New Roman"/>
          <w:lang w:eastAsia="el-GR"/>
        </w:rPr>
        <w:t>στήριξης</w:t>
      </w:r>
      <w:r w:rsidRPr="003C20B5">
        <w:rPr>
          <w:rFonts w:ascii="Times New Roman" w:eastAsia="Times New Roman" w:hAnsi="Times New Roman" w:cs="Times New Roman"/>
          <w:lang w:eastAsia="el-GR"/>
        </w:rPr>
        <w:t>. Εφόσον ο υποψήφιος κριθεί δικαιούχος έχει το δικαίωμα, εντός πέντε εργάσιμων ημερών από τη συμπερίληψή του στον πίνακα δικαιούχων, να υποβάλει δήλωση υπαναχώρησης, σύμφωνα με τα όσα</w:t>
      </w:r>
      <w:r w:rsidRPr="00400934">
        <w:rPr>
          <w:rFonts w:ascii="Times New Roman" w:eastAsia="Times New Roman" w:hAnsi="Times New Roman" w:cs="Times New Roman"/>
          <w:lang w:eastAsia="el-GR"/>
        </w:rPr>
        <w:t xml:space="preserve"> ορίζονται στο άρθρο 16 της παρούσας.   </w:t>
      </w:r>
    </w:p>
    <w:p w:rsidR="00F11D5E" w:rsidRPr="00400934" w:rsidRDefault="00F11D5E" w:rsidP="00BA58EE">
      <w:pPr>
        <w:pStyle w:val="a3"/>
        <w:numPr>
          <w:ilvl w:val="1"/>
          <w:numId w:val="32"/>
        </w:numPr>
        <w:tabs>
          <w:tab w:val="left" w:pos="426"/>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αίτηση </w:t>
      </w:r>
      <w:r w:rsidR="00BF1F3F" w:rsidRPr="00400934">
        <w:rPr>
          <w:rFonts w:ascii="Times New Roman" w:eastAsia="Times New Roman" w:hAnsi="Times New Roman" w:cs="Times New Roman"/>
          <w:lang w:eastAsia="el-GR"/>
        </w:rPr>
        <w:t xml:space="preserve">καταβολής της τελικής πληρωμής (δεύτερη πληρωμή) </w:t>
      </w:r>
      <w:r w:rsidRPr="00400934">
        <w:rPr>
          <w:rFonts w:ascii="Times New Roman" w:eastAsia="Times New Roman" w:hAnsi="Times New Roman" w:cs="Times New Roman"/>
          <w:lang w:eastAsia="el-GR"/>
        </w:rPr>
        <w:t xml:space="preserve">μπορεί να υποβληθεί μετά τη συμπλήρωση του τρίτου έτους από την ημερομηνία έκδοσης της απόφασης ένταξης </w:t>
      </w:r>
      <w:r w:rsidR="00BF1F3F" w:rsidRPr="00400934">
        <w:rPr>
          <w:rFonts w:ascii="Times New Roman" w:eastAsia="Times New Roman" w:hAnsi="Times New Roman" w:cs="Times New Roman"/>
          <w:lang w:eastAsia="el-GR"/>
        </w:rPr>
        <w:t>και σε κάθε περίπτωση</w:t>
      </w:r>
      <w:r w:rsidRPr="00400934">
        <w:rPr>
          <w:rFonts w:ascii="Times New Roman" w:eastAsia="Times New Roman" w:hAnsi="Times New Roman" w:cs="Times New Roman"/>
          <w:lang w:eastAsia="el-GR"/>
        </w:rPr>
        <w:t xml:space="preserve"> όχι αργότερα από τη συμπλήρωση τεσσάρων ετών από την απόφαση ένταξης. Με την υποβολή της δεύτερης αίτησης πληρωμής ξεκινά η διαδικασία πιστοποίησης της ορθής εφαρμογής του επιχειρηματικού σχεδίου και ολοκλήρωσης της πράξης.</w:t>
      </w:r>
    </w:p>
    <w:p w:rsidR="00F11D5E"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υποβολή αιτήματος πληρωμής </w:t>
      </w:r>
      <w:r w:rsidR="00BF1F3F" w:rsidRPr="00400934">
        <w:rPr>
          <w:rFonts w:ascii="Times New Roman" w:eastAsia="Times New Roman" w:hAnsi="Times New Roman" w:cs="Times New Roman"/>
          <w:lang w:eastAsia="el-GR"/>
        </w:rPr>
        <w:t xml:space="preserve">δεύτερης δόσης </w:t>
      </w:r>
      <w:r w:rsidRPr="00400934">
        <w:rPr>
          <w:rFonts w:ascii="Times New Roman" w:eastAsia="Times New Roman" w:hAnsi="Times New Roman" w:cs="Times New Roman"/>
          <w:lang w:eastAsia="el-GR"/>
        </w:rPr>
        <w:t xml:space="preserve">μετά την παρέλευση τεσσάρων ετών από την έκδοση της απόφασης ένταξης, θεωρείται αθέτηση των όρων και προϋποθέσεων και επιβάλλονται αυτά που προβλέπονται σχετικά με την παρακολούθηση της εφαρμογής και την εφαρμογή κυρώσεων στα άρθρα </w:t>
      </w:r>
      <w:r w:rsidR="008619DA" w:rsidRPr="00400934">
        <w:rPr>
          <w:rFonts w:ascii="Times New Roman" w:eastAsia="Times New Roman" w:hAnsi="Times New Roman" w:cs="Times New Roman"/>
          <w:lang w:eastAsia="el-GR"/>
        </w:rPr>
        <w:t>22</w:t>
      </w:r>
      <w:r w:rsidRPr="00400934">
        <w:rPr>
          <w:rFonts w:ascii="Times New Roman" w:eastAsia="Times New Roman" w:hAnsi="Times New Roman" w:cs="Times New Roman"/>
          <w:lang w:eastAsia="el-GR"/>
        </w:rPr>
        <w:t xml:space="preserve"> και </w:t>
      </w:r>
      <w:r w:rsidR="008619DA" w:rsidRPr="00400934">
        <w:rPr>
          <w:rFonts w:ascii="Times New Roman" w:eastAsia="Times New Roman" w:hAnsi="Times New Roman" w:cs="Times New Roman"/>
          <w:lang w:eastAsia="el-GR"/>
        </w:rPr>
        <w:t xml:space="preserve">31 </w:t>
      </w:r>
      <w:r w:rsidRPr="00400934">
        <w:rPr>
          <w:rFonts w:ascii="Times New Roman" w:eastAsia="Times New Roman" w:hAnsi="Times New Roman" w:cs="Times New Roman"/>
          <w:lang w:eastAsia="el-GR"/>
        </w:rPr>
        <w:t>της παρούσας. Εξαιρούνται οι περιπτώσεις μη υποβολής για λόγους ανωτέρας βίας ή εξαιρετικών περιστάσεων και μόνον εφόσον ο δικαιούχος έχει προβεί σε έγγραφη ενημέρωση της ΔΑΟΚ εντός δεκαπέντε εργάσιμων ημερών από τη στιγμή που είναι σε θέση να πράξει αναλόγως. Το σχετικό αίτημα εξετάζει η ΔΑΟΚ.</w:t>
      </w:r>
    </w:p>
    <w:p w:rsidR="00F11D5E" w:rsidRPr="00400934" w:rsidRDefault="00F11D5E" w:rsidP="00BA58EE">
      <w:pPr>
        <w:pStyle w:val="a3"/>
        <w:numPr>
          <w:ilvl w:val="0"/>
          <w:numId w:val="3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αίτηση πληρωμής επέχει θέση υπεύθυνης δήλωσης του άρθρου 8 του ν.1599/1986 (ΦΕΚ Α΄75) για τα στοιχεία που αναφέρονται σε αυτήν. </w:t>
      </w:r>
    </w:p>
    <w:p w:rsidR="00F11D5E"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αίτηση πληρωμής υποβάλλεται μέσω ΠΣΚΕ ύστερα από τη συμπλήρωση του σχετικού τυποποιημένου υποδείγματος. 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Αιτήσεις πληρωμής στις οποίες δεν έχουν συμπληρωθεί όλα τα υποχρεωτικά προς συμπλήρωση πεδία του ΠΣΚΕ δεν θα είναι δυνατό να υποβληθούν καθώς δεν θα κρίνονται πλήρεις. </w:t>
      </w:r>
    </w:p>
    <w:p w:rsidR="00F11D5E"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Στην ηλεκτρονική αίτηση υποβάλλεται ηλεκτρονικά το σύνολο των δικαιολογητικών και εγγράφων που απαιτούνται σε μορφή </w:t>
      </w:r>
      <w:r w:rsidRPr="00400934">
        <w:rPr>
          <w:rFonts w:ascii="Times New Roman" w:eastAsia="Times New Roman" w:hAnsi="Times New Roman" w:cs="Times New Roman"/>
          <w:lang w:val="en-US" w:eastAsia="el-GR"/>
        </w:rPr>
        <w:t>pdf</w:t>
      </w:r>
      <w:r w:rsidRPr="00400934">
        <w:rPr>
          <w:rFonts w:ascii="Times New Roman" w:eastAsia="Times New Roman" w:hAnsi="Times New Roman" w:cs="Times New Roman"/>
          <w:lang w:eastAsia="el-GR"/>
        </w:rPr>
        <w:t>.</w:t>
      </w:r>
    </w:p>
    <w:p w:rsidR="00F11D5E"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rsidR="00F11D5E"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Μετά την οριστικοποίηση της ηλεκτρονικής υποβολής, οι δικαιούχοι </w:t>
      </w:r>
      <w:r w:rsidR="00BF1F3F" w:rsidRPr="00400934">
        <w:rPr>
          <w:rFonts w:ascii="Times New Roman" w:eastAsia="Times New Roman" w:hAnsi="Times New Roman" w:cs="Times New Roman"/>
          <w:lang w:eastAsia="el-GR"/>
        </w:rPr>
        <w:t xml:space="preserve">υποβάλλουν εγγράφως </w:t>
      </w:r>
      <w:r w:rsidRPr="00400934">
        <w:rPr>
          <w:rFonts w:ascii="Times New Roman" w:eastAsia="Times New Roman" w:hAnsi="Times New Roman" w:cs="Times New Roman"/>
          <w:lang w:eastAsia="el-GR"/>
        </w:rPr>
        <w:t xml:space="preserve">εντός </w:t>
      </w:r>
      <w:r w:rsidR="00BF1F3F" w:rsidRPr="00400934">
        <w:rPr>
          <w:rFonts w:ascii="Times New Roman" w:eastAsia="Times New Roman" w:hAnsi="Times New Roman" w:cs="Times New Roman"/>
          <w:lang w:eastAsia="el-GR"/>
        </w:rPr>
        <w:t>δέκα</w:t>
      </w:r>
      <w:r w:rsidRPr="00400934">
        <w:rPr>
          <w:rFonts w:ascii="Times New Roman" w:eastAsia="Times New Roman" w:hAnsi="Times New Roman" w:cs="Times New Roman"/>
          <w:lang w:eastAsia="el-GR"/>
        </w:rPr>
        <w:t xml:space="preserve"> εργασίμων ημερών το </w:t>
      </w:r>
      <w:r w:rsidR="00BF1F3F" w:rsidRPr="00400934">
        <w:rPr>
          <w:rFonts w:ascii="Times New Roman" w:eastAsia="Times New Roman" w:hAnsi="Times New Roman" w:cs="Times New Roman"/>
          <w:lang w:eastAsia="el-GR"/>
        </w:rPr>
        <w:t xml:space="preserve">δεύτερο </w:t>
      </w:r>
      <w:r w:rsidRPr="00400934">
        <w:rPr>
          <w:rFonts w:ascii="Times New Roman" w:eastAsia="Times New Roman" w:hAnsi="Times New Roman" w:cs="Times New Roman"/>
          <w:lang w:eastAsia="el-GR"/>
        </w:rPr>
        <w:t xml:space="preserve">αίτημα πληρωμής και τα σχετικά δικαιολογητικά στην οικεία ΔΑΟΚ, λαμβάνοντας σχετικό πρωτόκολλο υποβολής. Υποβάλλονται τα εξής: </w:t>
      </w:r>
    </w:p>
    <w:p w:rsidR="00F11D5E" w:rsidRPr="003C20B5" w:rsidRDefault="00F11D5E" w:rsidP="00BA58EE">
      <w:pPr>
        <w:pStyle w:val="a3"/>
        <w:numPr>
          <w:ilvl w:val="1"/>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Αντίγραφο της αίτησης πληρωμής όπως </w:t>
      </w:r>
      <w:r w:rsidRPr="003C20B5">
        <w:rPr>
          <w:rFonts w:ascii="Times New Roman" w:eastAsia="Times New Roman" w:hAnsi="Times New Roman" w:cs="Times New Roman"/>
          <w:lang w:eastAsia="el-GR"/>
        </w:rPr>
        <w:t>παράγεται από το ΠΣΚΕ υπογεγραμμένο από το δικαιούχο ή τον αρχηγό διαχειριστή και νόμιμο εκπρόσωπο του νομικού προσώπου,</w:t>
      </w:r>
    </w:p>
    <w:p w:rsidR="00F11D5E" w:rsidRPr="003C20B5" w:rsidRDefault="00F11D5E" w:rsidP="00BA58EE">
      <w:pPr>
        <w:pStyle w:val="a3"/>
        <w:numPr>
          <w:ilvl w:val="1"/>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3C20B5">
        <w:rPr>
          <w:rFonts w:ascii="Times New Roman" w:eastAsia="Times New Roman" w:hAnsi="Times New Roman" w:cs="Times New Roman"/>
          <w:lang w:eastAsia="el-GR"/>
        </w:rPr>
        <w:t xml:space="preserve">Το σύνολο των συνημμένων δικαιολογητικών έτσι όπως ορίζονται </w:t>
      </w:r>
      <w:r w:rsidR="00AC3FD8" w:rsidRPr="003C20B5">
        <w:rPr>
          <w:rFonts w:ascii="Times New Roman" w:eastAsia="Times New Roman" w:hAnsi="Times New Roman" w:cs="Times New Roman"/>
          <w:lang w:eastAsia="el-GR"/>
        </w:rPr>
        <w:t>στις παραγράφο</w:t>
      </w:r>
      <w:r w:rsidR="003F2505" w:rsidRPr="003C20B5">
        <w:rPr>
          <w:rFonts w:ascii="Times New Roman" w:eastAsia="Times New Roman" w:hAnsi="Times New Roman" w:cs="Times New Roman"/>
          <w:lang w:eastAsia="el-GR"/>
        </w:rPr>
        <w:t>υς 16 και 17</w:t>
      </w:r>
      <w:r w:rsidR="00AC3FD8" w:rsidRPr="003C20B5">
        <w:rPr>
          <w:rFonts w:ascii="Times New Roman" w:eastAsia="Times New Roman" w:hAnsi="Times New Roman" w:cs="Times New Roman"/>
          <w:lang w:eastAsia="el-GR"/>
        </w:rPr>
        <w:t xml:space="preserve"> του </w:t>
      </w:r>
      <w:r w:rsidR="00BF1F3F" w:rsidRPr="003C20B5">
        <w:rPr>
          <w:rFonts w:ascii="Times New Roman" w:eastAsia="Times New Roman" w:hAnsi="Times New Roman" w:cs="Times New Roman"/>
          <w:lang w:eastAsia="el-GR"/>
        </w:rPr>
        <w:t xml:space="preserve">παρόντος </w:t>
      </w:r>
      <w:r w:rsidRPr="003C20B5">
        <w:rPr>
          <w:rFonts w:ascii="Times New Roman" w:eastAsia="Times New Roman" w:hAnsi="Times New Roman" w:cs="Times New Roman"/>
          <w:lang w:eastAsia="el-GR"/>
        </w:rPr>
        <w:t>άρθρο</w:t>
      </w:r>
      <w:r w:rsidR="00BF1F3F" w:rsidRPr="003C20B5">
        <w:rPr>
          <w:rFonts w:ascii="Times New Roman" w:eastAsia="Times New Roman" w:hAnsi="Times New Roman" w:cs="Times New Roman"/>
          <w:lang w:eastAsia="el-GR"/>
        </w:rPr>
        <w:t>υ</w:t>
      </w:r>
      <w:r w:rsidR="00AC3FD8" w:rsidRPr="003C20B5">
        <w:rPr>
          <w:rFonts w:ascii="Times New Roman" w:eastAsia="Times New Roman" w:hAnsi="Times New Roman" w:cs="Times New Roman"/>
          <w:lang w:eastAsia="el-GR"/>
        </w:rPr>
        <w:t>.</w:t>
      </w:r>
    </w:p>
    <w:p w:rsidR="00F11D5E"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3C20B5">
        <w:rPr>
          <w:rFonts w:ascii="Times New Roman" w:eastAsia="Times New Roman" w:hAnsi="Times New Roman" w:cs="Times New Roman"/>
          <w:lang w:eastAsia="el-GR"/>
        </w:rPr>
        <w:t xml:space="preserve">Με την υποβολή της αίτησης πληρωμής στη ΔΑΟΚ, οι αιτούντες αποδέχονται την περαιτέρω επεξεργασία από τις αρμόδιες υπηρεσίες των προσωπικών δεδομένων, συμπεριλαμβανομένων και των ευαίσθητων </w:t>
      </w:r>
      <w:r w:rsidRPr="003C20B5">
        <w:rPr>
          <w:rFonts w:ascii="Times New Roman" w:eastAsia="Times New Roman" w:hAnsi="Times New Roman" w:cs="Times New Roman"/>
          <w:lang w:eastAsia="el-GR"/>
        </w:rPr>
        <w:lastRenderedPageBreak/>
        <w:t>προσωπικών δεδομένων. Σε κάθε περίπτωση διασφαλίζεται</w:t>
      </w:r>
      <w:r w:rsidRPr="00400934">
        <w:rPr>
          <w:rFonts w:ascii="Times New Roman" w:eastAsia="Times New Roman" w:hAnsi="Times New Roman" w:cs="Times New Roman"/>
          <w:lang w:eastAsia="el-GR"/>
        </w:rPr>
        <w:t xml:space="preserve"> η τήρηση της νομοθεσίας περί προστασίας δεδομένων.</w:t>
      </w:r>
    </w:p>
    <w:p w:rsidR="00D51DFC"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Ειδικά η υποβολή της δεύτερης (τελικής) αίτησης πληρωμής, μαζί με την υποβαλλόμενη Έκθεση Ολοκλήρωσης Επιχειρηματικού Σχεδίου εκκινεί τη διαδικασία επιβεβαίωσης της Ολοκλήρωσης της Πράξης σύμφωνα με τα οριζόμενα στο άρθρο</w:t>
      </w:r>
      <w:r w:rsidR="00BF7846" w:rsidRPr="00400934">
        <w:rPr>
          <w:rFonts w:ascii="Times New Roman" w:eastAsia="Times New Roman" w:hAnsi="Times New Roman" w:cs="Times New Roman"/>
          <w:lang w:eastAsia="el-GR"/>
        </w:rPr>
        <w:t xml:space="preserve"> 24</w:t>
      </w:r>
      <w:r w:rsidR="00D51DFC" w:rsidRPr="00400934">
        <w:rPr>
          <w:rFonts w:ascii="Times New Roman" w:eastAsia="Times New Roman" w:hAnsi="Times New Roman" w:cs="Times New Roman"/>
          <w:lang w:eastAsia="el-GR"/>
        </w:rPr>
        <w:t>.</w:t>
      </w:r>
    </w:p>
    <w:p w:rsidR="00F11D5E"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Με ευθύνη της ΔΑΟΚ οι αιτήσεις πληρωμών που υποβλήθηκαν μέσω του ΠΣΚΕ μεταφέρονται στο ΟΠΣΑΑ μέσω κατάλληλης υπηρεσίας του διαδικτύου που παρέχεται από το ΟΠΣΑΑ.</w:t>
      </w:r>
    </w:p>
    <w:p w:rsidR="00F11D5E" w:rsidRPr="00400934" w:rsidRDefault="00F11D5E" w:rsidP="00BA58EE">
      <w:pPr>
        <w:pStyle w:val="a3"/>
        <w:numPr>
          <w:ilvl w:val="0"/>
          <w:numId w:val="32"/>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Γίνεται δεκτή η εμπρόθεσμη ανάκληση ή τροποποίηση για διόρθωση προφανών σφαλμάτων</w:t>
      </w:r>
      <w:r w:rsidR="004719DD"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σύμφωνα με τα οριζόμενα </w:t>
      </w:r>
      <w:r w:rsidR="00AC3FD8" w:rsidRPr="00400934">
        <w:rPr>
          <w:rFonts w:ascii="Times New Roman" w:eastAsia="Times New Roman" w:hAnsi="Times New Roman" w:cs="Times New Roman"/>
          <w:lang w:eastAsia="el-GR"/>
        </w:rPr>
        <w:t xml:space="preserve">στα άρθρα 26 και 27 </w:t>
      </w:r>
      <w:r w:rsidRPr="00400934">
        <w:rPr>
          <w:rFonts w:ascii="Times New Roman" w:eastAsia="Times New Roman" w:hAnsi="Times New Roman" w:cs="Times New Roman"/>
          <w:lang w:eastAsia="el-GR"/>
        </w:rPr>
        <w:t>της παρούσας.</w:t>
      </w:r>
    </w:p>
    <w:p w:rsidR="00F11D5E" w:rsidRPr="00400934" w:rsidRDefault="00F11D5E" w:rsidP="00BA58EE">
      <w:pPr>
        <w:pStyle w:val="a3"/>
        <w:numPr>
          <w:ilvl w:val="0"/>
          <w:numId w:val="32"/>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Μετά τη φυσική υποβολή αίτησης πληρωμής μαζί με τα σχετικά δικαιολογητικά αρχίζει άμεσα ο διοικητικός έλεγχος αυτής.</w:t>
      </w:r>
      <w:r w:rsidR="00AC3FD8" w:rsidRPr="00400934">
        <w:rPr>
          <w:rFonts w:ascii="Times New Roman" w:eastAsia="Times New Roman" w:hAnsi="Times New Roman" w:cs="Times New Roman"/>
          <w:lang w:eastAsia="el-GR"/>
        </w:rPr>
        <w:t xml:space="preserve"> Οι αιτήσεις πληρωμής και τα συνημμένα δικαιολογητικά υποβάλλονται και εξετάζονται σύμφωνα με τα οριζόμενα στα αντίστοιχα άρθρα 24 και 25 της παρούσας.</w:t>
      </w:r>
    </w:p>
    <w:p w:rsidR="00F11D5E" w:rsidRPr="00400934" w:rsidRDefault="00F11D5E" w:rsidP="00BA58EE">
      <w:pPr>
        <w:pStyle w:val="a3"/>
        <w:numPr>
          <w:ilvl w:val="0"/>
          <w:numId w:val="32"/>
        </w:numPr>
        <w:tabs>
          <w:tab w:val="left" w:pos="426"/>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Τα δικαιολογητικά </w:t>
      </w:r>
      <w:r w:rsidRPr="00400934">
        <w:rPr>
          <w:rFonts w:ascii="Times New Roman" w:eastAsia="Times New Roman" w:hAnsi="Times New Roman" w:cs="Times New Roman"/>
          <w:bCs/>
          <w:lang w:eastAsia="el-GR"/>
        </w:rPr>
        <w:t>μπορούν να είναι πρωτότυπα ή αντίγραφα, με εξαίρεση τις υπεύθυνες δηλώσεις οι οποίες θα πρέπει να είναι πρωτότυπες</w:t>
      </w:r>
    </w:p>
    <w:p w:rsidR="00F11D5E" w:rsidRPr="00400934" w:rsidRDefault="00F11D5E" w:rsidP="00BA58EE">
      <w:pPr>
        <w:pStyle w:val="a3"/>
        <w:numPr>
          <w:ilvl w:val="0"/>
          <w:numId w:val="32"/>
        </w:numPr>
        <w:tabs>
          <w:tab w:val="left" w:pos="426"/>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bCs/>
          <w:lang w:eastAsia="el-GR"/>
        </w:rPr>
        <w:t>Ο χρόνος έκδοσης – αναφοράς των δικαιολογητικών πρέπει να αφορά τη χρονική περίοδο κατά τη διάρκεια υλοποίησης και την τελική κατάσταση της γεωργικής εκμετάλλευσης</w:t>
      </w:r>
      <w:r w:rsidRPr="00400934">
        <w:rPr>
          <w:rFonts w:ascii="Times New Roman" w:eastAsia="Times New Roman" w:hAnsi="Times New Roman" w:cs="Times New Roman"/>
          <w:lang w:eastAsia="el-GR"/>
        </w:rPr>
        <w:t xml:space="preserve">. </w:t>
      </w:r>
    </w:p>
    <w:p w:rsidR="00F11D5E" w:rsidRPr="00400934" w:rsidRDefault="00F11D5E" w:rsidP="00BA58EE">
      <w:pPr>
        <w:pStyle w:val="a3"/>
        <w:numPr>
          <w:ilvl w:val="0"/>
          <w:numId w:val="32"/>
        </w:numPr>
        <w:tabs>
          <w:tab w:val="left" w:pos="426"/>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Υπάρχει δυνατότητα υποβολής τελικού αιτήματος πληρωμής και ολοκλήρωσης μιας πράξης με μικρότερο φυσικό αντικείμενο και αντίστοιχο οικονομικό αντικείμενο (όπως ενδεικτικά αλλαγή της μελλοντικής παραγωγικής κατεύθυνσης από ζωική σε φυ</w:t>
      </w:r>
      <w:r w:rsidR="003B60DE" w:rsidRPr="00400934">
        <w:rPr>
          <w:rFonts w:ascii="Times New Roman" w:eastAsia="Times New Roman" w:hAnsi="Times New Roman" w:cs="Times New Roman"/>
          <w:lang w:eastAsia="el-GR"/>
        </w:rPr>
        <w:t xml:space="preserve">τική), </w:t>
      </w:r>
      <w:r w:rsidRPr="00400934">
        <w:rPr>
          <w:rFonts w:ascii="Times New Roman" w:eastAsia="Times New Roman" w:hAnsi="Times New Roman" w:cs="Times New Roman"/>
          <w:lang w:eastAsia="el-GR"/>
        </w:rPr>
        <w:t xml:space="preserve">τηρώντας όμως σε κάθε περίπτωση τις δεσμεύσεις, συμβατικούς όρους και λοιπές προϋποθέσεις της παρούσας. Στην περίπτωση αυτή το αίτημα χρηματοδότησης συνοδεύεται και από τροποποίηση της πράξης και ισχύουν αυτά που ορίζονται στο άρθρο </w:t>
      </w:r>
      <w:r w:rsidR="00D51DFC" w:rsidRPr="00400934">
        <w:rPr>
          <w:rFonts w:ascii="Times New Roman" w:eastAsia="Times New Roman" w:hAnsi="Times New Roman" w:cs="Times New Roman"/>
          <w:lang w:eastAsia="el-GR"/>
        </w:rPr>
        <w:t>21</w:t>
      </w:r>
      <w:r w:rsidRPr="00400934">
        <w:rPr>
          <w:rFonts w:ascii="Times New Roman" w:eastAsia="Times New Roman" w:hAnsi="Times New Roman" w:cs="Times New Roman"/>
          <w:lang w:eastAsia="el-GR"/>
        </w:rPr>
        <w:t xml:space="preserve"> της παρούσας.</w:t>
      </w:r>
    </w:p>
    <w:p w:rsidR="00F11D5E" w:rsidRPr="00400934" w:rsidRDefault="00F11D5E" w:rsidP="00BA58EE">
      <w:pPr>
        <w:pStyle w:val="a3"/>
        <w:numPr>
          <w:ilvl w:val="0"/>
          <w:numId w:val="3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δικαιούχο φυσικό πρόσωπο, τα απαιτούμενα δικαιολογητικά για την τελική αίτηση πληρωμής και την πιστοποίηση της Ολοκλήρωσης είναι τα εξής:</w:t>
      </w:r>
    </w:p>
    <w:p w:rsidR="00F11D5E" w:rsidRPr="00400934" w:rsidRDefault="00F11D5E" w:rsidP="00BA58EE">
      <w:pPr>
        <w:pStyle w:val="a3"/>
        <w:numPr>
          <w:ilvl w:val="1"/>
          <w:numId w:val="32"/>
        </w:numPr>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Έκθεση ολοκλήρωσης επιχειρηματικού σχεδίου:</w:t>
      </w:r>
    </w:p>
    <w:p w:rsidR="00526B23" w:rsidRPr="00400934" w:rsidRDefault="00F11D5E" w:rsidP="00526B23">
      <w:pPr>
        <w:pStyle w:val="a3"/>
        <w:numPr>
          <w:ilvl w:val="2"/>
          <w:numId w:val="32"/>
        </w:numPr>
        <w:tabs>
          <w:tab w:val="left" w:pos="1134"/>
          <w:tab w:val="left" w:pos="1843"/>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Έκθεση Ολοκλήρωσης Επιχειρηματικού Σχεδίου συμπληρώνεται σύμφωνα με σχετικό τυποποιημένο υπόδειγμα. Συντάσσεται από γεωτεχνικό ή τεχνολόγο γεωπονίας και υπογράφεται  από τον αρχηγό της εκμετάλλευσης και από τον συντάκτη της.</w:t>
      </w:r>
    </w:p>
    <w:p w:rsidR="00F11D5E" w:rsidRPr="00400934" w:rsidRDefault="00F11D5E" w:rsidP="00BA58EE">
      <w:pPr>
        <w:pStyle w:val="a3"/>
        <w:numPr>
          <w:ilvl w:val="2"/>
          <w:numId w:val="32"/>
        </w:numPr>
        <w:tabs>
          <w:tab w:val="left" w:pos="1134"/>
          <w:tab w:val="left" w:pos="1843"/>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έκθεση αφορά την κατάσταση της γεωργικής εκμετάλλευσης του έτους υποβολής της αίτησης πληρωμής ή του προηγούμενου έτους. Στην έκθεση πρέπει να αναλύονται παράμετροι σχετικά με την τελική κατάσταση της γεωργικής εκμετάλλευσης, τις δράσεις και ενέργειες που έγιναν και να αποδεικνύεται η ορθή ολοκλήρωση του επιχειρηματικού σχεδίου και η επίτευξη των σχετικών στόχων και δεσμεύσεων. Τα παραπάνω αναλύονται σε σχέση με την αρχική κατάσταση της γεωργικής εκμετάλλευσης και με βάση το ισχύον (αρχικό ή τροποποιημένο) επιχειρηματικό σχέδιο. Επίσης πρέπει υποχρεωτικά να περιέχονται στοιχεία σχετικά με την πορεία ολοκλήρωσης (όπως ενδεικτικά συμμόρφωση σε τυχόν συστάσεις ελέγχων, τροποποιήσεις επιχειρηματικού σχεδίου και ποσού </w:t>
      </w:r>
      <w:r w:rsidR="00F30EA2"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 xml:space="preserve">ς που ενδεχομένως έλαβαν χώρα) καθώς και όλα τα απαιτούμενα δεδομένα που είναι απαραίτητα για τον καθορισμό δεικτών και την αξιολόγηση του υπομέτρου 6.1 σύμφωνα με το πλαίσιο αξιολόγησης του ΠΑΑ 2014 – 2020. </w:t>
      </w:r>
    </w:p>
    <w:p w:rsidR="00F11D5E" w:rsidRPr="00400934" w:rsidRDefault="00F11D5E" w:rsidP="00BA58EE">
      <w:pPr>
        <w:pStyle w:val="a3"/>
        <w:numPr>
          <w:ilvl w:val="1"/>
          <w:numId w:val="32"/>
        </w:numPr>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Βεβαίωση Δημάρχου ή Κοινοτάρχη για το μόνιμο της κατοικίας με αριθμό πρωτοκόλλου και ημερομηνία έκδοσης όχι προγενέστερη του ενός εξαμήνου.</w:t>
      </w:r>
    </w:p>
    <w:p w:rsidR="003C70FF" w:rsidRPr="00400934" w:rsidRDefault="00F11D5E" w:rsidP="003C70FF">
      <w:pPr>
        <w:pStyle w:val="a3"/>
        <w:numPr>
          <w:ilvl w:val="1"/>
          <w:numId w:val="32"/>
        </w:numPr>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Βεβαίωση έναρξης δραστηριοτήτων </w:t>
      </w:r>
      <w:r w:rsidR="00CD62F8" w:rsidRPr="00400934">
        <w:rPr>
          <w:rFonts w:ascii="Times New Roman" w:eastAsia="Times New Roman" w:hAnsi="Times New Roman" w:cs="Times New Roman"/>
          <w:lang w:eastAsia="el-GR"/>
        </w:rPr>
        <w:t>από την</w:t>
      </w:r>
      <w:r w:rsidRPr="00400934">
        <w:rPr>
          <w:rFonts w:ascii="Times New Roman" w:eastAsia="Times New Roman" w:hAnsi="Times New Roman" w:cs="Times New Roman"/>
          <w:lang w:eastAsia="el-GR"/>
        </w:rPr>
        <w:t xml:space="preserve"> αρμόδια Δ.Ο.Υ. ή βεβαίωση μεταβολών εργασιών, συμπεριλαμβανομ</w:t>
      </w:r>
      <w:r w:rsidR="00D51DFC" w:rsidRPr="00400934">
        <w:rPr>
          <w:rFonts w:ascii="Times New Roman" w:eastAsia="Times New Roman" w:hAnsi="Times New Roman" w:cs="Times New Roman"/>
          <w:lang w:eastAsia="el-GR"/>
        </w:rPr>
        <w:t>ένης περιγραφής της κύριας και των δ</w:t>
      </w:r>
      <w:r w:rsidRPr="00400934">
        <w:rPr>
          <w:rFonts w:ascii="Times New Roman" w:eastAsia="Times New Roman" w:hAnsi="Times New Roman" w:cs="Times New Roman"/>
          <w:lang w:eastAsia="el-GR"/>
        </w:rPr>
        <w:t>ευτερευόντων δραστηριοτήτων της επιχείρησης (ΚΑΔ)</w:t>
      </w:r>
      <w:r w:rsidR="00720735" w:rsidRPr="00400934">
        <w:rPr>
          <w:rFonts w:ascii="Times New Roman" w:eastAsia="Times New Roman" w:hAnsi="Times New Roman" w:cs="Times New Roman"/>
          <w:lang w:eastAsia="el-GR"/>
        </w:rPr>
        <w:t xml:space="preserve"> </w:t>
      </w:r>
      <w:r w:rsidR="003C70FF" w:rsidRPr="00400934">
        <w:rPr>
          <w:rFonts w:ascii="Times New Roman" w:eastAsia="Times New Roman" w:hAnsi="Times New Roman" w:cs="Times New Roman"/>
          <w:lang w:eastAsia="el-GR"/>
        </w:rPr>
        <w:t xml:space="preserve">για όλα τα έτη </w:t>
      </w:r>
      <w:r w:rsidR="00720735" w:rsidRPr="00400934">
        <w:rPr>
          <w:rFonts w:ascii="Times New Roman" w:eastAsia="Times New Roman" w:hAnsi="Times New Roman" w:cs="Times New Roman"/>
          <w:lang w:eastAsia="el-GR"/>
        </w:rPr>
        <w:t>από το έτος ένταξης και μετά</w:t>
      </w:r>
      <w:r w:rsidRPr="00400934">
        <w:rPr>
          <w:rFonts w:ascii="Times New Roman" w:eastAsia="Times New Roman" w:hAnsi="Times New Roman" w:cs="Times New Roman"/>
          <w:lang w:eastAsia="el-GR"/>
        </w:rPr>
        <w:t>.</w:t>
      </w:r>
    </w:p>
    <w:p w:rsidR="00F11D5E" w:rsidRPr="00400934" w:rsidRDefault="00F11D5E" w:rsidP="00BA58EE">
      <w:pPr>
        <w:pStyle w:val="a3"/>
        <w:numPr>
          <w:ilvl w:val="1"/>
          <w:numId w:val="32"/>
        </w:numPr>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Φορολογικά στοιχεία:</w:t>
      </w:r>
    </w:p>
    <w:p w:rsidR="00F11D5E" w:rsidRPr="00400934" w:rsidRDefault="00F11D5E" w:rsidP="00BA58EE">
      <w:pPr>
        <w:pStyle w:val="a3"/>
        <w:numPr>
          <w:ilvl w:val="2"/>
          <w:numId w:val="32"/>
        </w:numPr>
        <w:tabs>
          <w:tab w:val="left" w:pos="1134"/>
          <w:tab w:val="left" w:pos="1843"/>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Εκκαθαριστικά δήλωσης φορολογίας εισοδήματος Ε1.</w:t>
      </w:r>
    </w:p>
    <w:p w:rsidR="00F11D5E" w:rsidRPr="00400934" w:rsidRDefault="00F11D5E" w:rsidP="00BA58EE">
      <w:pPr>
        <w:pStyle w:val="a3"/>
        <w:numPr>
          <w:ilvl w:val="2"/>
          <w:numId w:val="32"/>
        </w:numPr>
        <w:tabs>
          <w:tab w:val="left" w:pos="1134"/>
          <w:tab w:val="left" w:pos="1843"/>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 xml:space="preserve">Αντίγραφο της Κατάστασης Οικονομικών Στοιχείων από Επιχειρηματική Δραστηριότητα (έντυπο Ε3) </w:t>
      </w:r>
      <w:r w:rsidR="00D51DFC" w:rsidRPr="00400934">
        <w:rPr>
          <w:rFonts w:ascii="Times New Roman" w:eastAsia="Times New Roman" w:hAnsi="Times New Roman" w:cs="Times New Roman"/>
          <w:lang w:eastAsia="el-GR"/>
        </w:rPr>
        <w:t>για όλα τα έτη από το έτος ένταξης και μετά.</w:t>
      </w:r>
    </w:p>
    <w:p w:rsidR="00F11D5E" w:rsidRPr="00400934" w:rsidRDefault="00F11D5E" w:rsidP="00BA58EE">
      <w:pPr>
        <w:pStyle w:val="a3"/>
        <w:numPr>
          <w:ilvl w:val="2"/>
          <w:numId w:val="32"/>
        </w:numPr>
        <w:tabs>
          <w:tab w:val="left" w:pos="1134"/>
          <w:tab w:val="left" w:pos="1843"/>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Στις περιπτώσεις που δεν έχουν υποβληθεί φορολογικές δηλώσεις Ε1 και Ε3, υποβάλλεται υπεύθυνη δήλωση ότι ο υποψήφιος δεν ήταν υπόχρεος σε υποβολή δηλώσεων φορολογίας εισοδήματος ή αντίγραφο βεβαίωσης απόδοσης ΑΦΜ</w:t>
      </w:r>
      <w:r w:rsidR="00D51DFC" w:rsidRPr="00400934">
        <w:rPr>
          <w:rFonts w:ascii="Times New Roman" w:eastAsia="Times New Roman" w:hAnsi="Times New Roman" w:cs="Times New Roman"/>
          <w:lang w:eastAsia="el-GR"/>
        </w:rPr>
        <w:t>.</w:t>
      </w:r>
    </w:p>
    <w:p w:rsidR="00F11D5E" w:rsidRPr="00400934" w:rsidRDefault="00F11D5E" w:rsidP="00BA58EE">
      <w:pPr>
        <w:pStyle w:val="a3"/>
        <w:numPr>
          <w:ilvl w:val="1"/>
          <w:numId w:val="32"/>
        </w:numPr>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Βεβαίωση εγγραφής στο ΜΑΕΕ ως επαγγελματίας αγρότης</w:t>
      </w:r>
      <w:r w:rsidR="00D51DFC" w:rsidRPr="00400934">
        <w:rPr>
          <w:rFonts w:ascii="Times New Roman" w:eastAsia="Times New Roman" w:hAnsi="Times New Roman" w:cs="Times New Roman"/>
          <w:lang w:eastAsia="el-GR"/>
        </w:rPr>
        <w:t>.</w:t>
      </w:r>
    </w:p>
    <w:p w:rsidR="00720735" w:rsidRPr="00400934" w:rsidRDefault="00F11D5E" w:rsidP="00BA58EE">
      <w:pPr>
        <w:pStyle w:val="a3"/>
        <w:numPr>
          <w:ilvl w:val="1"/>
          <w:numId w:val="32"/>
        </w:numPr>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Βεβαίωση επαρκούς επαγγελματικής ικανότητας κατόπιν παρακολούθησης μαθημάτων επαγγελματικής κατάρτισης ελάχιστης διάρκειας 150 ωρών από τον ΕΛΓΟ «ΔΗΜΗΤΡΑ». Η εν λόγω βεβαίωση δεν αφορά σε δικαιούχους </w:t>
      </w:r>
      <w:r w:rsidR="00720735" w:rsidRPr="00400934">
        <w:rPr>
          <w:rFonts w:ascii="Times New Roman" w:eastAsia="Times New Roman" w:hAnsi="Times New Roman" w:cs="Times New Roman"/>
          <w:lang w:eastAsia="el-GR"/>
        </w:rPr>
        <w:t>που διαθέτουν επαρκή επαγγελματικά προσόντα</w:t>
      </w:r>
      <w:r w:rsidR="00F71760" w:rsidRPr="00400934">
        <w:rPr>
          <w:rFonts w:ascii="Times New Roman" w:eastAsia="Times New Roman" w:hAnsi="Times New Roman" w:cs="Times New Roman"/>
          <w:lang w:eastAsia="el-GR"/>
        </w:rPr>
        <w:t xml:space="preserve"> </w:t>
      </w:r>
      <w:r w:rsidR="00720735" w:rsidRPr="00400934">
        <w:rPr>
          <w:rFonts w:ascii="Times New Roman" w:eastAsia="Times New Roman" w:hAnsi="Times New Roman" w:cs="Times New Roman"/>
          <w:lang w:eastAsia="el-GR"/>
        </w:rPr>
        <w:t xml:space="preserve"> σύμφωνα με το εδάφιο  ιδ) του άρθρου 3 της παρούσας.</w:t>
      </w:r>
    </w:p>
    <w:p w:rsidR="00F11D5E" w:rsidRPr="00400934" w:rsidRDefault="00F11D5E" w:rsidP="00BA58EE">
      <w:pPr>
        <w:pStyle w:val="a3"/>
        <w:numPr>
          <w:ilvl w:val="1"/>
          <w:numId w:val="32"/>
        </w:numPr>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Εφόσον πρόκειται για </w:t>
      </w:r>
      <w:proofErr w:type="spellStart"/>
      <w:r w:rsidRPr="00400934">
        <w:rPr>
          <w:rFonts w:ascii="Times New Roman" w:eastAsia="Times New Roman" w:hAnsi="Times New Roman" w:cs="Times New Roman"/>
          <w:lang w:eastAsia="el-GR"/>
        </w:rPr>
        <w:t>πτηνοκτηνοτροφική</w:t>
      </w:r>
      <w:proofErr w:type="spellEnd"/>
      <w:r w:rsidRPr="00400934">
        <w:rPr>
          <w:rFonts w:ascii="Times New Roman" w:eastAsia="Times New Roman" w:hAnsi="Times New Roman" w:cs="Times New Roman"/>
          <w:lang w:eastAsia="el-GR"/>
        </w:rPr>
        <w:t xml:space="preserve"> εκμετάλλευση, άδεια εγκατάστασης αυτής η οποία να καλύπτει τη δυναμικότητά της. </w:t>
      </w:r>
    </w:p>
    <w:p w:rsidR="00F11D5E" w:rsidRPr="00400934" w:rsidRDefault="00F11D5E" w:rsidP="00BA58EE">
      <w:pPr>
        <w:pStyle w:val="a3"/>
        <w:numPr>
          <w:ilvl w:val="1"/>
          <w:numId w:val="32"/>
        </w:numPr>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Αντίγραφο της πρώτης σελίδας βιβλιαρίου του τραπεζικού λογαριασμού στον οποίο μετέχει ο δικαιούχος και από το οποίο να προκύπτει σαφώς ο αριθμός ΙΒΑΝ. Το συγκεκριμένο παραστατικό προσκομίζεται μόνο εφόσον ο δικαιούχος αιτείται αλλαγή του τραπεζικού λογαριασμού</w:t>
      </w:r>
    </w:p>
    <w:p w:rsidR="00F11D5E" w:rsidRPr="00400934" w:rsidRDefault="00F11D5E" w:rsidP="00BA58EE">
      <w:pPr>
        <w:pStyle w:val="a3"/>
        <w:numPr>
          <w:ilvl w:val="1"/>
          <w:numId w:val="32"/>
        </w:numPr>
        <w:tabs>
          <w:tab w:val="left" w:pos="993"/>
        </w:tabs>
        <w:spacing w:after="60" w:line="300" w:lineRule="atLeast"/>
        <w:ind w:hanging="65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Δικαιολογητικά από τα οποία προκύπτει συμμόρφωση με τυχόν συστάσεις που έχουν απευθυνθεί στο δικαιούχο κατά την εκτέλεση του επιχειρηματικού του σχεδίου. </w:t>
      </w:r>
    </w:p>
    <w:p w:rsidR="00F11D5E" w:rsidRPr="00400934" w:rsidRDefault="00F11D5E" w:rsidP="00BA58EE">
      <w:pPr>
        <w:pStyle w:val="a3"/>
        <w:numPr>
          <w:ilvl w:val="1"/>
          <w:numId w:val="32"/>
        </w:numPr>
        <w:tabs>
          <w:tab w:val="left" w:pos="993"/>
        </w:tabs>
        <w:spacing w:after="60" w:line="300" w:lineRule="atLeast"/>
        <w:ind w:hanging="65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Υπεύθυνη δήλωση Ν. 1599/86 όπου να δηλώνονται τα εξής σχετικά με τους δικαιούχους:</w:t>
      </w:r>
    </w:p>
    <w:p w:rsidR="00F11D5E" w:rsidRPr="00400934" w:rsidRDefault="00F11D5E" w:rsidP="00BA58EE">
      <w:pPr>
        <w:pStyle w:val="a3"/>
        <w:numPr>
          <w:ilvl w:val="2"/>
          <w:numId w:val="32"/>
        </w:numPr>
        <w:tabs>
          <w:tab w:val="left" w:pos="1134"/>
          <w:tab w:val="left" w:pos="1843"/>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Εμπίπτουν στον ορισμό των μικρών και πολύ μικρών επιχειρήσεων (σύσταση Επιτροπής 2003/361/ΕΚ).</w:t>
      </w:r>
    </w:p>
    <w:p w:rsidR="00F11D5E" w:rsidRPr="00400934" w:rsidRDefault="00F11D5E" w:rsidP="00BA58EE">
      <w:pPr>
        <w:pStyle w:val="a3"/>
        <w:numPr>
          <w:ilvl w:val="2"/>
          <w:numId w:val="32"/>
        </w:numPr>
        <w:tabs>
          <w:tab w:val="left" w:pos="1134"/>
          <w:tab w:val="left" w:pos="1843"/>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Δεν υπάρχει εκκρεμής διαδικασία περί ανάκτησης ή άλλης επιβολής κυρώσεων σχετικά με προηγούμενη καταβολή πληρωμής ή περί αθέτησης όρων της πράξης.</w:t>
      </w:r>
    </w:p>
    <w:p w:rsidR="00622DEE" w:rsidRPr="00622DEE" w:rsidRDefault="00622DEE" w:rsidP="00622DEE">
      <w:pPr>
        <w:pStyle w:val="a3"/>
        <w:numPr>
          <w:ilvl w:val="2"/>
          <w:numId w:val="32"/>
        </w:numPr>
        <w:tabs>
          <w:tab w:val="left" w:pos="709"/>
          <w:tab w:val="left" w:pos="1843"/>
        </w:tabs>
        <w:spacing w:after="60" w:line="300" w:lineRule="atLeast"/>
        <w:ind w:left="1560" w:hanging="840"/>
        <w:jc w:val="both"/>
        <w:rPr>
          <w:rFonts w:ascii="Times New Roman" w:eastAsia="Times New Roman" w:hAnsi="Times New Roman" w:cs="Times New Roman"/>
          <w:highlight w:val="cyan"/>
          <w:lang w:eastAsia="el-GR"/>
        </w:rPr>
      </w:pPr>
      <w:r w:rsidRPr="00622DEE">
        <w:rPr>
          <w:rFonts w:ascii="Times New Roman" w:eastAsia="Arial Unicode MS" w:hAnsi="Times New Roman" w:cs="Times New Roman"/>
          <w:highlight w:val="cyan"/>
          <w:lang w:eastAsia="el-GR"/>
        </w:rPr>
        <w:t>Κατά τη διάρκεια υλοποίησης του επιχειρηματικού σχεδίου έχουν</w:t>
      </w:r>
      <w:r w:rsidRPr="00622DEE">
        <w:rPr>
          <w:rFonts w:ascii="Times New Roman" w:eastAsia="Times New Roman" w:hAnsi="Times New Roman" w:cs="Times New Roman"/>
          <w:highlight w:val="cyan"/>
          <w:lang w:eastAsia="el-GR"/>
        </w:rPr>
        <w:t xml:space="preserve"> τηρηθεί οι όροι </w:t>
      </w:r>
      <w:proofErr w:type="spellStart"/>
      <w:r w:rsidRPr="00622DEE">
        <w:rPr>
          <w:rFonts w:ascii="Times New Roman" w:eastAsia="Times New Roman" w:hAnsi="Times New Roman" w:cs="Times New Roman"/>
          <w:highlight w:val="cyan"/>
          <w:lang w:eastAsia="el-GR"/>
        </w:rPr>
        <w:t>επιλεξιμότητας</w:t>
      </w:r>
      <w:proofErr w:type="spellEnd"/>
      <w:r w:rsidRPr="00622DEE">
        <w:rPr>
          <w:rFonts w:ascii="Times New Roman" w:eastAsia="Times New Roman" w:hAnsi="Times New Roman" w:cs="Times New Roman"/>
          <w:highlight w:val="cyan"/>
          <w:lang w:eastAsia="el-GR"/>
        </w:rPr>
        <w:t xml:space="preserve"> των άρθρων 5, 6 και 7 της ΥΑ που έχουν εφαρμογή εξαιρουμένων α) του ανώτατου ορίου των 100.000 ευρώ που αναφέρεται στην παράγραφο 2 του άρθρου 6,  β) της παραγράφου 6 του άρθρου 6 και γ) του εδαφίου 1.5 του άρθρου 7.</w:t>
      </w:r>
    </w:p>
    <w:p w:rsidR="00F11D5E" w:rsidRPr="00400934" w:rsidRDefault="00F11D5E" w:rsidP="00BA58EE">
      <w:pPr>
        <w:pStyle w:val="a3"/>
        <w:numPr>
          <w:ilvl w:val="2"/>
          <w:numId w:val="32"/>
        </w:numPr>
        <w:tabs>
          <w:tab w:val="left" w:pos="1134"/>
          <w:tab w:val="left" w:pos="1843"/>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Δεν εκτίουν ποινές φυλάκισης.</w:t>
      </w:r>
    </w:p>
    <w:p w:rsidR="00F11D5E" w:rsidRPr="00400934" w:rsidRDefault="00F11D5E" w:rsidP="00BA58EE">
      <w:pPr>
        <w:pStyle w:val="a3"/>
        <w:numPr>
          <w:ilvl w:val="1"/>
          <w:numId w:val="32"/>
        </w:numPr>
        <w:tabs>
          <w:tab w:val="left" w:pos="1134"/>
        </w:tabs>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Δικαιολογητικά σχετικά με την επίτευξη των κατά περίπτωση στόχων, τα οποία προσδιορίζονται, ενδεικτικά, στα εξής:</w:t>
      </w:r>
    </w:p>
    <w:p w:rsidR="00AB4C97" w:rsidRPr="003C20B5" w:rsidRDefault="00010B9C" w:rsidP="00BA58EE">
      <w:pPr>
        <w:pStyle w:val="a3"/>
        <w:numPr>
          <w:ilvl w:val="2"/>
          <w:numId w:val="32"/>
        </w:numPr>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Αποδεικτικά έ</w:t>
      </w:r>
      <w:r w:rsidR="00F11D5E" w:rsidRPr="00400934">
        <w:rPr>
          <w:rFonts w:ascii="Times New Roman" w:eastAsia="Times New Roman" w:hAnsi="Times New Roman" w:cs="Times New Roman"/>
          <w:lang w:eastAsia="el-GR"/>
        </w:rPr>
        <w:t xml:space="preserve">γγραφα Πιστοποιητικού Οργανισμού για Ολοκληρωμένη Διαχείριση ή Παραγωγή Βιολογικών Προϊόντων (ή </w:t>
      </w:r>
      <w:r w:rsidR="007E5BF1" w:rsidRPr="00400934">
        <w:rPr>
          <w:rFonts w:ascii="Times New Roman" w:eastAsia="Times New Roman" w:hAnsi="Times New Roman" w:cs="Times New Roman"/>
          <w:lang w:eastAsia="el-GR"/>
        </w:rPr>
        <w:t xml:space="preserve">ένταξη και παραμονή σε </w:t>
      </w:r>
      <w:r w:rsidR="00F11D5E" w:rsidRPr="00400934">
        <w:rPr>
          <w:rFonts w:ascii="Times New Roman" w:eastAsia="Times New Roman" w:hAnsi="Times New Roman" w:cs="Times New Roman"/>
          <w:lang w:eastAsia="el-GR"/>
        </w:rPr>
        <w:t xml:space="preserve">Μεταβατικό στάδιο Βιολογικής Παραγωγής </w:t>
      </w:r>
      <w:r w:rsidR="007E5BF1" w:rsidRPr="00400934">
        <w:rPr>
          <w:rFonts w:ascii="Times New Roman" w:eastAsia="Times New Roman" w:hAnsi="Times New Roman" w:cs="Times New Roman"/>
          <w:lang w:eastAsia="el-GR"/>
        </w:rPr>
        <w:t xml:space="preserve">το αργότερο μέχρι τη συμπλήρωση του δεύτερου έτους από την </w:t>
      </w:r>
      <w:r w:rsidR="007E5BF1" w:rsidRPr="003C20B5">
        <w:rPr>
          <w:rFonts w:ascii="Times New Roman" w:eastAsia="Times New Roman" w:hAnsi="Times New Roman" w:cs="Times New Roman"/>
          <w:lang w:eastAsia="el-GR"/>
        </w:rPr>
        <w:t>ένταξή του</w:t>
      </w:r>
      <w:r w:rsidR="00F11D5E" w:rsidRPr="003C20B5">
        <w:rPr>
          <w:rFonts w:ascii="Times New Roman" w:eastAsia="Times New Roman" w:hAnsi="Times New Roman" w:cs="Times New Roman"/>
          <w:lang w:eastAsia="el-GR"/>
        </w:rPr>
        <w:t xml:space="preserve">). Από τα έγγραφα αυτά θα πρέπει να </w:t>
      </w:r>
      <w:r w:rsidR="009055EB" w:rsidRPr="003C20B5">
        <w:rPr>
          <w:rFonts w:ascii="Times New Roman" w:eastAsia="Times New Roman" w:hAnsi="Times New Roman" w:cs="Times New Roman"/>
          <w:lang w:eastAsia="el-GR"/>
        </w:rPr>
        <w:t>προκύπτουν οι προϋποθέσεις</w:t>
      </w:r>
      <w:r w:rsidR="002F5574" w:rsidRPr="003C20B5">
        <w:rPr>
          <w:rFonts w:ascii="Times New Roman" w:eastAsia="Times New Roman" w:hAnsi="Times New Roman" w:cs="Times New Roman"/>
          <w:lang w:eastAsia="el-GR"/>
        </w:rPr>
        <w:t xml:space="preserve"> του στόχου της παραγράφου 5.β.</w:t>
      </w:r>
      <w:r w:rsidR="002F5574" w:rsidRPr="003C20B5">
        <w:rPr>
          <w:rFonts w:ascii="Times New Roman" w:eastAsia="Times New Roman" w:hAnsi="Times New Roman" w:cs="Times New Roman"/>
          <w:lang w:val="en-US" w:eastAsia="el-GR"/>
        </w:rPr>
        <w:t>ii</w:t>
      </w:r>
      <w:r w:rsidR="002F5574" w:rsidRPr="003C20B5">
        <w:rPr>
          <w:rFonts w:ascii="Times New Roman" w:eastAsia="Times New Roman" w:hAnsi="Times New Roman" w:cs="Times New Roman"/>
          <w:lang w:eastAsia="el-GR"/>
        </w:rPr>
        <w:t>)</w:t>
      </w:r>
      <w:r w:rsidR="009055EB" w:rsidRPr="003C20B5">
        <w:rPr>
          <w:rFonts w:ascii="Times New Roman" w:eastAsia="Times New Roman" w:hAnsi="Times New Roman" w:cs="Times New Roman"/>
          <w:lang w:eastAsia="el-GR"/>
        </w:rPr>
        <w:t xml:space="preserve"> του άρθρου 9</w:t>
      </w:r>
      <w:r w:rsidR="00F11D5E" w:rsidRPr="003C20B5">
        <w:rPr>
          <w:rFonts w:ascii="Times New Roman" w:eastAsia="Times New Roman" w:hAnsi="Times New Roman" w:cs="Times New Roman"/>
          <w:lang w:eastAsia="el-GR"/>
        </w:rPr>
        <w:t xml:space="preserve">. </w:t>
      </w:r>
      <w:r w:rsidR="007E5BF1" w:rsidRPr="003C20B5">
        <w:rPr>
          <w:rFonts w:ascii="Times New Roman" w:eastAsia="Times New Roman" w:hAnsi="Times New Roman" w:cs="Times New Roman"/>
          <w:lang w:eastAsia="el-GR"/>
        </w:rPr>
        <w:t xml:space="preserve"> </w:t>
      </w:r>
    </w:p>
    <w:p w:rsidR="00F11D5E" w:rsidRPr="003C20B5" w:rsidRDefault="003C20B5" w:rsidP="00BA58EE">
      <w:pPr>
        <w:pStyle w:val="a3"/>
        <w:numPr>
          <w:ilvl w:val="2"/>
          <w:numId w:val="32"/>
        </w:numPr>
        <w:spacing w:after="60" w:line="300" w:lineRule="atLeast"/>
        <w:ind w:left="1560" w:hanging="840"/>
        <w:jc w:val="both"/>
        <w:rPr>
          <w:rFonts w:ascii="Times New Roman" w:eastAsia="Times New Roman" w:hAnsi="Times New Roman" w:cs="Times New Roman"/>
          <w:lang w:eastAsia="el-GR"/>
        </w:rPr>
      </w:pPr>
      <w:r w:rsidRPr="003C20B5">
        <w:rPr>
          <w:rFonts w:ascii="Times New Roman" w:eastAsia="Times New Roman" w:hAnsi="Times New Roman" w:cs="Times New Roman"/>
          <w:lang w:eastAsia="el-GR"/>
        </w:rPr>
        <w:t xml:space="preserve">Συμβόλαια </w:t>
      </w:r>
      <w:r w:rsidR="00F11D5E" w:rsidRPr="003C20B5">
        <w:rPr>
          <w:rFonts w:ascii="Times New Roman" w:eastAsia="Times New Roman" w:hAnsi="Times New Roman" w:cs="Times New Roman"/>
          <w:lang w:eastAsia="el-GR"/>
        </w:rPr>
        <w:t xml:space="preserve">για τη διάθεση και την πώληση των προϊόντων της γεωργικής εκμετάλλευσης με ελάχιστο αποδεκτό </w:t>
      </w:r>
      <w:r w:rsidRPr="003C20B5">
        <w:rPr>
          <w:rFonts w:ascii="Times New Roman" w:eastAsia="Times New Roman" w:hAnsi="Times New Roman" w:cs="Times New Roman"/>
          <w:lang w:eastAsia="el-GR"/>
        </w:rPr>
        <w:t>όρο</w:t>
      </w:r>
      <w:r w:rsidR="00F11D5E" w:rsidRPr="003C20B5">
        <w:rPr>
          <w:rFonts w:ascii="Times New Roman" w:eastAsia="Times New Roman" w:hAnsi="Times New Roman" w:cs="Times New Roman"/>
          <w:lang w:eastAsia="el-GR"/>
        </w:rPr>
        <w:t xml:space="preserve"> η αξία του συμβολαίου για το παραδοτέο προϊόν </w:t>
      </w:r>
      <w:r w:rsidRPr="003C20B5">
        <w:rPr>
          <w:rFonts w:ascii="Times New Roman" w:eastAsia="Times New Roman" w:hAnsi="Times New Roman" w:cs="Times New Roman"/>
          <w:lang w:eastAsia="el-GR"/>
        </w:rPr>
        <w:t>να καλύπτει τις</w:t>
      </w:r>
      <w:r w:rsidR="002F5574" w:rsidRPr="003C20B5">
        <w:rPr>
          <w:rFonts w:ascii="Times New Roman" w:eastAsia="Times New Roman" w:hAnsi="Times New Roman" w:cs="Times New Roman"/>
          <w:lang w:eastAsia="el-GR"/>
        </w:rPr>
        <w:t xml:space="preserve"> προϋποθέσεις του στόχου της παραγράφου 5.β.</w:t>
      </w:r>
      <w:r w:rsidR="002F5574" w:rsidRPr="003C20B5">
        <w:rPr>
          <w:rFonts w:ascii="Times New Roman" w:eastAsia="Times New Roman" w:hAnsi="Times New Roman" w:cs="Times New Roman"/>
          <w:lang w:val="en-US" w:eastAsia="el-GR"/>
        </w:rPr>
        <w:t>ii</w:t>
      </w:r>
      <w:r w:rsidR="00AB396A" w:rsidRPr="003C20B5">
        <w:rPr>
          <w:rFonts w:ascii="Times New Roman" w:eastAsia="Times New Roman" w:hAnsi="Times New Roman" w:cs="Times New Roman"/>
          <w:lang w:val="en-US" w:eastAsia="el-GR"/>
        </w:rPr>
        <w:t>i</w:t>
      </w:r>
      <w:r w:rsidR="002F5574" w:rsidRPr="003C20B5">
        <w:rPr>
          <w:rFonts w:ascii="Times New Roman" w:eastAsia="Times New Roman" w:hAnsi="Times New Roman" w:cs="Times New Roman"/>
          <w:lang w:eastAsia="el-GR"/>
        </w:rPr>
        <w:t>) του άρθρου 9.</w:t>
      </w:r>
    </w:p>
    <w:p w:rsidR="00F11D5E" w:rsidRPr="00400934" w:rsidRDefault="00F11D5E" w:rsidP="00BA58EE">
      <w:pPr>
        <w:pStyle w:val="a3"/>
        <w:numPr>
          <w:ilvl w:val="2"/>
          <w:numId w:val="32"/>
        </w:numPr>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Εφόσον έχει τεθεί σχετικός στόχος, πιστοποιητικά αναγνωρισμένων φορέων (δημοσίων ή ιδιωτικών) σχετικά με παρακολούθηση ή συμμετοχή του αρχηγού της γεωργικής εκμετάλλευσης σε προγράμματα επαγγελματικής κατάρτισης από όπου να προκύπτει  χρονική διάρκεια τουλάχιστον 90 ωρών, ο χρόνος και ο τόπος διεξαγωγής όπως και το αντικείμενο κατάρτισης και ενημέρωσης το οποίο πρέπει να βρίσκεται σε συνάφεια με την κατεύθυνση της εκμετάλλευσης. </w:t>
      </w:r>
    </w:p>
    <w:p w:rsidR="00F11D5E" w:rsidRPr="00400934" w:rsidRDefault="00F11D5E" w:rsidP="00BA58EE">
      <w:pPr>
        <w:pStyle w:val="a3"/>
        <w:numPr>
          <w:ilvl w:val="1"/>
          <w:numId w:val="32"/>
        </w:numPr>
        <w:spacing w:after="60" w:line="300" w:lineRule="atLeast"/>
        <w:ind w:left="1276" w:hanging="91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Λοιπά παραστατικά και έγγραφα τεκμηρίωσης για την επίτευξη στόχων του επιχειρηματικού σχεδίου και στοιχεία της τελικής (μελλοντικής) κατάστασης της γεωργικής εκμετάλλευσης που στοιχειοθετούν τιμές κριτηρίων βαθμολογίας που ορίζονται από τις Περιφέρειες,</w:t>
      </w:r>
    </w:p>
    <w:p w:rsidR="00F11D5E" w:rsidRPr="00400934" w:rsidRDefault="00F11D5E" w:rsidP="00BA58EE">
      <w:pPr>
        <w:pStyle w:val="a3"/>
        <w:numPr>
          <w:ilvl w:val="1"/>
          <w:numId w:val="32"/>
        </w:numPr>
        <w:spacing w:after="60" w:line="300" w:lineRule="atLeast"/>
        <w:ind w:left="1276" w:hanging="91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Λοιπά επιπλέον αποδεικτικά έγγραφα και παραστατικά απαιτούμενα κατά περίπτωση ανάλογα με το είδος και φύση των στόχων γ</w:t>
      </w:r>
      <w:r w:rsidR="00144493" w:rsidRPr="00400934">
        <w:rPr>
          <w:rFonts w:ascii="Times New Roman" w:eastAsia="Times New Roman" w:hAnsi="Times New Roman" w:cs="Times New Roman"/>
          <w:lang w:eastAsia="el-GR"/>
        </w:rPr>
        <w:t>ια την απόδειξη επίτευξής τους</w:t>
      </w:r>
      <w:r w:rsidRPr="00400934">
        <w:rPr>
          <w:rFonts w:ascii="Times New Roman" w:eastAsia="Times New Roman" w:hAnsi="Times New Roman" w:cs="Times New Roman"/>
          <w:lang w:eastAsia="el-GR"/>
        </w:rPr>
        <w:t>.</w:t>
      </w:r>
    </w:p>
    <w:p w:rsidR="00F11D5E" w:rsidRPr="00400934" w:rsidRDefault="00F11D5E" w:rsidP="00BA58EE">
      <w:pPr>
        <w:pStyle w:val="a3"/>
        <w:numPr>
          <w:ilvl w:val="0"/>
          <w:numId w:val="32"/>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 xml:space="preserve">Για δικαιούχο </w:t>
      </w:r>
      <w:r w:rsidR="00144493" w:rsidRPr="00400934">
        <w:rPr>
          <w:rFonts w:ascii="Times New Roman" w:eastAsia="Times New Roman" w:hAnsi="Times New Roman" w:cs="Times New Roman"/>
          <w:lang w:eastAsia="el-GR"/>
        </w:rPr>
        <w:t>νομικό</w:t>
      </w:r>
      <w:r w:rsidRPr="00400934">
        <w:rPr>
          <w:rFonts w:ascii="Times New Roman" w:eastAsia="Times New Roman" w:hAnsi="Times New Roman" w:cs="Times New Roman"/>
          <w:lang w:eastAsia="el-GR"/>
        </w:rPr>
        <w:t xml:space="preserve"> πρόσωπο, τα απαιτούμενα δικαιολογητικά για την τελική αίτηση πληρωμής και την πιστοποίηση της Ολοκλήρωσης είναι τα εξής:</w:t>
      </w:r>
    </w:p>
    <w:p w:rsidR="00F11D5E" w:rsidRPr="00400934" w:rsidRDefault="00F11D5E" w:rsidP="00BA58EE">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Δικαιολογητικά σύστασης του νομικού προσώπου, εταιρικής σύνθεσης και νόμιμης έδρας </w:t>
      </w:r>
      <w:r w:rsidR="00F165D1" w:rsidRPr="00400934">
        <w:rPr>
          <w:rFonts w:ascii="Times New Roman" w:eastAsia="Times New Roman" w:hAnsi="Times New Roman" w:cs="Times New Roman"/>
          <w:lang w:eastAsia="el-GR"/>
        </w:rPr>
        <w:t xml:space="preserve">αυτού </w:t>
      </w:r>
      <w:r w:rsidRPr="00400934">
        <w:rPr>
          <w:rFonts w:ascii="Times New Roman" w:eastAsia="Times New Roman" w:hAnsi="Times New Roman" w:cs="Times New Roman"/>
          <w:lang w:eastAsia="el-GR"/>
        </w:rPr>
        <w:t>που προβλέπονται με βάση το εκάστοτε ισχύον νομοθετικό πλαίσιο</w:t>
      </w:r>
      <w:r w:rsidR="00F165D1" w:rsidRPr="00400934">
        <w:rPr>
          <w:rFonts w:ascii="Times New Roman" w:eastAsia="Times New Roman" w:hAnsi="Times New Roman" w:cs="Times New Roman"/>
          <w:lang w:eastAsia="el-GR"/>
        </w:rPr>
        <w:t>, μαζί με τυχόν τροποποιήσεις-μεταβολές τα οποία είναι σε ισχύ,</w:t>
      </w:r>
      <w:r w:rsidRPr="00400934">
        <w:rPr>
          <w:rFonts w:ascii="Times New Roman" w:eastAsia="Times New Roman" w:hAnsi="Times New Roman" w:cs="Times New Roman"/>
          <w:lang w:eastAsia="el-GR"/>
        </w:rPr>
        <w:t xml:space="preserve"> όπως τα ακόλουθα:</w:t>
      </w:r>
    </w:p>
    <w:p w:rsidR="0070755F" w:rsidRPr="00400934" w:rsidRDefault="00F11D5E" w:rsidP="00BA58EE">
      <w:pPr>
        <w:numPr>
          <w:ilvl w:val="2"/>
          <w:numId w:val="32"/>
        </w:numPr>
        <w:tabs>
          <w:tab w:val="left" w:pos="0"/>
        </w:tabs>
        <w:spacing w:after="60" w:line="300" w:lineRule="atLeast"/>
        <w:ind w:left="1701"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Καταστατικό σύστασης (ΕΠΕ, ΑΕ,), ιδιωτικό συμφωνητικό (για ΟΕ, ΙΚΕ, ΕΕ) και τυχόν τροποποιήσεις αυτών μαζί με καταχώρηση αυτών στη μερίδα της εταιρία</w:t>
      </w:r>
      <w:r w:rsidR="00144493" w:rsidRPr="00400934">
        <w:rPr>
          <w:rFonts w:ascii="Times New Roman" w:eastAsia="Times New Roman" w:hAnsi="Times New Roman" w:cs="Times New Roman"/>
          <w:lang w:eastAsia="el-GR"/>
        </w:rPr>
        <w:t>ς</w:t>
      </w:r>
      <w:r w:rsidRPr="00400934">
        <w:rPr>
          <w:rFonts w:ascii="Times New Roman" w:eastAsia="Times New Roman" w:hAnsi="Times New Roman" w:cs="Times New Roman"/>
          <w:lang w:eastAsia="el-GR"/>
        </w:rPr>
        <w:t xml:space="preserve"> </w:t>
      </w:r>
      <w:r w:rsidR="00144493" w:rsidRPr="00400934">
        <w:rPr>
          <w:rFonts w:ascii="Times New Roman" w:eastAsia="Times New Roman" w:hAnsi="Times New Roman" w:cs="Times New Roman"/>
          <w:lang w:eastAsia="el-GR"/>
        </w:rPr>
        <w:t>στο</w:t>
      </w:r>
      <w:r w:rsidR="0070755F" w:rsidRPr="00400934">
        <w:rPr>
          <w:rFonts w:ascii="Times New Roman" w:eastAsia="Times New Roman" w:hAnsi="Times New Roman" w:cs="Times New Roman"/>
          <w:lang w:eastAsia="el-GR"/>
        </w:rPr>
        <w:t xml:space="preserve"> ΓΕΜΗ (</w:t>
      </w:r>
      <w:r w:rsidRPr="00400934">
        <w:rPr>
          <w:rFonts w:ascii="Times New Roman" w:eastAsia="Times New Roman" w:hAnsi="Times New Roman" w:cs="Times New Roman"/>
          <w:lang w:eastAsia="el-GR"/>
        </w:rPr>
        <w:t>ΕΠΕ, ΙΚΕ, ΟΕ, ΕΕ, ΑΕ)</w:t>
      </w:r>
      <w:r w:rsidR="0070755F" w:rsidRPr="00400934">
        <w:rPr>
          <w:rFonts w:ascii="Times New Roman" w:eastAsia="Times New Roman" w:hAnsi="Times New Roman" w:cs="Times New Roman"/>
          <w:lang w:eastAsia="el-GR"/>
        </w:rPr>
        <w:t>.</w:t>
      </w:r>
    </w:p>
    <w:p w:rsidR="00F11D5E" w:rsidRPr="00400934" w:rsidRDefault="00F11D5E" w:rsidP="00BA58EE">
      <w:pPr>
        <w:numPr>
          <w:ilvl w:val="2"/>
          <w:numId w:val="32"/>
        </w:numPr>
        <w:tabs>
          <w:tab w:val="left" w:pos="0"/>
        </w:tabs>
        <w:spacing w:after="60" w:line="300" w:lineRule="atLeast"/>
        <w:ind w:left="1701"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Σχετικό ΦΕΚ σύστασης με το τελευταίο κωδικοποιημένο και δημοσιευμένο καταστατικό (για ΑΕ).</w:t>
      </w:r>
    </w:p>
    <w:p w:rsidR="00F165D1" w:rsidRPr="00400934" w:rsidRDefault="0070755F" w:rsidP="00F165D1">
      <w:pPr>
        <w:tabs>
          <w:tab w:val="left" w:pos="0"/>
        </w:tabs>
        <w:spacing w:after="60" w:line="300" w:lineRule="atLeast"/>
        <w:ind w:left="851"/>
        <w:jc w:val="both"/>
        <w:rPr>
          <w:rFonts w:ascii="Times New Roman" w:eastAsia="Arial Unicode MS" w:hAnsi="Times New Roman" w:cs="Times New Roman"/>
          <w:lang w:eastAsia="el-GR"/>
        </w:rPr>
      </w:pPr>
      <w:r w:rsidRPr="00400934">
        <w:rPr>
          <w:rFonts w:ascii="Times New Roman" w:eastAsia="Times New Roman" w:hAnsi="Times New Roman" w:cs="Times New Roman"/>
          <w:lang w:eastAsia="el-GR"/>
        </w:rPr>
        <w:t xml:space="preserve">Από τα ανωτέρω δικαιολογητικά θα πρέπει να προκύπτει ότι ο αρχηγός </w:t>
      </w:r>
      <w:r w:rsidRPr="00400934">
        <w:rPr>
          <w:rFonts w:ascii="Times New Roman" w:eastAsia="Arial Unicode MS" w:hAnsi="Times New Roman" w:cs="Times New Roman"/>
          <w:lang w:eastAsia="el-GR"/>
        </w:rPr>
        <w:t>διαχειριστής – νόμιμος εκπρόσωπος του νομικού προσώπου κατέχει τουλάχιστον 51% του εταιρικού κεφαλαίου.</w:t>
      </w:r>
    </w:p>
    <w:p w:rsidR="00F11D5E" w:rsidRPr="00400934" w:rsidRDefault="00F11D5E" w:rsidP="00BA58EE">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Απόφαση των αρμοδίων οργάνων του νομικού προσώπου (όπως ενδεικτικά Απόφαση Μετόχων ή Διοικητικού Συμβουλίου)</w:t>
      </w:r>
      <w:r w:rsidR="00144493"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α) σχετικά με τον ορισμό του νόμιμου εκπροσώπου και διαχειριστή στο φυσικό πρόσωπο του νέου γεωργού και β) σχετικά με την υποβολή αιτήματος </w:t>
      </w:r>
      <w:r w:rsidR="00F30EA2"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ς στο μέτρο των νέων γεωργών.</w:t>
      </w:r>
    </w:p>
    <w:p w:rsidR="00F11D5E" w:rsidRPr="00400934" w:rsidRDefault="00F11D5E" w:rsidP="00BA58EE">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Έκθεση ολοκλήρωσης επιχειρηματικού σχεδίου:</w:t>
      </w:r>
    </w:p>
    <w:p w:rsidR="003C70FF" w:rsidRPr="00400934" w:rsidRDefault="00F11D5E" w:rsidP="003C70FF">
      <w:pPr>
        <w:pStyle w:val="a3"/>
        <w:numPr>
          <w:ilvl w:val="2"/>
          <w:numId w:val="32"/>
        </w:numPr>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Έκθεση Ολοκλήρωσης Επιχειρηματικού Σχεδίου συμπληρώνεται σύμφωνα με σχετικό τυποποιημένο υπόδειγμα. Συντάσσεται από γεωτεχνικό ή τεχνολόγο γεωπονίας και υπογράφεται  από τον αρχηγό της εκμετάλλευσης και από τον συντάκτη της.</w:t>
      </w:r>
    </w:p>
    <w:p w:rsidR="00F11D5E" w:rsidRPr="00400934" w:rsidRDefault="00F11D5E" w:rsidP="00BA58EE">
      <w:pPr>
        <w:pStyle w:val="a3"/>
        <w:numPr>
          <w:ilvl w:val="2"/>
          <w:numId w:val="32"/>
        </w:numPr>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έκθεση αφορά την κατάσταση της γεωργικής εκμετάλλευσης του έτους υποβολής της αίτησης πληρωμής ή του προηγούμενου έτους. Στην έκθεση πρέπει να αναλύονται παράμετροι σχετικά με την τελική κατάσταση της γεωργικής εκμετάλλευσης, τις δράσεις και ενέργειες που έγιναν και να αποδεικνύεται η ορθή ολοκλήρωση του επιχειρηματικού σχεδίου και η επίτευξη των σχετικών στόχων και δεσμεύσεων. Τα παραπάνω αναλύονται σε σχέση με την αρχική κατάσταση της γεωργικής εκμετάλλευσης και με βάση το ισχύον (αρχικό ή τροποποιημένο) επιχειρηματικό σχέδιο. Επίσης πρέπει υποχρεωτικά να περιέχονται στοιχεία σχετικά με την πορεία ολοκλήρωσης (όπως ενδεικτικά συμμόρφωση σε τυχόν συστάσεις ελέγχων, τροποποιήσεις επιχειρηματικού σχεδίου και ποσού </w:t>
      </w:r>
      <w:r w:rsidR="00F30EA2"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που ενδεχομένως έλαβαν χώρα) καθώς και όλα τα απαιτούμενα δεδομένα που είναι απαραίτητα για τον καθορισμό δεικτών και την αξιολόγηση του υπομέτρου 6.1 σύμφωνα με το πλαίσιο αξιολόγησης του ΠΑΑ 2014 – 2020. </w:t>
      </w:r>
    </w:p>
    <w:p w:rsidR="00F11D5E" w:rsidRPr="00400934" w:rsidRDefault="00F11D5E" w:rsidP="00BA58EE">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Βεβαίωση Δημάρχου ή Κοινοτάρχη για το μόνιμο της κατοικίας</w:t>
      </w:r>
      <w:r w:rsidR="00144493" w:rsidRPr="00400934">
        <w:rPr>
          <w:rFonts w:ascii="Times New Roman" w:eastAsia="Times New Roman" w:hAnsi="Times New Roman" w:cs="Times New Roman"/>
          <w:lang w:eastAsia="el-GR"/>
        </w:rPr>
        <w:t xml:space="preserve"> του νομίμου εκπροσώπου</w:t>
      </w:r>
      <w:r w:rsidRPr="00400934">
        <w:rPr>
          <w:rFonts w:ascii="Times New Roman" w:eastAsia="Times New Roman" w:hAnsi="Times New Roman" w:cs="Times New Roman"/>
          <w:lang w:eastAsia="el-GR"/>
        </w:rPr>
        <w:t xml:space="preserve"> με αριθμό πρωτοκόλλου και ημερομηνία έκδοσης όχι προγενέστερη του ενός εξαμήνου.</w:t>
      </w:r>
    </w:p>
    <w:p w:rsidR="00F11D5E" w:rsidRPr="00400934" w:rsidRDefault="00F11D5E" w:rsidP="00BA58EE">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Βεβαίωση έναρξης δραστηριοτήτων στην αρμόδια Δ.Ο.Υ. </w:t>
      </w:r>
      <w:r w:rsidR="00144493" w:rsidRPr="00400934">
        <w:rPr>
          <w:rFonts w:ascii="Times New Roman" w:eastAsia="Times New Roman" w:hAnsi="Times New Roman" w:cs="Times New Roman"/>
          <w:lang w:eastAsia="el-GR"/>
        </w:rPr>
        <w:t>και</w:t>
      </w:r>
      <w:r w:rsidRPr="00400934">
        <w:rPr>
          <w:rFonts w:ascii="Times New Roman" w:eastAsia="Times New Roman" w:hAnsi="Times New Roman" w:cs="Times New Roman"/>
          <w:lang w:eastAsia="el-GR"/>
        </w:rPr>
        <w:t xml:space="preserve"> βεβαίωση μεταβολών εργασιών, συμπεριλαμβανομένης περιγραφής της κύριας και δευτερευόντων δραστηριοτήτων της επιχείρησης (ΚΑΔ).</w:t>
      </w:r>
    </w:p>
    <w:p w:rsidR="00F11D5E" w:rsidRPr="00400934" w:rsidRDefault="00F11D5E" w:rsidP="00BA58EE">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Φορολογικά στοιχεία:</w:t>
      </w:r>
    </w:p>
    <w:p w:rsidR="00F11D5E" w:rsidRPr="00262978" w:rsidRDefault="00144493" w:rsidP="00BA58EE">
      <w:pPr>
        <w:numPr>
          <w:ilvl w:val="2"/>
          <w:numId w:val="32"/>
        </w:numPr>
        <w:tabs>
          <w:tab w:val="left" w:pos="0"/>
        </w:tabs>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Για τον νόμιμο εκπρόσωπο, </w:t>
      </w:r>
      <w:r w:rsidRPr="00262978">
        <w:rPr>
          <w:rFonts w:ascii="Times New Roman" w:eastAsia="Times New Roman" w:hAnsi="Times New Roman" w:cs="Times New Roman"/>
          <w:lang w:eastAsia="el-GR"/>
        </w:rPr>
        <w:t>ε</w:t>
      </w:r>
      <w:r w:rsidR="00F11D5E" w:rsidRPr="00262978">
        <w:rPr>
          <w:rFonts w:ascii="Times New Roman" w:eastAsia="Times New Roman" w:hAnsi="Times New Roman" w:cs="Times New Roman"/>
          <w:lang w:eastAsia="el-GR"/>
        </w:rPr>
        <w:t>κκαθαριστικά δήλωσης φορολογίας εισοδήματος Ε1</w:t>
      </w:r>
      <w:r w:rsidRPr="00262978">
        <w:rPr>
          <w:rFonts w:ascii="Times New Roman" w:eastAsia="Times New Roman" w:hAnsi="Times New Roman" w:cs="Times New Roman"/>
          <w:lang w:eastAsia="el-GR"/>
        </w:rPr>
        <w:t xml:space="preserve"> και αντίγραφο της Κατάστασης Οικονομικών Στοιχείων από Επιχειρηματική Δραστηριότητα (έντυπο Ε3)</w:t>
      </w:r>
      <w:r w:rsidR="00F11D5E" w:rsidRPr="00262978">
        <w:rPr>
          <w:rFonts w:ascii="Times New Roman" w:eastAsia="Times New Roman" w:hAnsi="Times New Roman" w:cs="Times New Roman"/>
          <w:lang w:eastAsia="el-GR"/>
        </w:rPr>
        <w:t xml:space="preserve"> για όλα τα έτη από το έτος ένταξης και μετά.</w:t>
      </w:r>
    </w:p>
    <w:p w:rsidR="00F11D5E" w:rsidRPr="00262978" w:rsidRDefault="00F33F97" w:rsidP="00BA58EE">
      <w:pPr>
        <w:numPr>
          <w:ilvl w:val="2"/>
          <w:numId w:val="32"/>
        </w:numPr>
        <w:tabs>
          <w:tab w:val="left" w:pos="0"/>
        </w:tabs>
        <w:spacing w:after="60" w:line="300" w:lineRule="atLeast"/>
        <w:ind w:left="1560" w:hanging="840"/>
        <w:jc w:val="both"/>
        <w:rPr>
          <w:rFonts w:ascii="Times New Roman" w:eastAsia="Times New Roman" w:hAnsi="Times New Roman" w:cs="Times New Roman"/>
          <w:lang w:eastAsia="el-GR"/>
        </w:rPr>
      </w:pPr>
      <w:r w:rsidRPr="00262978">
        <w:rPr>
          <w:rFonts w:ascii="Times New Roman" w:eastAsia="Times New Roman" w:hAnsi="Times New Roman" w:cs="Times New Roman"/>
          <w:lang w:eastAsia="el-GR"/>
        </w:rPr>
        <w:t xml:space="preserve">Για το νομικό πρόσωπο, </w:t>
      </w:r>
      <w:r w:rsidR="003B60DE" w:rsidRPr="00262978">
        <w:rPr>
          <w:rFonts w:ascii="Times New Roman" w:eastAsia="Times New Roman" w:hAnsi="Times New Roman" w:cs="Times New Roman"/>
          <w:lang w:eastAsia="el-GR"/>
        </w:rPr>
        <w:t>α</w:t>
      </w:r>
      <w:r w:rsidR="00F11D5E" w:rsidRPr="00262978">
        <w:rPr>
          <w:rFonts w:ascii="Times New Roman" w:eastAsia="Times New Roman" w:hAnsi="Times New Roman" w:cs="Times New Roman"/>
          <w:lang w:eastAsia="el-GR"/>
        </w:rPr>
        <w:t>ντίγραφο</w:t>
      </w:r>
      <w:r w:rsidRPr="00262978">
        <w:rPr>
          <w:rFonts w:ascii="Times New Roman" w:eastAsia="Times New Roman" w:hAnsi="Times New Roman" w:cs="Times New Roman"/>
          <w:lang w:eastAsia="el-GR"/>
        </w:rPr>
        <w:t xml:space="preserve"> των διαθέσιμων δ</w:t>
      </w:r>
      <w:r w:rsidR="00262978" w:rsidRPr="00262978">
        <w:rPr>
          <w:rFonts w:ascii="Times New Roman" w:eastAsia="Times New Roman" w:hAnsi="Times New Roman" w:cs="Times New Roman"/>
          <w:lang w:eastAsia="el-GR"/>
        </w:rPr>
        <w:t xml:space="preserve">ηλώσεων φορολογίας εισοδήματος </w:t>
      </w:r>
      <w:r w:rsidRPr="00262978">
        <w:rPr>
          <w:rFonts w:ascii="Times New Roman" w:eastAsia="Times New Roman" w:hAnsi="Times New Roman" w:cs="Times New Roman"/>
          <w:lang w:eastAsia="el-GR"/>
        </w:rPr>
        <w:t>για όλα τα έτη από το έτος ένταξης και μετά.</w:t>
      </w:r>
      <w:r w:rsidR="00F11D5E" w:rsidRPr="00262978">
        <w:rPr>
          <w:rFonts w:ascii="Times New Roman" w:eastAsia="Times New Roman" w:hAnsi="Times New Roman" w:cs="Times New Roman"/>
          <w:lang w:eastAsia="el-GR"/>
        </w:rPr>
        <w:t xml:space="preserve"> </w:t>
      </w:r>
      <w:r w:rsidRPr="00262978">
        <w:rPr>
          <w:rFonts w:ascii="Times New Roman" w:eastAsia="Times New Roman" w:hAnsi="Times New Roman" w:cs="Times New Roman"/>
          <w:lang w:eastAsia="el-GR"/>
        </w:rPr>
        <w:t xml:space="preserve"> </w:t>
      </w:r>
    </w:p>
    <w:p w:rsidR="00F33F97" w:rsidRPr="00262978" w:rsidRDefault="00F33F97" w:rsidP="00BA58EE">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262978">
        <w:rPr>
          <w:rFonts w:ascii="Times New Roman" w:eastAsia="Times New Roman" w:hAnsi="Times New Roman" w:cs="Times New Roman"/>
          <w:lang w:eastAsia="el-GR"/>
        </w:rPr>
        <w:t xml:space="preserve">Για τον νόμιμο εκπρόσωπο, βεβαίωση εγγραφής στον ΟΑΕΕ ή σε άλλον κατά περίπτωση αρμόδιο ασφαλιστικό φορέα, σύμφωνα με τις ισχύουσες εθνικές διατάξεις, σχετικά </w:t>
      </w:r>
      <w:r w:rsidRPr="00262978">
        <w:rPr>
          <w:rFonts w:ascii="Times New Roman" w:eastAsia="Times New Roman" w:hAnsi="Times New Roman" w:cs="Times New Roman"/>
          <w:bCs/>
          <w:lang w:eastAsia="el-GR"/>
        </w:rPr>
        <w:t>με την άσκηση επιχειρηματικής δραστηριότητας σε νομικό πρόσωπο με γεωργική δραστηριότητα ως κύρια.</w:t>
      </w:r>
    </w:p>
    <w:p w:rsidR="00F11D5E" w:rsidRPr="00400934" w:rsidRDefault="00F11D5E" w:rsidP="00BA58EE">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262978">
        <w:rPr>
          <w:rFonts w:ascii="Times New Roman" w:eastAsia="Times New Roman" w:hAnsi="Times New Roman" w:cs="Times New Roman"/>
          <w:lang w:eastAsia="el-GR"/>
        </w:rPr>
        <w:lastRenderedPageBreak/>
        <w:t>Βεβαίωση εγγραφής στο Μητρώο Αγροτών και</w:t>
      </w:r>
      <w:r w:rsidRPr="00400934">
        <w:rPr>
          <w:rFonts w:ascii="Times New Roman" w:eastAsia="Times New Roman" w:hAnsi="Times New Roman" w:cs="Times New Roman"/>
          <w:lang w:eastAsia="el-GR"/>
        </w:rPr>
        <w:t xml:space="preserve"> Αγροτικών Εκμεταλλεύσεων (ΜΑΑΕ) για το δικαιούχο νομικό πρόσωπο ως κάτοχο γεωργικής εκμετάλλευσης.</w:t>
      </w:r>
    </w:p>
    <w:p w:rsidR="00271BBB" w:rsidRPr="00400934" w:rsidRDefault="00F11D5E" w:rsidP="00271BBB">
      <w:pPr>
        <w:pStyle w:val="a3"/>
        <w:numPr>
          <w:ilvl w:val="1"/>
          <w:numId w:val="32"/>
        </w:numPr>
        <w:tabs>
          <w:tab w:val="left" w:pos="1134"/>
        </w:tabs>
        <w:spacing w:after="60" w:line="300" w:lineRule="atLeast"/>
        <w:ind w:hanging="508"/>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Βεβαίωση ότι ο αρχηγός της εκμετάλλευσης έχει αποκτήσει επαρκή επαγγελματική ικανότητα κατόπιν παρακολούθησης μαθημάτων επαγγελματικής κατάρτισης ελάχιστης διάρκειας 150 ωρών από τον ΕΛΓΟ «ΔΗΜΗΤΡΑ». </w:t>
      </w:r>
      <w:r w:rsidR="00271BBB" w:rsidRPr="00400934">
        <w:rPr>
          <w:rFonts w:ascii="Times New Roman" w:eastAsia="Times New Roman" w:hAnsi="Times New Roman" w:cs="Times New Roman"/>
          <w:lang w:eastAsia="el-GR"/>
        </w:rPr>
        <w:t>Η εν λόγω βεβαίωση δεν αφορά σε δικαιούχους που διαθέτουν επαρκή επαγγελματικά προσόντα  σύμφωνα με το εδάφιο  ιδ) του άρθρου 3 της παρούσας</w:t>
      </w:r>
    </w:p>
    <w:p w:rsidR="00F11D5E" w:rsidRPr="00400934" w:rsidRDefault="0044156F" w:rsidP="00BA58EE">
      <w:pPr>
        <w:pStyle w:val="a3"/>
        <w:numPr>
          <w:ilvl w:val="1"/>
          <w:numId w:val="32"/>
        </w:numPr>
        <w:tabs>
          <w:tab w:val="left" w:pos="1134"/>
        </w:tabs>
        <w:spacing w:after="60" w:line="300" w:lineRule="atLeast"/>
        <w:ind w:left="851" w:hanging="709"/>
        <w:jc w:val="both"/>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Εφόσον πρόκειται για </w:t>
      </w:r>
      <w:r w:rsidR="00F11D5E" w:rsidRPr="00400934">
        <w:rPr>
          <w:rFonts w:ascii="Times New Roman" w:eastAsia="Times New Roman" w:hAnsi="Times New Roman" w:cs="Times New Roman"/>
          <w:lang w:eastAsia="el-GR"/>
        </w:rPr>
        <w:t xml:space="preserve">κτηνοτροφική εκμετάλλευση, άδεια εγκατάστασης αυτής η οποία να καλύπτει τη δυναμικότητά της. </w:t>
      </w:r>
    </w:p>
    <w:p w:rsidR="00F11D5E" w:rsidRPr="00400934" w:rsidRDefault="00F11D5E" w:rsidP="00BA58EE">
      <w:pPr>
        <w:pStyle w:val="a3"/>
        <w:numPr>
          <w:ilvl w:val="1"/>
          <w:numId w:val="32"/>
        </w:numPr>
        <w:tabs>
          <w:tab w:val="left" w:pos="1134"/>
        </w:tabs>
        <w:spacing w:after="60" w:line="300" w:lineRule="atLeast"/>
        <w:ind w:hanging="65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Αντίγραφο της πρώτης σελίδας βιβλιαρίου του τραπεζικού λογαριασμού στον οποίο μετέχει ο δικαιούχος και από το οποίο να προκύπτει σαφώς ο αριθμός ΙΒΑΝ. Το συγκεκριμένο παραστατικό προσκομίζεται μόνο εφόσον ο δικαιούχος αιτείται αλλαγή του τραπεζικού λογαριασμού.    </w:t>
      </w:r>
    </w:p>
    <w:p w:rsidR="00F11D5E" w:rsidRPr="00400934" w:rsidRDefault="00F11D5E" w:rsidP="00BA58EE">
      <w:pPr>
        <w:pStyle w:val="a3"/>
        <w:numPr>
          <w:ilvl w:val="1"/>
          <w:numId w:val="32"/>
        </w:numPr>
        <w:tabs>
          <w:tab w:val="left" w:pos="1134"/>
        </w:tabs>
        <w:spacing w:after="60" w:line="300" w:lineRule="atLeast"/>
        <w:ind w:hanging="65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Δικαιολογητικά από τα οποία προκύπτει συμμόρφωση με τυχόν συστάσεις που έχουν απευθυνθεί στο δικαιούχο κατά την εκτέλεση του επιχειρηματικού του σχεδίου. </w:t>
      </w:r>
    </w:p>
    <w:p w:rsidR="00F11D5E" w:rsidRPr="00400934" w:rsidRDefault="00F11D5E" w:rsidP="00BA58EE">
      <w:pPr>
        <w:pStyle w:val="a3"/>
        <w:numPr>
          <w:ilvl w:val="1"/>
          <w:numId w:val="32"/>
        </w:numPr>
        <w:tabs>
          <w:tab w:val="left" w:pos="1134"/>
        </w:tabs>
        <w:spacing w:after="60" w:line="300" w:lineRule="atLeast"/>
        <w:ind w:hanging="65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Υπεύθυνη δήλωση Ν. 1599/86 όπου να δηλώνονται τα εξής σχετικά με τους δικαιούχους:</w:t>
      </w:r>
    </w:p>
    <w:p w:rsidR="00F11D5E" w:rsidRPr="00400934" w:rsidRDefault="00F11D5E" w:rsidP="00BA58EE">
      <w:pPr>
        <w:pStyle w:val="a3"/>
        <w:numPr>
          <w:ilvl w:val="2"/>
          <w:numId w:val="32"/>
        </w:numPr>
        <w:tabs>
          <w:tab w:val="left" w:pos="1134"/>
        </w:tabs>
        <w:spacing w:after="60" w:line="300" w:lineRule="atLeast"/>
        <w:ind w:left="1701" w:hanging="98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Εμπίπτουν στον ορισμό των μικρών και πολύ μικρών επιχειρήσεων (σύσταση Επιτροπής 2003/361/ΕΚ).</w:t>
      </w:r>
    </w:p>
    <w:p w:rsidR="00F11D5E" w:rsidRPr="00400934" w:rsidRDefault="00F11D5E" w:rsidP="00BA58EE">
      <w:pPr>
        <w:pStyle w:val="a3"/>
        <w:numPr>
          <w:ilvl w:val="2"/>
          <w:numId w:val="32"/>
        </w:numPr>
        <w:tabs>
          <w:tab w:val="left" w:pos="1134"/>
        </w:tabs>
        <w:spacing w:after="60" w:line="300" w:lineRule="atLeast"/>
        <w:ind w:left="1701" w:hanging="98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Δεν υπάρχει εκκρεμής διαδικασία περί ανάκτησης ή άλλης επιβολής κυρώσεων σχετικά με προηγούμενη καταβολή πληρωμής ή περί αθέτησης όρων της πράξης.</w:t>
      </w:r>
    </w:p>
    <w:p w:rsidR="00F11D5E" w:rsidRPr="00400934" w:rsidRDefault="00F11D5E" w:rsidP="00BA58EE">
      <w:pPr>
        <w:pStyle w:val="a3"/>
        <w:numPr>
          <w:ilvl w:val="2"/>
          <w:numId w:val="32"/>
        </w:numPr>
        <w:tabs>
          <w:tab w:val="left" w:pos="709"/>
        </w:tabs>
        <w:spacing w:after="60" w:line="300" w:lineRule="atLeast"/>
        <w:ind w:left="1701" w:hanging="98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Κατά τη διάρκεια υλοποίησης του επιχειρηματικού σχεδίου έχουν τηρηθεί οι όροι  επιλεξιμότητας.</w:t>
      </w:r>
    </w:p>
    <w:p w:rsidR="00F11D5E" w:rsidRPr="00400934" w:rsidRDefault="00F165D1" w:rsidP="00BA58EE">
      <w:pPr>
        <w:pStyle w:val="a3"/>
        <w:numPr>
          <w:ilvl w:val="2"/>
          <w:numId w:val="32"/>
        </w:numPr>
        <w:tabs>
          <w:tab w:val="left" w:pos="1134"/>
        </w:tabs>
        <w:spacing w:after="60" w:line="300" w:lineRule="atLeast"/>
        <w:ind w:left="1701" w:hanging="981"/>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Οι νόμιμοι εκπρόσωποι δεν</w:t>
      </w:r>
      <w:r w:rsidR="00F11D5E" w:rsidRPr="00400934">
        <w:rPr>
          <w:rFonts w:ascii="Times New Roman" w:eastAsia="Times New Roman" w:hAnsi="Times New Roman" w:cs="Times New Roman"/>
          <w:lang w:eastAsia="el-GR"/>
        </w:rPr>
        <w:t xml:space="preserve"> εκτίουν ποινές φυλάκισης.</w:t>
      </w:r>
    </w:p>
    <w:p w:rsidR="009B46E3" w:rsidRPr="00400934" w:rsidRDefault="00262978" w:rsidP="00262978">
      <w:pPr>
        <w:pStyle w:val="a3"/>
        <w:numPr>
          <w:ilvl w:val="1"/>
          <w:numId w:val="32"/>
        </w:numPr>
        <w:spacing w:after="60" w:line="300" w:lineRule="atLeast"/>
        <w:ind w:left="1276" w:hanging="916"/>
        <w:jc w:val="both"/>
        <w:rPr>
          <w:rFonts w:ascii="Times New Roman" w:eastAsia="Times New Roman" w:hAnsi="Times New Roman" w:cs="Times New Roman"/>
          <w:lang w:eastAsia="el-GR"/>
        </w:rPr>
      </w:pPr>
      <w:r>
        <w:rPr>
          <w:rFonts w:ascii="Times New Roman" w:eastAsia="Times New Roman" w:hAnsi="Times New Roman" w:cs="Times New Roman"/>
          <w:lang w:eastAsia="el-GR"/>
        </w:rPr>
        <w:t>Γ</w:t>
      </w:r>
      <w:r w:rsidRPr="00400934">
        <w:rPr>
          <w:rFonts w:ascii="Times New Roman" w:eastAsia="Times New Roman" w:hAnsi="Times New Roman" w:cs="Times New Roman"/>
          <w:lang w:eastAsia="el-GR"/>
        </w:rPr>
        <w:t>ια το νόμιμο εκπρόσωπο</w:t>
      </w:r>
      <w:r>
        <w:rPr>
          <w:rFonts w:ascii="Times New Roman" w:eastAsia="Times New Roman" w:hAnsi="Times New Roman" w:cs="Times New Roman"/>
          <w:lang w:eastAsia="el-GR"/>
        </w:rPr>
        <w:t>, β</w:t>
      </w:r>
      <w:r w:rsidR="009B46E3" w:rsidRPr="00400934">
        <w:rPr>
          <w:rFonts w:ascii="Times New Roman" w:eastAsia="Times New Roman" w:hAnsi="Times New Roman" w:cs="Times New Roman"/>
          <w:lang w:eastAsia="el-GR"/>
        </w:rPr>
        <w:t xml:space="preserve">εβαίωση έναρξης δραστηριοτήτων </w:t>
      </w:r>
      <w:r w:rsidR="00271BBB" w:rsidRPr="00400934">
        <w:rPr>
          <w:rFonts w:ascii="Times New Roman" w:eastAsia="Times New Roman" w:hAnsi="Times New Roman" w:cs="Times New Roman"/>
          <w:lang w:eastAsia="el-GR"/>
        </w:rPr>
        <w:t>από την</w:t>
      </w:r>
      <w:r w:rsidR="009B46E3" w:rsidRPr="00400934">
        <w:rPr>
          <w:rFonts w:ascii="Times New Roman" w:eastAsia="Times New Roman" w:hAnsi="Times New Roman" w:cs="Times New Roman"/>
          <w:lang w:eastAsia="el-GR"/>
        </w:rPr>
        <w:t xml:space="preserve"> αρμόδια Δ.Ο.Υ. ή βεβαίωση </w:t>
      </w:r>
      <w:r w:rsidR="009B46E3" w:rsidRPr="00262978">
        <w:rPr>
          <w:rFonts w:ascii="Times New Roman" w:eastAsia="Times New Roman" w:hAnsi="Times New Roman" w:cs="Times New Roman"/>
          <w:lang w:eastAsia="el-GR"/>
        </w:rPr>
        <w:t>μεταβολών εργασιών, συμπεριλαμβανομένης περιγραφής της κύριας και των δευτερευόντων δραστηριοτήτων τ</w:t>
      </w:r>
      <w:r w:rsidR="00271BBB" w:rsidRPr="00262978">
        <w:rPr>
          <w:rFonts w:ascii="Times New Roman" w:eastAsia="Times New Roman" w:hAnsi="Times New Roman" w:cs="Times New Roman"/>
          <w:lang w:eastAsia="el-GR"/>
        </w:rPr>
        <w:t xml:space="preserve">ου </w:t>
      </w:r>
      <w:r w:rsidR="009B46E3" w:rsidRPr="00262978">
        <w:rPr>
          <w:rFonts w:ascii="Times New Roman" w:eastAsia="Times New Roman" w:hAnsi="Times New Roman" w:cs="Times New Roman"/>
          <w:lang w:eastAsia="el-GR"/>
        </w:rPr>
        <w:t>(ΚΑΔ</w:t>
      </w:r>
      <w:r w:rsidR="009B46E3" w:rsidRPr="00400934">
        <w:rPr>
          <w:rFonts w:ascii="Times New Roman" w:eastAsia="Times New Roman" w:hAnsi="Times New Roman" w:cs="Times New Roman"/>
          <w:lang w:eastAsia="el-GR"/>
        </w:rPr>
        <w:t xml:space="preserve">) </w:t>
      </w:r>
      <w:r w:rsidR="00271BBB" w:rsidRPr="00400934">
        <w:rPr>
          <w:rFonts w:ascii="Times New Roman" w:eastAsia="Times New Roman" w:hAnsi="Times New Roman" w:cs="Times New Roman"/>
          <w:lang w:eastAsia="el-GR"/>
        </w:rPr>
        <w:t>για όλα τα έτη από το έτος ένταξης και μετά</w:t>
      </w:r>
      <w:r w:rsidR="00ED1C06" w:rsidRPr="00400934">
        <w:rPr>
          <w:rFonts w:ascii="Times New Roman" w:eastAsia="Times New Roman" w:hAnsi="Times New Roman" w:cs="Times New Roman"/>
          <w:lang w:eastAsia="el-GR"/>
        </w:rPr>
        <w:t>,</w:t>
      </w:r>
      <w:r w:rsidR="009B46E3" w:rsidRPr="00400934">
        <w:rPr>
          <w:rFonts w:ascii="Times New Roman" w:eastAsia="Times New Roman" w:hAnsi="Times New Roman" w:cs="Times New Roman"/>
          <w:lang w:eastAsia="el-GR"/>
        </w:rPr>
        <w:t>.</w:t>
      </w:r>
    </w:p>
    <w:p w:rsidR="00ED1C06" w:rsidRPr="00400934" w:rsidRDefault="00ED1C06" w:rsidP="00262978">
      <w:pPr>
        <w:pStyle w:val="a3"/>
        <w:numPr>
          <w:ilvl w:val="1"/>
          <w:numId w:val="32"/>
        </w:numPr>
        <w:spacing w:after="60" w:line="300" w:lineRule="atLeast"/>
        <w:ind w:left="1276" w:hanging="91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Δικαιολογητικά σχετικά με την επίτευξη των κατά περίπτωση στόχων, τα οποία προσδιορίζονται, ενδεικτικά, στα εξής:</w:t>
      </w:r>
    </w:p>
    <w:p w:rsidR="00ED1C06" w:rsidRPr="00262978" w:rsidRDefault="00ED1C06" w:rsidP="00BA58EE">
      <w:pPr>
        <w:pStyle w:val="a3"/>
        <w:numPr>
          <w:ilvl w:val="2"/>
          <w:numId w:val="32"/>
        </w:numPr>
        <w:spacing w:after="60" w:line="300" w:lineRule="atLeast"/>
        <w:ind w:left="1560" w:hanging="84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Αποδεικτικά έγγραφα Πιστοποιητικού Οργανισμού για Ολοκληρωμένη Διαχείριση ή Παραγωγή </w:t>
      </w:r>
      <w:r w:rsidRPr="00262978">
        <w:rPr>
          <w:rFonts w:ascii="Times New Roman" w:eastAsia="Times New Roman" w:hAnsi="Times New Roman" w:cs="Times New Roman"/>
          <w:lang w:eastAsia="el-GR"/>
        </w:rPr>
        <w:t>Βιολογικών Προϊόντων (ή ένταξη και παραμονή σε Μεταβατικό στάδιο Βιολογικής Παραγωγής το αργότερο μέχρι τη συμπλήρωση του δεύτερου έτους από την ένταξή του). Από τα έγγραφα αυτά θα πρέπει να προκύπτουν οι προϋποθέσεις του στόχου της παραγράφου 5.β.</w:t>
      </w:r>
      <w:r w:rsidRPr="00262978">
        <w:rPr>
          <w:rFonts w:ascii="Times New Roman" w:eastAsia="Times New Roman" w:hAnsi="Times New Roman" w:cs="Times New Roman"/>
          <w:lang w:val="en-US" w:eastAsia="el-GR"/>
        </w:rPr>
        <w:t>ii</w:t>
      </w:r>
      <w:r w:rsidRPr="00262978">
        <w:rPr>
          <w:rFonts w:ascii="Times New Roman" w:eastAsia="Times New Roman" w:hAnsi="Times New Roman" w:cs="Times New Roman"/>
          <w:lang w:eastAsia="el-GR"/>
        </w:rPr>
        <w:t xml:space="preserve">) του άρθρου 9.  </w:t>
      </w:r>
    </w:p>
    <w:p w:rsidR="00ED1C06" w:rsidRPr="00262978" w:rsidRDefault="00262978" w:rsidP="00BA58EE">
      <w:pPr>
        <w:pStyle w:val="a3"/>
        <w:numPr>
          <w:ilvl w:val="2"/>
          <w:numId w:val="32"/>
        </w:numPr>
        <w:spacing w:after="60" w:line="300" w:lineRule="atLeast"/>
        <w:ind w:left="1560" w:hanging="840"/>
        <w:jc w:val="both"/>
        <w:rPr>
          <w:rFonts w:ascii="Times New Roman" w:eastAsia="Times New Roman" w:hAnsi="Times New Roman" w:cs="Times New Roman"/>
          <w:lang w:eastAsia="el-GR"/>
        </w:rPr>
      </w:pPr>
      <w:r w:rsidRPr="00262978">
        <w:rPr>
          <w:rFonts w:ascii="Times New Roman" w:eastAsia="Times New Roman" w:hAnsi="Times New Roman" w:cs="Times New Roman"/>
          <w:lang w:eastAsia="el-GR"/>
        </w:rPr>
        <w:t>Συμβόλαια για τη διάθεση και την πώληση των προϊόντων της γεωργικής εκμετάλλευσης με ελάχιστο αποδεκτό όρο η αξία του συμβολαίου για το παραδοτέο προϊόν να καλύπτει τις προϋποθέσεις του στόχου της παραγράφου 5.β.</w:t>
      </w:r>
      <w:r w:rsidRPr="00262978">
        <w:rPr>
          <w:rFonts w:ascii="Times New Roman" w:eastAsia="Times New Roman" w:hAnsi="Times New Roman" w:cs="Times New Roman"/>
          <w:lang w:val="en-US" w:eastAsia="el-GR"/>
        </w:rPr>
        <w:t>iii</w:t>
      </w:r>
      <w:r w:rsidRPr="00262978">
        <w:rPr>
          <w:rFonts w:ascii="Times New Roman" w:eastAsia="Times New Roman" w:hAnsi="Times New Roman" w:cs="Times New Roman"/>
          <w:lang w:eastAsia="el-GR"/>
        </w:rPr>
        <w:t>) του άρθρου 9</w:t>
      </w:r>
      <w:r w:rsidR="00ED1C06" w:rsidRPr="00262978">
        <w:rPr>
          <w:rFonts w:ascii="Times New Roman" w:eastAsia="Times New Roman" w:hAnsi="Times New Roman" w:cs="Times New Roman"/>
          <w:lang w:eastAsia="el-GR"/>
        </w:rPr>
        <w:t>.</w:t>
      </w:r>
    </w:p>
    <w:p w:rsidR="00ED1C06" w:rsidRPr="00400934" w:rsidRDefault="00ED1C06" w:rsidP="00BA58EE">
      <w:pPr>
        <w:pStyle w:val="a3"/>
        <w:numPr>
          <w:ilvl w:val="2"/>
          <w:numId w:val="32"/>
        </w:numPr>
        <w:spacing w:after="60" w:line="300" w:lineRule="atLeast"/>
        <w:ind w:left="1560" w:hanging="840"/>
        <w:jc w:val="both"/>
        <w:rPr>
          <w:rFonts w:ascii="Times New Roman" w:eastAsia="Times New Roman" w:hAnsi="Times New Roman" w:cs="Times New Roman"/>
          <w:lang w:eastAsia="el-GR"/>
        </w:rPr>
      </w:pPr>
      <w:r w:rsidRPr="00262978">
        <w:rPr>
          <w:rFonts w:ascii="Times New Roman" w:eastAsia="Times New Roman" w:hAnsi="Times New Roman" w:cs="Times New Roman"/>
          <w:lang w:eastAsia="el-GR"/>
        </w:rPr>
        <w:t xml:space="preserve">Εφόσον έχει τεθεί σχετικός στόχος, πιστοποιητικά αναγνωρισμένων φορέων (δημοσίων ή ιδιωτικών) σχετικά με παρακολούθηση ή συμμετοχή του αρχηγού της γεωργικής εκμετάλλευσης σε προγράμματα επαγγελματικής κατάρτισης από όπου να προκύπτει  χρονική διάρκεια τουλάχιστον </w:t>
      </w:r>
      <w:r w:rsidRPr="00400934">
        <w:rPr>
          <w:rFonts w:ascii="Times New Roman" w:eastAsia="Times New Roman" w:hAnsi="Times New Roman" w:cs="Times New Roman"/>
          <w:lang w:eastAsia="el-GR"/>
        </w:rPr>
        <w:t xml:space="preserve">90 ωρών, ο χρόνος και ο τόπος διεξαγωγής όπως και το αντικείμενο κατάρτισης και ενημέρωσης το οποίο πρέπει να βρίσκεται σε συνάφεια με την κατεύθυνση της εκμετάλλευσης. </w:t>
      </w:r>
    </w:p>
    <w:p w:rsidR="00ED1C06" w:rsidRPr="00400934" w:rsidRDefault="00ED1C06" w:rsidP="00BA58EE">
      <w:pPr>
        <w:pStyle w:val="a3"/>
        <w:numPr>
          <w:ilvl w:val="1"/>
          <w:numId w:val="32"/>
        </w:numPr>
        <w:spacing w:after="60" w:line="300" w:lineRule="atLeast"/>
        <w:ind w:left="1276" w:hanging="91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Λοιπά παραστατικά και έγγραφα τεκμηρίωσης για την επίτευξη στόχων του επιχειρηματικού σχεδίου και στοιχεία της τελικής (μελλοντικής) κατάστασης της γεωργικής εκμετάλλευσης που στοιχειοθετούν τιμές κριτηρίων βαθμολογίας που ορίζονται από τις Περιφέρειες,</w:t>
      </w:r>
    </w:p>
    <w:p w:rsidR="00ED1C06" w:rsidRPr="00400934" w:rsidRDefault="00ED1C06" w:rsidP="00BA58EE">
      <w:pPr>
        <w:pStyle w:val="a3"/>
        <w:numPr>
          <w:ilvl w:val="1"/>
          <w:numId w:val="32"/>
        </w:numPr>
        <w:spacing w:after="60" w:line="300" w:lineRule="atLeast"/>
        <w:ind w:left="1276" w:hanging="91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Λοιπά επιπλέον αποδεικτικά έγγραφα και παραστατικά απαιτούμενα κατά περίπτωση ανάλογα με το είδος και φύση των στόχων για την απόδειξη επίτευξής τους.</w:t>
      </w:r>
    </w:p>
    <w:p w:rsidR="00C9564E" w:rsidRDefault="00C9564E" w:rsidP="001D2091">
      <w:pPr>
        <w:spacing w:after="60" w:line="300" w:lineRule="atLeast"/>
        <w:jc w:val="both"/>
        <w:rPr>
          <w:rFonts w:ascii="Times New Roman" w:eastAsia="Times New Roman" w:hAnsi="Times New Roman" w:cs="Times New Roman"/>
          <w:lang w:eastAsia="el-GR"/>
        </w:rPr>
      </w:pPr>
    </w:p>
    <w:p w:rsidR="003A3A17" w:rsidRDefault="003A3A17" w:rsidP="001D2091">
      <w:pPr>
        <w:spacing w:after="60" w:line="300" w:lineRule="atLeast"/>
        <w:jc w:val="both"/>
        <w:rPr>
          <w:rFonts w:ascii="Times New Roman" w:eastAsia="Times New Roman" w:hAnsi="Times New Roman" w:cs="Times New Roman"/>
          <w:lang w:eastAsia="el-GR"/>
        </w:rPr>
      </w:pPr>
    </w:p>
    <w:p w:rsidR="003A3A17" w:rsidRPr="001D2091" w:rsidRDefault="003A3A17" w:rsidP="001D2091">
      <w:pPr>
        <w:spacing w:after="60" w:line="300" w:lineRule="atLeast"/>
        <w:jc w:val="both"/>
        <w:rPr>
          <w:rFonts w:ascii="Times New Roman" w:eastAsia="Times New Roman" w:hAnsi="Times New Roman" w:cs="Times New Roman"/>
          <w:lang w:eastAsia="el-GR"/>
        </w:rPr>
      </w:pP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lastRenderedPageBreak/>
        <w:t>Άρθρο 24</w:t>
      </w: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Διοικητικός Έλεγχος της Αίτησης</w:t>
      </w:r>
      <w:r w:rsidR="00D26F40" w:rsidRPr="00400934">
        <w:rPr>
          <w:rFonts w:ascii="Times New Roman" w:eastAsia="Times New Roman" w:hAnsi="Times New Roman" w:cs="Times New Roman"/>
          <w:b/>
          <w:lang w:eastAsia="el-GR"/>
        </w:rPr>
        <w:t xml:space="preserve"> </w:t>
      </w:r>
      <w:r w:rsidRPr="00400934">
        <w:rPr>
          <w:rFonts w:ascii="Times New Roman" w:eastAsia="Times New Roman" w:hAnsi="Times New Roman" w:cs="Times New Roman"/>
          <w:b/>
          <w:lang w:eastAsia="el-GR"/>
        </w:rPr>
        <w:t>- Φακέλου Πληρωμή</w:t>
      </w:r>
      <w:r w:rsidR="000174F2" w:rsidRPr="00400934">
        <w:rPr>
          <w:rFonts w:ascii="Times New Roman" w:eastAsia="Times New Roman" w:hAnsi="Times New Roman" w:cs="Times New Roman"/>
          <w:b/>
          <w:lang w:eastAsia="el-GR"/>
        </w:rPr>
        <w:t xml:space="preserve">ς </w:t>
      </w:r>
      <w:r w:rsidR="00D26F40" w:rsidRPr="00400934">
        <w:rPr>
          <w:rFonts w:ascii="Times New Roman" w:eastAsia="Times New Roman" w:hAnsi="Times New Roman" w:cs="Times New Roman"/>
          <w:b/>
          <w:lang w:eastAsia="el-GR"/>
        </w:rPr>
        <w:t>και Ολοκλήρωση</w:t>
      </w:r>
      <w:r w:rsidR="00D02669" w:rsidRPr="00400934">
        <w:rPr>
          <w:rFonts w:ascii="Times New Roman" w:eastAsia="Times New Roman" w:hAnsi="Times New Roman" w:cs="Times New Roman"/>
          <w:b/>
          <w:lang w:eastAsia="el-GR"/>
        </w:rPr>
        <w:t xml:space="preserve"> της</w:t>
      </w:r>
      <w:r w:rsidR="00D26F40" w:rsidRPr="00400934">
        <w:rPr>
          <w:rFonts w:ascii="Times New Roman" w:eastAsia="Times New Roman" w:hAnsi="Times New Roman" w:cs="Times New Roman"/>
          <w:b/>
          <w:lang w:eastAsia="el-GR"/>
        </w:rPr>
        <w:t xml:space="preserve"> Πράξης</w:t>
      </w:r>
    </w:p>
    <w:p w:rsidR="00AF083B" w:rsidRPr="00400934" w:rsidRDefault="000E51F3" w:rsidP="00BA58EE">
      <w:pPr>
        <w:numPr>
          <w:ilvl w:val="0"/>
          <w:numId w:val="29"/>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w:t>
      </w:r>
      <w:r w:rsidR="00AF083B" w:rsidRPr="00400934">
        <w:rPr>
          <w:rFonts w:ascii="Times New Roman" w:eastAsia="Times New Roman" w:hAnsi="Times New Roman" w:cs="Times New Roman"/>
          <w:lang w:eastAsia="el-GR"/>
        </w:rPr>
        <w:t xml:space="preserve"> διοικητικός έλεγχος των </w:t>
      </w:r>
      <w:r w:rsidR="00B11CB8" w:rsidRPr="00400934">
        <w:rPr>
          <w:rFonts w:ascii="Times New Roman" w:eastAsia="Times New Roman" w:hAnsi="Times New Roman" w:cs="Times New Roman"/>
          <w:lang w:eastAsia="el-GR"/>
        </w:rPr>
        <w:t>αιτημάτων πληρωμής διενεργείται από τις ΔΑΟΚ</w:t>
      </w:r>
      <w:r w:rsidR="00AF083B" w:rsidRPr="00400934">
        <w:rPr>
          <w:rFonts w:ascii="Times New Roman" w:eastAsia="Times New Roman" w:hAnsi="Times New Roman" w:cs="Times New Roman"/>
          <w:lang w:eastAsia="el-GR"/>
        </w:rPr>
        <w:t xml:space="preserve">. </w:t>
      </w:r>
    </w:p>
    <w:p w:rsidR="00AF083B" w:rsidRPr="00400934" w:rsidRDefault="00AF083B" w:rsidP="00BA58EE">
      <w:pPr>
        <w:numPr>
          <w:ilvl w:val="0"/>
          <w:numId w:val="29"/>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Κάθε αίτηση πληρωμής εξετάζεται από υπάλληλο της οικείας </w:t>
      </w:r>
      <w:r w:rsidR="00B11CB8" w:rsidRPr="00400934">
        <w:rPr>
          <w:rFonts w:ascii="Times New Roman" w:eastAsia="Times New Roman" w:hAnsi="Times New Roman" w:cs="Times New Roman"/>
          <w:lang w:eastAsia="el-GR"/>
        </w:rPr>
        <w:t>ΔΑΟΚ</w:t>
      </w:r>
      <w:r w:rsidR="00845782"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Οι υπάλληλοι που αναλαμβάνουν τους σχετικούς διοικητικούς ελέγχους </w:t>
      </w:r>
      <w:r w:rsidR="00B11CB8" w:rsidRPr="00400934">
        <w:rPr>
          <w:rFonts w:ascii="Times New Roman" w:eastAsia="Times New Roman" w:hAnsi="Times New Roman" w:cs="Times New Roman"/>
          <w:lang w:eastAsia="el-GR"/>
        </w:rPr>
        <w:t xml:space="preserve">ανήκουν υποχρεωτικά στις κατηγορίες </w:t>
      </w:r>
      <w:r w:rsidRPr="00400934">
        <w:rPr>
          <w:rFonts w:ascii="Times New Roman" w:eastAsia="Times New Roman" w:hAnsi="Times New Roman" w:cs="Times New Roman"/>
          <w:lang w:eastAsia="el-GR"/>
        </w:rPr>
        <w:t xml:space="preserve">ΠΕ </w:t>
      </w:r>
      <w:r w:rsidR="00B11CB8" w:rsidRPr="00400934">
        <w:rPr>
          <w:rFonts w:ascii="Times New Roman" w:eastAsia="Times New Roman" w:hAnsi="Times New Roman" w:cs="Times New Roman"/>
          <w:lang w:eastAsia="el-GR"/>
        </w:rPr>
        <w:t xml:space="preserve">Γεωτεχνικών </w:t>
      </w:r>
      <w:r w:rsidRPr="00400934">
        <w:rPr>
          <w:rFonts w:ascii="Times New Roman" w:eastAsia="Times New Roman" w:hAnsi="Times New Roman" w:cs="Times New Roman"/>
          <w:lang w:eastAsia="el-GR"/>
        </w:rPr>
        <w:t xml:space="preserve">και ΤΕ </w:t>
      </w:r>
      <w:r w:rsidR="00B11CB8" w:rsidRPr="00400934">
        <w:rPr>
          <w:rFonts w:ascii="Times New Roman" w:eastAsia="Times New Roman" w:hAnsi="Times New Roman" w:cs="Times New Roman"/>
          <w:lang w:eastAsia="el-GR"/>
        </w:rPr>
        <w:t xml:space="preserve">Τεχνολόγων Γεωπονίας </w:t>
      </w:r>
      <w:r w:rsidRPr="00400934">
        <w:rPr>
          <w:rFonts w:ascii="Times New Roman" w:eastAsia="Times New Roman" w:hAnsi="Times New Roman" w:cs="Times New Roman"/>
          <w:lang w:eastAsia="el-GR"/>
        </w:rPr>
        <w:t xml:space="preserve">και ορίζονται με απόφαση του Περιφερειάρχη. Η εν λόγω απόφαση </w:t>
      </w:r>
      <w:r w:rsidR="00B11CB8" w:rsidRPr="00400934">
        <w:rPr>
          <w:rFonts w:ascii="Times New Roman" w:eastAsia="Times New Roman" w:hAnsi="Times New Roman" w:cs="Times New Roman"/>
          <w:lang w:eastAsia="el-GR"/>
        </w:rPr>
        <w:t>αναρτάται υποχρεωτικά</w:t>
      </w:r>
      <w:r w:rsidRPr="00400934">
        <w:rPr>
          <w:rFonts w:ascii="Times New Roman" w:eastAsia="Times New Roman" w:hAnsi="Times New Roman" w:cs="Times New Roman"/>
          <w:lang w:eastAsia="el-GR"/>
        </w:rPr>
        <w:t xml:space="preserve"> </w:t>
      </w:r>
      <w:r w:rsidR="00B11CB8" w:rsidRPr="00400934">
        <w:rPr>
          <w:rFonts w:ascii="Times New Roman" w:eastAsia="Times New Roman" w:hAnsi="Times New Roman" w:cs="Times New Roman"/>
          <w:lang w:eastAsia="el-GR"/>
        </w:rPr>
        <w:t>στη</w:t>
      </w:r>
      <w:r w:rsidRPr="00400934">
        <w:rPr>
          <w:rFonts w:ascii="Times New Roman" w:eastAsia="Times New Roman" w:hAnsi="Times New Roman" w:cs="Times New Roman"/>
          <w:lang w:eastAsia="el-GR"/>
        </w:rPr>
        <w:t xml:space="preserve"> ΔΙΑΥΓΕΙΑ και στην ιστοσελίδα της Περιφέρειας και </w:t>
      </w:r>
      <w:r w:rsidR="00B11CB8" w:rsidRPr="00400934">
        <w:rPr>
          <w:rFonts w:ascii="Times New Roman" w:eastAsia="Times New Roman" w:hAnsi="Times New Roman" w:cs="Times New Roman"/>
          <w:lang w:eastAsia="el-GR"/>
        </w:rPr>
        <w:t>κοινοποιείται</w:t>
      </w:r>
      <w:r w:rsidRPr="00400934">
        <w:rPr>
          <w:rFonts w:ascii="Times New Roman" w:eastAsia="Times New Roman" w:hAnsi="Times New Roman" w:cs="Times New Roman"/>
          <w:lang w:eastAsia="el-GR"/>
        </w:rPr>
        <w:t xml:space="preserve"> στις Ειδικές Υπηρεσίες του ΠΑΑ (ΕΥΔ και ΕΥΕ)</w:t>
      </w:r>
      <w:r w:rsidR="00E347F6"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eastAsia="el-GR"/>
        </w:rPr>
        <w:t xml:space="preserve"> Σε περίπτωση έλλειψης ικανού αριθμού υπαλλήλων στο επίπεδο της οικείας Περιφερειακής Ενότητας δύναται να οριστούν και υπάλληλοι </w:t>
      </w:r>
      <w:r w:rsidR="00E347F6" w:rsidRPr="00400934">
        <w:rPr>
          <w:rFonts w:ascii="Times New Roman" w:eastAsia="Times New Roman" w:hAnsi="Times New Roman" w:cs="Times New Roman"/>
          <w:lang w:eastAsia="el-GR"/>
        </w:rPr>
        <w:t>ΠΕ ή ΤΕ άλλων ειδικοτήτων.</w:t>
      </w:r>
    </w:p>
    <w:p w:rsidR="00AF083B" w:rsidRPr="00400934" w:rsidRDefault="00AF083B" w:rsidP="00BA58EE">
      <w:pPr>
        <w:numPr>
          <w:ilvl w:val="0"/>
          <w:numId w:val="29"/>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Οι εν λόγω υπάλληλοι θα έχουν πρόσβαση στο ΠΣΚΕ όπως και στα στοιχεία των δικαιούχων. Για τον λόγο αυτό, θα πρέπει να δηλώνεται από μέρους τους η τήρηση της εχεμύθειας μέσω υποβολής κατάλληλης υπεύθυνης δήλωσης καθώς και ότι σε περίπτωση ύπαρξης σύγκρουσης συμφερόντων </w:t>
      </w:r>
      <w:r w:rsidR="00467C6B" w:rsidRPr="00400934">
        <w:rPr>
          <w:rFonts w:ascii="Times New Roman" w:eastAsia="Times New Roman" w:hAnsi="Times New Roman" w:cs="Times New Roman"/>
          <w:lang w:eastAsia="el-GR"/>
        </w:rPr>
        <w:t xml:space="preserve">θα ενημερώνουν σχετικά τη ΔΑΟΚ και </w:t>
      </w:r>
      <w:r w:rsidRPr="00400934">
        <w:rPr>
          <w:rFonts w:ascii="Times New Roman" w:eastAsia="Times New Roman" w:hAnsi="Times New Roman" w:cs="Times New Roman"/>
          <w:lang w:eastAsia="el-GR"/>
        </w:rPr>
        <w:t>δεν θα προβαίνουν στην αξιολόγη</w:t>
      </w:r>
      <w:r w:rsidR="00F265A0" w:rsidRPr="00400934">
        <w:rPr>
          <w:rFonts w:ascii="Times New Roman" w:eastAsia="Times New Roman" w:hAnsi="Times New Roman" w:cs="Times New Roman"/>
          <w:lang w:eastAsia="el-GR"/>
        </w:rPr>
        <w:t>ση της σχετικής αίτησης στήριξη</w:t>
      </w:r>
      <w:r w:rsidRPr="00400934">
        <w:rPr>
          <w:rFonts w:ascii="Times New Roman" w:eastAsia="Times New Roman" w:hAnsi="Times New Roman" w:cs="Times New Roman"/>
          <w:lang w:eastAsia="el-GR"/>
        </w:rPr>
        <w:t xml:space="preserve">ς. </w:t>
      </w:r>
    </w:p>
    <w:p w:rsidR="00467C6B" w:rsidRPr="00400934" w:rsidRDefault="00AF083B" w:rsidP="00E327B3">
      <w:pPr>
        <w:autoSpaceDE w:val="0"/>
        <w:autoSpaceDN w:val="0"/>
        <w:adjustRightInd w:val="0"/>
        <w:spacing w:after="60" w:line="300" w:lineRule="atLeast"/>
        <w:ind w:left="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Πριν τη διενέργεια του διοικητικού ελέγχου προαπαιτείται ο έλεγχος </w:t>
      </w:r>
      <w:r w:rsidR="00467C6B" w:rsidRPr="00400934">
        <w:rPr>
          <w:rFonts w:ascii="Times New Roman" w:eastAsia="Times New Roman" w:hAnsi="Times New Roman" w:cs="Times New Roman"/>
          <w:lang w:eastAsia="el-GR"/>
        </w:rPr>
        <w:t>για τ</w:t>
      </w:r>
      <w:r w:rsidR="00845782" w:rsidRPr="00400934">
        <w:rPr>
          <w:rFonts w:ascii="Times New Roman" w:eastAsia="Times New Roman" w:hAnsi="Times New Roman" w:cs="Times New Roman"/>
          <w:lang w:eastAsia="el-GR"/>
        </w:rPr>
        <w:t>ο εμπρόθεσμο της υποβολής και τ</w:t>
      </w:r>
      <w:r w:rsidR="00467C6B" w:rsidRPr="00400934">
        <w:rPr>
          <w:rFonts w:ascii="Times New Roman" w:eastAsia="Times New Roman" w:hAnsi="Times New Roman" w:cs="Times New Roman"/>
          <w:lang w:eastAsia="el-GR"/>
        </w:rPr>
        <w:t xml:space="preserve">ην </w:t>
      </w:r>
      <w:r w:rsidRPr="00400934">
        <w:rPr>
          <w:rFonts w:ascii="Times New Roman" w:eastAsia="Times New Roman" w:hAnsi="Times New Roman" w:cs="Times New Roman"/>
          <w:lang w:eastAsia="el-GR"/>
        </w:rPr>
        <w:t xml:space="preserve">πληρότητα του φυσικού φακέλου υποψηφιότητας. </w:t>
      </w:r>
    </w:p>
    <w:p w:rsidR="00AF083B" w:rsidRPr="00400934" w:rsidRDefault="00AF083B" w:rsidP="00E327B3">
      <w:pPr>
        <w:autoSpaceDE w:val="0"/>
        <w:autoSpaceDN w:val="0"/>
        <w:adjustRightInd w:val="0"/>
        <w:spacing w:after="60" w:line="300" w:lineRule="atLeast"/>
        <w:ind w:left="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Σε περίπτωση διαπίστωσης ελλείψεων, ενημερώνεται ο δικαιούχος </w:t>
      </w:r>
      <w:r w:rsidR="00286D2E" w:rsidRPr="00400934">
        <w:rPr>
          <w:rFonts w:ascii="Times New Roman" w:eastAsia="Arial Unicode MS" w:hAnsi="Times New Roman" w:cs="Times New Roman"/>
          <w:lang w:eastAsia="el-GR"/>
        </w:rPr>
        <w:t>μέσω αποστολής ηλεκτρονικού μηνύματος στη διεύθυνση ηλεκτρονικού ταχυδρομείου που έχει δηλώσει στο ΠΣΚΕ,</w:t>
      </w:r>
      <w:r w:rsidR="00286D2E"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προκειμένου να προβεί τις απαιτούμενες διορθωτικές ενέργειες.</w:t>
      </w:r>
    </w:p>
    <w:p w:rsidR="00B741BE" w:rsidRPr="00400934" w:rsidRDefault="00AF083B" w:rsidP="00BA58EE">
      <w:pPr>
        <w:numPr>
          <w:ilvl w:val="0"/>
          <w:numId w:val="29"/>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τις αιτήσεις που κρίνονται πλήρεις διενεργείται</w:t>
      </w:r>
      <w:r w:rsidR="00705037"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bCs/>
          <w:lang w:eastAsia="el-GR"/>
        </w:rPr>
        <w:t xml:space="preserve">διοικητικός </w:t>
      </w:r>
      <w:r w:rsidRPr="00400934">
        <w:rPr>
          <w:rFonts w:ascii="Times New Roman" w:eastAsia="Times New Roman" w:hAnsi="Times New Roman" w:cs="Times New Roman"/>
          <w:lang w:eastAsia="el-GR"/>
        </w:rPr>
        <w:t>έλεγχος</w:t>
      </w:r>
      <w:r w:rsidR="00705037" w:rsidRPr="00400934">
        <w:rPr>
          <w:rFonts w:ascii="Times New Roman" w:eastAsia="Times New Roman" w:hAnsi="Times New Roman" w:cs="Times New Roman"/>
          <w:lang w:eastAsia="el-GR"/>
        </w:rPr>
        <w:t>. Ο διοικητικός έλεγχος δ</w:t>
      </w:r>
      <w:r w:rsidR="00E347F6" w:rsidRPr="00400934">
        <w:rPr>
          <w:rFonts w:ascii="Times New Roman" w:eastAsia="Times New Roman" w:hAnsi="Times New Roman" w:cs="Times New Roman"/>
          <w:lang w:eastAsia="el-GR"/>
        </w:rPr>
        <w:t>ιενεργείται με την υποστήριξη του ΠΣΚΕ</w:t>
      </w:r>
      <w:r w:rsidR="004B30A5" w:rsidRPr="00400934">
        <w:rPr>
          <w:rFonts w:ascii="Times New Roman" w:eastAsia="Times New Roman" w:hAnsi="Times New Roman" w:cs="Times New Roman"/>
          <w:lang w:eastAsia="el-GR"/>
        </w:rPr>
        <w:t xml:space="preserve">. Χρησιμοποιείται </w:t>
      </w:r>
      <w:r w:rsidR="00E347F6" w:rsidRPr="00400934">
        <w:rPr>
          <w:rFonts w:ascii="Times New Roman" w:eastAsia="Times New Roman" w:hAnsi="Times New Roman" w:cs="Times New Roman"/>
          <w:lang w:eastAsia="el-GR"/>
        </w:rPr>
        <w:t xml:space="preserve">τυποποιημένο </w:t>
      </w:r>
      <w:r w:rsidR="004B30A5" w:rsidRPr="00400934">
        <w:rPr>
          <w:rFonts w:ascii="Times New Roman" w:eastAsia="Times New Roman" w:hAnsi="Times New Roman" w:cs="Times New Roman"/>
          <w:lang w:eastAsia="el-GR"/>
        </w:rPr>
        <w:t>Φύλλο Πορίσματος</w:t>
      </w:r>
      <w:r w:rsidR="008141CD" w:rsidRPr="00400934">
        <w:rPr>
          <w:rFonts w:ascii="Times New Roman" w:eastAsia="Times New Roman" w:hAnsi="Times New Roman" w:cs="Times New Roman"/>
          <w:lang w:eastAsia="el-GR"/>
        </w:rPr>
        <w:t xml:space="preserve"> Διοικητικού Ελέγχου Επαλήθευσης/Πιστοποίησης Πράξης και Εκκαθάρισης Πληρωμής (Πόρισμα Ελέγχου)</w:t>
      </w:r>
      <w:r w:rsidR="00705037" w:rsidRPr="00400934">
        <w:rPr>
          <w:rFonts w:ascii="Times New Roman" w:eastAsia="Times New Roman" w:hAnsi="Times New Roman" w:cs="Times New Roman"/>
          <w:lang w:eastAsia="el-GR"/>
        </w:rPr>
        <w:t xml:space="preserve">. </w:t>
      </w:r>
      <w:r w:rsidR="004B30A5" w:rsidRPr="00400934">
        <w:rPr>
          <w:rFonts w:ascii="Times New Roman" w:eastAsia="Times New Roman" w:hAnsi="Times New Roman" w:cs="Times New Roman"/>
          <w:lang w:eastAsia="el-GR"/>
        </w:rPr>
        <w:t>Ο έλεγχος σ</w:t>
      </w:r>
      <w:r w:rsidR="008B3445" w:rsidRPr="00400934">
        <w:rPr>
          <w:rFonts w:ascii="Times New Roman" w:eastAsia="Times New Roman" w:hAnsi="Times New Roman" w:cs="Times New Roman"/>
          <w:lang w:eastAsia="el-GR"/>
        </w:rPr>
        <w:t xml:space="preserve">υνίσταται </w:t>
      </w:r>
      <w:r w:rsidR="004B30A5" w:rsidRPr="00400934">
        <w:rPr>
          <w:rFonts w:ascii="Times New Roman" w:eastAsia="Times New Roman" w:hAnsi="Times New Roman" w:cs="Times New Roman"/>
          <w:lang w:eastAsia="el-GR"/>
        </w:rPr>
        <w:t>α) στη</w:t>
      </w:r>
      <w:r w:rsidR="00062ED2" w:rsidRPr="00400934">
        <w:rPr>
          <w:rFonts w:ascii="Times New Roman" w:eastAsia="Times New Roman" w:hAnsi="Times New Roman" w:cs="Times New Roman"/>
          <w:lang w:eastAsia="el-GR"/>
        </w:rPr>
        <w:t xml:space="preserve"> διενέργεια διασταυρωτικών ελέγχων με διαθέσιμες βάσεις δεδομένων (ΟΣΔΕ, ΜΑΑΕ, ΟΓΑ κ.λπ.)</w:t>
      </w:r>
      <w:r w:rsidR="004B30A5" w:rsidRPr="00400934">
        <w:rPr>
          <w:rFonts w:ascii="Times New Roman" w:eastAsia="Times New Roman" w:hAnsi="Times New Roman" w:cs="Times New Roman"/>
          <w:lang w:eastAsia="el-GR"/>
        </w:rPr>
        <w:t>,</w:t>
      </w:r>
      <w:r w:rsidR="00062ED2" w:rsidRPr="00400934">
        <w:rPr>
          <w:rFonts w:ascii="Times New Roman" w:eastAsia="Times New Roman" w:hAnsi="Times New Roman" w:cs="Times New Roman"/>
          <w:lang w:eastAsia="el-GR"/>
        </w:rPr>
        <w:t xml:space="preserve"> β) </w:t>
      </w:r>
      <w:r w:rsidR="008B3445" w:rsidRPr="00400934">
        <w:rPr>
          <w:rFonts w:ascii="Times New Roman" w:eastAsia="Times New Roman" w:hAnsi="Times New Roman" w:cs="Times New Roman"/>
          <w:lang w:eastAsia="el-GR"/>
        </w:rPr>
        <w:t xml:space="preserve">στην </w:t>
      </w:r>
      <w:r w:rsidR="00B741BE" w:rsidRPr="00400934">
        <w:rPr>
          <w:rFonts w:ascii="Times New Roman" w:eastAsia="Times New Roman" w:hAnsi="Times New Roman" w:cs="Times New Roman"/>
          <w:lang w:eastAsia="el-GR"/>
        </w:rPr>
        <w:t xml:space="preserve">εξέταση </w:t>
      </w:r>
      <w:r w:rsidR="00705037" w:rsidRPr="00400934">
        <w:rPr>
          <w:rFonts w:ascii="Times New Roman" w:eastAsia="Times New Roman" w:hAnsi="Times New Roman" w:cs="Times New Roman"/>
          <w:lang w:eastAsia="el-GR"/>
        </w:rPr>
        <w:t>της συμφωνίας των υποβληθέντων με τα σχετικά υποδείγματα και</w:t>
      </w:r>
      <w:r w:rsidR="004B30A5" w:rsidRPr="00400934">
        <w:rPr>
          <w:rFonts w:ascii="Times New Roman" w:eastAsia="Times New Roman" w:hAnsi="Times New Roman" w:cs="Times New Roman"/>
          <w:lang w:eastAsia="el-GR"/>
        </w:rPr>
        <w:t xml:space="preserve"> γ)</w:t>
      </w:r>
      <w:r w:rsidR="00705037" w:rsidRPr="00400934">
        <w:rPr>
          <w:rFonts w:ascii="Times New Roman" w:eastAsia="Times New Roman" w:hAnsi="Times New Roman" w:cs="Times New Roman"/>
          <w:lang w:eastAsia="el-GR"/>
        </w:rPr>
        <w:t xml:space="preserve"> στην εξακρίβωση της</w:t>
      </w:r>
      <w:r w:rsidR="00B741BE" w:rsidRPr="00400934">
        <w:rPr>
          <w:rFonts w:ascii="Times New Roman" w:eastAsia="Times New Roman" w:hAnsi="Times New Roman" w:cs="Times New Roman"/>
          <w:lang w:eastAsia="el-GR"/>
        </w:rPr>
        <w:t xml:space="preserve"> νομιμότητας και </w:t>
      </w:r>
      <w:r w:rsidR="006148A9" w:rsidRPr="00400934">
        <w:rPr>
          <w:rFonts w:ascii="Times New Roman" w:eastAsia="Times New Roman" w:hAnsi="Times New Roman" w:cs="Times New Roman"/>
          <w:lang w:eastAsia="el-GR"/>
        </w:rPr>
        <w:t>πληρότητας</w:t>
      </w:r>
      <w:r w:rsidR="00B741BE" w:rsidRPr="00400934">
        <w:rPr>
          <w:rFonts w:ascii="Times New Roman" w:eastAsia="Times New Roman" w:hAnsi="Times New Roman" w:cs="Times New Roman"/>
          <w:lang w:eastAsia="el-GR"/>
        </w:rPr>
        <w:t xml:space="preserve"> των υποβαλλόμενων δικαιολογητικών</w:t>
      </w:r>
      <w:r w:rsidR="00705037" w:rsidRPr="00400934">
        <w:rPr>
          <w:rFonts w:ascii="Times New Roman" w:eastAsia="Times New Roman" w:hAnsi="Times New Roman" w:cs="Times New Roman"/>
          <w:lang w:eastAsia="el-GR"/>
        </w:rPr>
        <w:t xml:space="preserve"> του αιτήματος </w:t>
      </w:r>
      <w:r w:rsidR="00B741BE" w:rsidRPr="00400934">
        <w:rPr>
          <w:rFonts w:ascii="Times New Roman" w:eastAsia="Times New Roman" w:hAnsi="Times New Roman" w:cs="Times New Roman"/>
          <w:lang w:eastAsia="el-GR"/>
        </w:rPr>
        <w:t xml:space="preserve">ώστε </w:t>
      </w:r>
      <w:r w:rsidR="00062ED2" w:rsidRPr="00400934">
        <w:rPr>
          <w:rFonts w:ascii="Times New Roman" w:eastAsia="Times New Roman" w:hAnsi="Times New Roman" w:cs="Times New Roman"/>
          <w:lang w:eastAsia="el-GR"/>
        </w:rPr>
        <w:t xml:space="preserve">τελικά </w:t>
      </w:r>
      <w:r w:rsidR="00B741BE" w:rsidRPr="00400934">
        <w:rPr>
          <w:rFonts w:ascii="Times New Roman" w:eastAsia="Times New Roman" w:hAnsi="Times New Roman" w:cs="Times New Roman"/>
          <w:lang w:eastAsia="el-GR"/>
        </w:rPr>
        <w:t>να επαληθευτεί η ολοκληρωμένη ενέργεια σε σχέση με την αντίστοιχη αίτηση στήριξης, όπως αυτή έχει εγκριθεί</w:t>
      </w:r>
      <w:r w:rsidR="004B30A5" w:rsidRPr="00400934">
        <w:rPr>
          <w:rFonts w:ascii="Times New Roman" w:eastAsia="Times New Roman" w:hAnsi="Times New Roman" w:cs="Times New Roman"/>
          <w:lang w:eastAsia="el-GR"/>
        </w:rPr>
        <w:t xml:space="preserve"> (επιλεξιμότητα, επίτευξη στόχων κ.λπ.)</w:t>
      </w:r>
      <w:r w:rsidR="00B741BE" w:rsidRPr="00400934">
        <w:rPr>
          <w:rFonts w:ascii="Times New Roman" w:eastAsia="Times New Roman" w:hAnsi="Times New Roman" w:cs="Times New Roman"/>
          <w:lang w:eastAsia="el-GR"/>
        </w:rPr>
        <w:t xml:space="preserve">. </w:t>
      </w:r>
    </w:p>
    <w:p w:rsidR="00B741BE" w:rsidRPr="00400934" w:rsidRDefault="008B3445" w:rsidP="00BA58EE">
      <w:pPr>
        <w:numPr>
          <w:ilvl w:val="0"/>
          <w:numId w:val="29"/>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δόμηση του </w:t>
      </w:r>
      <w:r w:rsidR="008141CD" w:rsidRPr="00400934">
        <w:rPr>
          <w:rFonts w:ascii="Times New Roman" w:eastAsia="Times New Roman" w:hAnsi="Times New Roman" w:cs="Times New Roman"/>
          <w:lang w:eastAsia="el-GR"/>
        </w:rPr>
        <w:t>πορίσματος</w:t>
      </w:r>
      <w:r w:rsidRPr="00400934">
        <w:rPr>
          <w:rFonts w:ascii="Times New Roman" w:eastAsia="Times New Roman" w:hAnsi="Times New Roman" w:cs="Times New Roman"/>
          <w:lang w:eastAsia="el-GR"/>
        </w:rPr>
        <w:t xml:space="preserve"> ελέγχου είναι τέτοια ώστε ε</w:t>
      </w:r>
      <w:r w:rsidR="00B741BE" w:rsidRPr="00400934">
        <w:rPr>
          <w:rFonts w:ascii="Times New Roman" w:eastAsia="Times New Roman" w:hAnsi="Times New Roman" w:cs="Times New Roman"/>
          <w:lang w:eastAsia="el-GR"/>
        </w:rPr>
        <w:t xml:space="preserve">φόσον </w:t>
      </w:r>
      <w:r w:rsidRPr="00400934">
        <w:rPr>
          <w:rFonts w:ascii="Times New Roman" w:eastAsia="Times New Roman" w:hAnsi="Times New Roman" w:cs="Times New Roman"/>
          <w:lang w:eastAsia="el-GR"/>
        </w:rPr>
        <w:t>αυτό</w:t>
      </w:r>
      <w:r w:rsidR="00096098" w:rsidRPr="00400934">
        <w:rPr>
          <w:rFonts w:ascii="Times New Roman" w:eastAsia="Times New Roman" w:hAnsi="Times New Roman" w:cs="Times New Roman"/>
          <w:lang w:eastAsia="el-GR"/>
        </w:rPr>
        <w:t xml:space="preserve"> συμπληρωθε</w:t>
      </w:r>
      <w:r w:rsidRPr="00400934">
        <w:rPr>
          <w:rFonts w:ascii="Times New Roman" w:eastAsia="Times New Roman" w:hAnsi="Times New Roman" w:cs="Times New Roman"/>
          <w:lang w:eastAsia="el-GR"/>
        </w:rPr>
        <w:t xml:space="preserve">ί χωρίς ευρήματα, το αίτημα πληρωμής θεωρείται </w:t>
      </w:r>
      <w:r w:rsidR="006148A9" w:rsidRPr="00400934">
        <w:rPr>
          <w:rFonts w:ascii="Times New Roman" w:eastAsia="Times New Roman" w:hAnsi="Times New Roman" w:cs="Times New Roman"/>
          <w:lang w:eastAsia="el-GR"/>
        </w:rPr>
        <w:t xml:space="preserve">ολοκληρωμένο </w:t>
      </w:r>
      <w:r w:rsidRPr="00400934">
        <w:rPr>
          <w:rFonts w:ascii="Times New Roman" w:eastAsia="Times New Roman" w:hAnsi="Times New Roman" w:cs="Times New Roman"/>
          <w:lang w:eastAsia="el-GR"/>
        </w:rPr>
        <w:t xml:space="preserve">καθώς πληρούνται οι όροι που περιγράφονται στα άρθρα 6, 7, 8, 9, 10 και 12 και </w:t>
      </w:r>
      <w:r w:rsidR="004B30A5" w:rsidRPr="00400934">
        <w:rPr>
          <w:rFonts w:ascii="Times New Roman" w:eastAsia="Times New Roman" w:hAnsi="Times New Roman" w:cs="Times New Roman"/>
          <w:lang w:eastAsia="el-GR"/>
        </w:rPr>
        <w:t xml:space="preserve">ως προς τις διατάξεις </w:t>
      </w:r>
      <w:r w:rsidRPr="00400934">
        <w:rPr>
          <w:rFonts w:ascii="Times New Roman" w:eastAsia="Times New Roman" w:hAnsi="Times New Roman" w:cs="Times New Roman"/>
          <w:lang w:eastAsia="el-GR"/>
        </w:rPr>
        <w:t xml:space="preserve">που έχουν εφαρμογή κατά την υποβολή του αιτήματος τελικής πληρωμής.   </w:t>
      </w:r>
    </w:p>
    <w:p w:rsidR="006148A9" w:rsidRPr="00400934" w:rsidRDefault="001A3A48" w:rsidP="00BA58EE">
      <w:pPr>
        <w:numPr>
          <w:ilvl w:val="0"/>
          <w:numId w:val="29"/>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hAnsi="Times New Roman" w:cs="Times New Roman"/>
        </w:rPr>
        <w:t>Στο πλαίσιο</w:t>
      </w:r>
      <w:r w:rsidR="00AF083B" w:rsidRPr="00400934">
        <w:rPr>
          <w:rFonts w:ascii="Times New Roman" w:hAnsi="Times New Roman" w:cs="Times New Roman"/>
        </w:rPr>
        <w:t xml:space="preserve"> του διοικητικού ελέγχου των αιτημάτων πληρωμής δεύτερης </w:t>
      </w:r>
      <w:r w:rsidR="00AF083B" w:rsidRPr="00400934">
        <w:rPr>
          <w:rFonts w:ascii="Times New Roman" w:eastAsia="Times New Roman" w:hAnsi="Times New Roman" w:cs="Times New Roman"/>
          <w:lang w:eastAsia="el-GR"/>
        </w:rPr>
        <w:t>δόσης</w:t>
      </w:r>
      <w:r w:rsidR="00AF083B" w:rsidRPr="00400934">
        <w:rPr>
          <w:rFonts w:ascii="Times New Roman" w:hAnsi="Times New Roman" w:cs="Times New Roman"/>
        </w:rPr>
        <w:t xml:space="preserve">, ο </w:t>
      </w:r>
      <w:r w:rsidR="006148A9" w:rsidRPr="00400934">
        <w:rPr>
          <w:rFonts w:ascii="Times New Roman" w:hAnsi="Times New Roman" w:cs="Times New Roman"/>
        </w:rPr>
        <w:t xml:space="preserve">αρμόδιος για τον έλεγχο της αίτησης υπάλληλος </w:t>
      </w:r>
      <w:r w:rsidR="00AF083B" w:rsidRPr="00400934">
        <w:rPr>
          <w:rFonts w:ascii="Times New Roman" w:hAnsi="Times New Roman" w:cs="Times New Roman"/>
        </w:rPr>
        <w:t>δύναται να ζητήσει περισσότερα στοιχεία</w:t>
      </w:r>
      <w:r w:rsidR="00286D2E" w:rsidRPr="00400934">
        <w:rPr>
          <w:rFonts w:ascii="Times New Roman" w:eastAsia="Arial Unicode MS" w:hAnsi="Times New Roman" w:cs="Times New Roman"/>
          <w:lang w:eastAsia="el-GR"/>
        </w:rPr>
        <w:t xml:space="preserve"> μέσω αποστολής ηλεκτρονικού μηνύματος στη διεύθυνση ηλεκτρονικού ταχυδρομείου που έχει δηλώσει στο ΠΣΚΕ</w:t>
      </w:r>
      <w:r w:rsidR="00AF083B" w:rsidRPr="00400934">
        <w:rPr>
          <w:rFonts w:ascii="Times New Roman" w:hAnsi="Times New Roman" w:cs="Times New Roman"/>
        </w:rPr>
        <w:t xml:space="preserve">, να προτείνει αιτιολογημένα διαγραφή μέρους ή του συνόλου της </w:t>
      </w:r>
      <w:r w:rsidR="00F30EA2" w:rsidRPr="00400934">
        <w:rPr>
          <w:rFonts w:ascii="Times New Roman" w:hAnsi="Times New Roman" w:cs="Times New Roman"/>
        </w:rPr>
        <w:t>στήριξη</w:t>
      </w:r>
      <w:r w:rsidR="00AF083B" w:rsidRPr="00400934">
        <w:rPr>
          <w:rFonts w:ascii="Times New Roman" w:hAnsi="Times New Roman" w:cs="Times New Roman"/>
        </w:rPr>
        <w:t>ς ή και την απένταξη του δικαιούχου από το καθεστώς ενισχύσεων.</w:t>
      </w:r>
    </w:p>
    <w:p w:rsidR="00AF083B" w:rsidRPr="00400934" w:rsidRDefault="00AF083B" w:rsidP="00BA58EE">
      <w:pPr>
        <w:numPr>
          <w:ilvl w:val="0"/>
          <w:numId w:val="29"/>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 διοικητικός έλεγχος </w:t>
      </w:r>
      <w:r w:rsidR="001A3A48" w:rsidRPr="00400934">
        <w:rPr>
          <w:rFonts w:ascii="Times New Roman" w:eastAsia="Times New Roman" w:hAnsi="Times New Roman" w:cs="Times New Roman"/>
          <w:lang w:eastAsia="el-GR"/>
        </w:rPr>
        <w:t xml:space="preserve">περιλαμβάνει </w:t>
      </w:r>
      <w:r w:rsidRPr="00400934">
        <w:rPr>
          <w:rFonts w:ascii="Times New Roman" w:eastAsia="Times New Roman" w:hAnsi="Times New Roman" w:cs="Times New Roman"/>
          <w:lang w:eastAsia="el-GR"/>
        </w:rPr>
        <w:t xml:space="preserve">μία (1) επιτόπια επίσκεψη στη γεωργική εκμετάλλευση με σκοπό την επιβεβαίωση της ορθής υλοποίησης του επιχειρηματικού σχεδίου σύμφωνα με τους στόχους και τις δεσμεύσεις που τίθενται, ειδικά ως προς τις γεωργικές εκτάσεις και το ζωικό κεφάλαιο. Για την υλοποίηση των επιτόπιων επισκέψεων ισχύουν τα εξής: </w:t>
      </w:r>
    </w:p>
    <w:p w:rsidR="00AF083B" w:rsidRPr="00400934" w:rsidRDefault="00AF083B" w:rsidP="00BA58EE">
      <w:pPr>
        <w:numPr>
          <w:ilvl w:val="1"/>
          <w:numId w:val="29"/>
        </w:numPr>
        <w:tabs>
          <w:tab w:val="left" w:pos="993"/>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εν λόγω επιτόπια επίσκεψη διενεργείται από τις </w:t>
      </w:r>
      <w:r w:rsidR="00062ED2"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σε εύκαιρο χρόνο καθ’ όλη τη διάρκεια υλοποίησης του επιχειρηματικού σχεδίου και μέχρι την ολοκλήρωσή του. </w:t>
      </w:r>
      <w:r w:rsidR="001A3A48" w:rsidRPr="00400934">
        <w:rPr>
          <w:rFonts w:ascii="Times New Roman" w:eastAsia="Times New Roman" w:hAnsi="Times New Roman" w:cs="Times New Roman"/>
          <w:lang w:eastAsia="el-GR"/>
        </w:rPr>
        <w:t>Δ</w:t>
      </w:r>
      <w:r w:rsidR="00062ED2" w:rsidRPr="00400934">
        <w:rPr>
          <w:rFonts w:ascii="Times New Roman" w:eastAsia="Times New Roman" w:hAnsi="Times New Roman" w:cs="Times New Roman"/>
          <w:lang w:eastAsia="el-GR"/>
        </w:rPr>
        <w:t xml:space="preserve">ιενεργείται από </w:t>
      </w:r>
      <w:r w:rsidR="001A3A48" w:rsidRPr="00400934">
        <w:rPr>
          <w:rFonts w:ascii="Times New Roman" w:eastAsia="Times New Roman" w:hAnsi="Times New Roman" w:cs="Times New Roman"/>
          <w:lang w:eastAsia="el-GR"/>
        </w:rPr>
        <w:t>υπάλληλο της ΔΑΟΚ, ΠΕ γεωτεχνικού ή ΤΕ τεχνολόγο γεωπόνο ο οποίος δεν μπορεί να είναι ο ίδιος με εκείνον που έχει διενεργήσει τον έλεγχο των δικαιολογητικών για τον ίδιο δικαιούχο</w:t>
      </w:r>
      <w:r w:rsidRPr="00400934">
        <w:rPr>
          <w:rFonts w:ascii="Times New Roman" w:eastAsia="Times New Roman" w:hAnsi="Times New Roman" w:cs="Times New Roman"/>
          <w:lang w:eastAsia="el-GR"/>
        </w:rPr>
        <w:t>.</w:t>
      </w:r>
      <w:r w:rsidR="00062ED2" w:rsidRPr="00400934">
        <w:rPr>
          <w:rFonts w:ascii="Times New Roman" w:eastAsia="Times New Roman" w:hAnsi="Times New Roman" w:cs="Times New Roman"/>
          <w:lang w:eastAsia="el-GR"/>
        </w:rPr>
        <w:t xml:space="preserve"> </w:t>
      </w:r>
    </w:p>
    <w:p w:rsidR="00AF083B" w:rsidRPr="00400934" w:rsidRDefault="00AF083B" w:rsidP="00BA58EE">
      <w:pPr>
        <w:numPr>
          <w:ilvl w:val="1"/>
          <w:numId w:val="29"/>
        </w:numPr>
        <w:tabs>
          <w:tab w:val="left" w:pos="993"/>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Τα πορίσματα / αποτελέσματα των ανωτέρω επιτόπιων επισκέψεων λαμβάνονται υπόψη κατά το διοικητικό έλεγχο.</w:t>
      </w:r>
      <w:r w:rsidR="00062ED2"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 xml:space="preserve">Σε περίπτωση που η επιτόπια επίσκεψη δεν επιβεβαιώνει τα δικαιολογητικά </w:t>
      </w:r>
      <w:r w:rsidRPr="00400934">
        <w:rPr>
          <w:rFonts w:ascii="Times New Roman" w:eastAsia="Times New Roman" w:hAnsi="Times New Roman" w:cs="Times New Roman"/>
          <w:lang w:eastAsia="el-GR"/>
        </w:rPr>
        <w:lastRenderedPageBreak/>
        <w:t>σχετικά με την υλοποίησή του επιχειρηματικού σχεδίου γίνονται οι σχετικές αλλαγές στα αποτελέσματα του διοικητικού ελέγχου.</w:t>
      </w:r>
      <w:r w:rsidR="00062ED2" w:rsidRPr="00400934">
        <w:rPr>
          <w:rFonts w:ascii="Times New Roman" w:eastAsia="Times New Roman" w:hAnsi="Times New Roman" w:cs="Times New Roman"/>
          <w:lang w:eastAsia="el-GR"/>
        </w:rPr>
        <w:t xml:space="preserve"> </w:t>
      </w:r>
    </w:p>
    <w:p w:rsidR="00AF083B" w:rsidRPr="00400934" w:rsidRDefault="00262978" w:rsidP="00BA58EE">
      <w:pPr>
        <w:numPr>
          <w:ilvl w:val="0"/>
          <w:numId w:val="29"/>
        </w:numPr>
        <w:autoSpaceDE w:val="0"/>
        <w:autoSpaceDN w:val="0"/>
        <w:adjustRightInd w:val="0"/>
        <w:spacing w:after="60" w:line="300" w:lineRule="atLeast"/>
        <w:contextualSpacing/>
        <w:jc w:val="both"/>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Με δεδομένο </w:t>
      </w:r>
      <w:bookmarkStart w:id="57" w:name="OLE_LINK24"/>
      <w:r>
        <w:rPr>
          <w:rFonts w:ascii="Times New Roman" w:eastAsia="Times New Roman" w:hAnsi="Times New Roman" w:cs="Times New Roman"/>
          <w:lang w:eastAsia="el-GR"/>
        </w:rPr>
        <w:t xml:space="preserve">ότι η τελική πληρωμή καταβάλλεται το αργότερο εντός 5 ετών από την ημερομηνία </w:t>
      </w:r>
      <w:r w:rsidRPr="00400934">
        <w:rPr>
          <w:rFonts w:ascii="Times New Roman" w:eastAsia="Times New Roman" w:hAnsi="Times New Roman" w:cs="Times New Roman"/>
          <w:lang w:eastAsia="el-GR"/>
        </w:rPr>
        <w:t>έκδοσης της απόφασης ένταξης</w:t>
      </w:r>
      <w:r>
        <w:rPr>
          <w:rFonts w:ascii="Times New Roman" w:eastAsia="Times New Roman" w:hAnsi="Times New Roman" w:cs="Times New Roman"/>
          <w:lang w:eastAsia="el-GR"/>
        </w:rPr>
        <w:t>, ο</w:t>
      </w:r>
      <w:r w:rsidR="00AF083B" w:rsidRPr="00400934">
        <w:rPr>
          <w:rFonts w:ascii="Times New Roman" w:eastAsia="Times New Roman" w:hAnsi="Times New Roman" w:cs="Times New Roman"/>
          <w:lang w:eastAsia="el-GR"/>
        </w:rPr>
        <w:t xml:space="preserve"> διοικητικός έλεγχος των </w:t>
      </w:r>
      <w:bookmarkStart w:id="58" w:name="OLE_LINK23"/>
      <w:r w:rsidR="00AF083B" w:rsidRPr="00400934">
        <w:rPr>
          <w:rFonts w:ascii="Times New Roman" w:eastAsia="Times New Roman" w:hAnsi="Times New Roman" w:cs="Times New Roman"/>
          <w:lang w:eastAsia="el-GR"/>
        </w:rPr>
        <w:t>αιτημάτων πληρωμής</w:t>
      </w:r>
      <w:r w:rsidR="007552F7" w:rsidRPr="00400934">
        <w:rPr>
          <w:rFonts w:ascii="Times New Roman" w:eastAsia="Times New Roman" w:hAnsi="Times New Roman" w:cs="Times New Roman"/>
          <w:lang w:eastAsia="el-GR"/>
        </w:rPr>
        <w:t xml:space="preserve"> π</w:t>
      </w:r>
      <w:r w:rsidR="00AF083B" w:rsidRPr="00400934">
        <w:rPr>
          <w:rFonts w:ascii="Times New Roman" w:eastAsia="Times New Roman" w:hAnsi="Times New Roman" w:cs="Times New Roman"/>
          <w:lang w:eastAsia="el-GR"/>
        </w:rPr>
        <w:t xml:space="preserve">ρέπει να έχει ολοκληρωθεί </w:t>
      </w:r>
      <w:bookmarkEnd w:id="58"/>
      <w:r>
        <w:rPr>
          <w:rFonts w:ascii="Times New Roman" w:eastAsia="Times New Roman" w:hAnsi="Times New Roman" w:cs="Times New Roman"/>
          <w:lang w:eastAsia="el-GR"/>
        </w:rPr>
        <w:t>σε χρονικό διάστημα τέτοιο που να μην παραβιάζεται η ανωτέρω προθεσμία</w:t>
      </w:r>
      <w:bookmarkEnd w:id="57"/>
      <w:r>
        <w:rPr>
          <w:rFonts w:ascii="Times New Roman" w:eastAsia="Times New Roman" w:hAnsi="Times New Roman" w:cs="Times New Roman"/>
          <w:lang w:eastAsia="el-GR"/>
        </w:rPr>
        <w:t xml:space="preserve">. </w:t>
      </w:r>
    </w:p>
    <w:p w:rsidR="004064C2" w:rsidRPr="009E0763" w:rsidRDefault="004064C2" w:rsidP="004064C2">
      <w:pPr>
        <w:numPr>
          <w:ilvl w:val="0"/>
          <w:numId w:val="29"/>
        </w:numPr>
        <w:tabs>
          <w:tab w:val="left" w:pos="993"/>
        </w:tabs>
        <w:autoSpaceDE w:val="0"/>
        <w:autoSpaceDN w:val="0"/>
        <w:adjustRightInd w:val="0"/>
        <w:spacing w:after="60" w:line="300" w:lineRule="atLeast"/>
        <w:ind w:left="357" w:right="-62" w:hanging="357"/>
        <w:jc w:val="both"/>
        <w:rPr>
          <w:rFonts w:ascii="Times New Roman" w:eastAsia="Arial Unicode MS" w:hAnsi="Times New Roman" w:cs="Times New Roman"/>
          <w:lang w:eastAsia="el-GR"/>
        </w:rPr>
      </w:pPr>
      <w:r w:rsidRPr="00400934">
        <w:rPr>
          <w:rFonts w:ascii="Times New Roman" w:eastAsia="Arial Unicode MS" w:hAnsi="Times New Roman" w:cs="Times New Roman"/>
          <w:lang w:eastAsia="el-GR"/>
        </w:rPr>
        <w:t xml:space="preserve">Με ευθύνη των ΔΑΟΚ οι Διοικητικοί Έλεγχοι των Αιτημάτων Πληρωμής καταχωρίζονται στο </w:t>
      </w:r>
      <w:r w:rsidR="00262978">
        <w:rPr>
          <w:rFonts w:ascii="Times New Roman" w:eastAsia="Arial Unicode MS" w:hAnsi="Times New Roman" w:cs="Times New Roman"/>
          <w:lang w:eastAsia="el-GR"/>
        </w:rPr>
        <w:t>ΠΣΚΕ και μεταφέρονται στο ΟΠΣΑΑ</w:t>
      </w:r>
      <w:r w:rsidRPr="00400934">
        <w:rPr>
          <w:rFonts w:ascii="Times New Roman" w:eastAsia="Arial Unicode MS" w:hAnsi="Times New Roman" w:cs="Times New Roman"/>
          <w:lang w:eastAsia="el-GR"/>
        </w:rPr>
        <w:t xml:space="preserve"> </w:t>
      </w:r>
      <w:r w:rsidRPr="009E0763">
        <w:rPr>
          <w:rFonts w:ascii="Times New Roman" w:eastAsia="Arial Unicode MS" w:hAnsi="Times New Roman" w:cs="Times New Roman"/>
          <w:lang w:eastAsia="el-GR"/>
        </w:rPr>
        <w:t>μέσω κατάλληλης διαδικτυακής υπηρεσίας που παρέχεται από το ΟΠΣΑΑ. Τα αποτελέσματα του διοικητικού ελέγχου κοινοποιούνται κατάλληλα στις ΔΑΟΠ.</w:t>
      </w:r>
    </w:p>
    <w:p w:rsidR="00DC131D" w:rsidRPr="00DC131D" w:rsidRDefault="00B261BA" w:rsidP="00DC131D">
      <w:pPr>
        <w:numPr>
          <w:ilvl w:val="0"/>
          <w:numId w:val="29"/>
        </w:numPr>
        <w:tabs>
          <w:tab w:val="left" w:pos="993"/>
        </w:tabs>
        <w:autoSpaceDE w:val="0"/>
        <w:autoSpaceDN w:val="0"/>
        <w:adjustRightInd w:val="0"/>
        <w:spacing w:after="60" w:line="300" w:lineRule="atLeast"/>
        <w:jc w:val="both"/>
        <w:rPr>
          <w:rFonts w:ascii="Times New Roman" w:hAnsi="Times New Roman" w:cs="Times New Roman"/>
          <w:highlight w:val="yellow"/>
        </w:rPr>
      </w:pPr>
      <w:r w:rsidRPr="00DC131D">
        <w:rPr>
          <w:rFonts w:ascii="Times New Roman" w:eastAsia="Times New Roman" w:hAnsi="Times New Roman" w:cs="Times New Roman"/>
          <w:highlight w:val="yellow"/>
          <w:lang w:eastAsia="el-GR"/>
        </w:rPr>
        <w:t>Για την</w:t>
      </w:r>
      <w:r w:rsidR="00DC131D" w:rsidRPr="00DC131D">
        <w:rPr>
          <w:rFonts w:ascii="Times New Roman" w:hAnsi="Times New Roman" w:cs="Times New Roman"/>
          <w:highlight w:val="yellow"/>
        </w:rPr>
        <w:t xml:space="preserve"> </w:t>
      </w:r>
      <w:r w:rsidR="00DC131D" w:rsidRPr="00DC131D">
        <w:rPr>
          <w:rFonts w:ascii="Times New Roman" w:eastAsia="Times New Roman" w:hAnsi="Times New Roman" w:cs="Times New Roman"/>
          <w:highlight w:val="yellow"/>
          <w:lang w:eastAsia="el-GR"/>
        </w:rPr>
        <w:t xml:space="preserve">πρώτη και δεύτερη πληρωμή η ΔΑΟ της Περιφέρειας εκδίδει απόφαση έγκρισης διάθεσης πίστωσης στην οποία αναγράφονται ιδίως το συνολικό ποσό που πρέπει να καταβληθεί στους δικαιούχους, όπως διαμορφώθηκε από τους αντίστοιχους διοικητικούς ελέγχους, η Συλλογική απόφαση (Σ.Α.Ε.), ο </w:t>
      </w:r>
      <w:proofErr w:type="spellStart"/>
      <w:r w:rsidR="00DC131D" w:rsidRPr="00DC131D">
        <w:rPr>
          <w:rFonts w:ascii="Times New Roman" w:eastAsia="Times New Roman" w:hAnsi="Times New Roman" w:cs="Times New Roman"/>
          <w:highlight w:val="yellow"/>
          <w:lang w:eastAsia="el-GR"/>
        </w:rPr>
        <w:t>ενάριθμος</w:t>
      </w:r>
      <w:proofErr w:type="spellEnd"/>
      <w:r w:rsidR="00DC131D" w:rsidRPr="00DC131D">
        <w:rPr>
          <w:rFonts w:ascii="Times New Roman" w:eastAsia="Times New Roman" w:hAnsi="Times New Roman" w:cs="Times New Roman"/>
          <w:highlight w:val="yellow"/>
          <w:lang w:eastAsia="el-GR"/>
        </w:rPr>
        <w:t xml:space="preserve"> (Κ.Α.Ε.) και ο τίτλος του έργου του Προγράμματος Δημοσίων Επενδύσεων από το οποίο θα πραγματοποιηθεί η διάθεση της πίστωσης. Η Απόφαση Έγκρισης Διάθεσης Πίστωσης καταχωρίζεται στο ΟΠΣΑΑ και διαβιβάζεται στη Γενική Διεύθυνση Οικονομικών Υπηρεσιών, Διεύθυνση Οικονομικής Διαχείρισης του ΥΠΑΑΤ.</w:t>
      </w:r>
    </w:p>
    <w:p w:rsidR="00AF083B" w:rsidRPr="00400934" w:rsidRDefault="00AF083B" w:rsidP="00BA58EE">
      <w:pPr>
        <w:numPr>
          <w:ilvl w:val="0"/>
          <w:numId w:val="29"/>
        </w:numPr>
        <w:tabs>
          <w:tab w:val="left" w:pos="993"/>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Διεύθυνσ</w:t>
      </w:r>
      <w:r w:rsidR="008141CD" w:rsidRPr="00400934">
        <w:rPr>
          <w:rFonts w:ascii="Times New Roman" w:eastAsia="Times New Roman" w:hAnsi="Times New Roman" w:cs="Times New Roman"/>
          <w:lang w:eastAsia="el-GR"/>
        </w:rPr>
        <w:t>η Οικονομικής Διαχείρισης του ΥΠ</w:t>
      </w:r>
      <w:r w:rsidRPr="00400934">
        <w:rPr>
          <w:rFonts w:ascii="Times New Roman" w:eastAsia="Times New Roman" w:hAnsi="Times New Roman" w:cs="Times New Roman"/>
          <w:lang w:eastAsia="el-GR"/>
        </w:rPr>
        <w:t>ΑΑΤ, σε συνέχεια της ως άνω απόφασης, εκδίδει εντολή κατανομής πίστωσης με την οποία μεταφέρονται οι πιστώσεις στον Ειδικό Λογαριασμό Εγγυ</w:t>
      </w:r>
      <w:r w:rsidR="009E0763">
        <w:rPr>
          <w:rFonts w:ascii="Times New Roman" w:eastAsia="Times New Roman" w:hAnsi="Times New Roman" w:cs="Times New Roman"/>
          <w:lang w:eastAsia="el-GR"/>
        </w:rPr>
        <w:t>ήσεων Γεωργικών Προϊόντων (ΕΛΕΓΕ</w:t>
      </w:r>
      <w:r w:rsidRPr="00400934">
        <w:rPr>
          <w:rFonts w:ascii="Times New Roman" w:eastAsia="Times New Roman" w:hAnsi="Times New Roman" w:cs="Times New Roman"/>
          <w:lang w:eastAsia="el-GR"/>
        </w:rPr>
        <w:t>Π). Την εντολή αυτή διαβιβάζει στην Τράπεζα της Ελλάδος, την αναρτά στο Πρόγραμμα «ΔΙΑΥΓΕΙΑ» και την καταχωρίζει στο ΟΠΣΑΑ.</w:t>
      </w:r>
    </w:p>
    <w:p w:rsidR="00AF083B" w:rsidRPr="00400934" w:rsidRDefault="00CF2EC3" w:rsidP="00BA58EE">
      <w:pPr>
        <w:numPr>
          <w:ilvl w:val="0"/>
          <w:numId w:val="29"/>
        </w:numPr>
        <w:tabs>
          <w:tab w:val="left" w:pos="993"/>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την πρώτη και δεύτερη πληρωμή η</w:t>
      </w:r>
      <w:r w:rsidR="00AF083B" w:rsidRPr="00400934">
        <w:rPr>
          <w:rFonts w:ascii="Times New Roman" w:eastAsia="Times New Roman" w:hAnsi="Times New Roman" w:cs="Times New Roman"/>
          <w:lang w:eastAsia="el-GR"/>
        </w:rPr>
        <w:t xml:space="preserve"> </w:t>
      </w:r>
      <w:r w:rsidR="007552F7" w:rsidRPr="00400934">
        <w:rPr>
          <w:rFonts w:ascii="Times New Roman" w:eastAsia="Times New Roman" w:hAnsi="Times New Roman" w:cs="Times New Roman"/>
          <w:lang w:eastAsia="el-GR"/>
        </w:rPr>
        <w:t>ΔΑΟ</w:t>
      </w:r>
      <w:r w:rsidR="008141CD" w:rsidRPr="00400934">
        <w:rPr>
          <w:rFonts w:ascii="Times New Roman" w:eastAsia="Times New Roman" w:hAnsi="Times New Roman" w:cs="Times New Roman"/>
          <w:lang w:eastAsia="el-GR"/>
        </w:rPr>
        <w:t xml:space="preserve"> της οικείας Περιφέρει</w:t>
      </w:r>
      <w:r w:rsidR="00AF083B" w:rsidRPr="00400934">
        <w:rPr>
          <w:rFonts w:ascii="Times New Roman" w:eastAsia="Times New Roman" w:hAnsi="Times New Roman" w:cs="Times New Roman"/>
          <w:lang w:eastAsia="el-GR"/>
        </w:rPr>
        <w:t xml:space="preserve">ας συντάσσει φάκελο πληρωμής σύμφωνα με το θεσμικό πλαίσιο τον οποίο διαβιβάζει </w:t>
      </w:r>
      <w:r w:rsidRPr="00400934">
        <w:rPr>
          <w:rFonts w:ascii="Times New Roman" w:eastAsia="Times New Roman" w:hAnsi="Times New Roman" w:cs="Times New Roman"/>
          <w:lang w:eastAsia="el-GR"/>
        </w:rPr>
        <w:t>στον ΟΠΕΚΕΠΕ με ένδειξη « Αρχική Πληρωμή» ή «</w:t>
      </w:r>
      <w:r w:rsidR="000174F2" w:rsidRPr="00400934">
        <w:rPr>
          <w:rFonts w:ascii="Times New Roman" w:eastAsia="Times New Roman" w:hAnsi="Times New Roman" w:cs="Times New Roman"/>
          <w:lang w:eastAsia="el-GR"/>
        </w:rPr>
        <w:t>Τελική Πληρωμή</w:t>
      </w:r>
      <w:r w:rsidR="00AF083B" w:rsidRPr="00400934">
        <w:rPr>
          <w:rFonts w:ascii="Times New Roman" w:eastAsia="Times New Roman" w:hAnsi="Times New Roman" w:cs="Times New Roman"/>
          <w:lang w:eastAsia="el-GR"/>
        </w:rPr>
        <w:t>».</w:t>
      </w:r>
    </w:p>
    <w:p w:rsidR="003960D9" w:rsidRPr="00400934" w:rsidRDefault="00E54B62" w:rsidP="00E54B62">
      <w:pPr>
        <w:numPr>
          <w:ilvl w:val="0"/>
          <w:numId w:val="29"/>
        </w:numPr>
        <w:autoSpaceDE w:val="0"/>
        <w:autoSpaceDN w:val="0"/>
        <w:adjustRightInd w:val="0"/>
        <w:spacing w:after="60" w:line="300" w:lineRule="atLeast"/>
        <w:ind w:left="357" w:hanging="357"/>
        <w:jc w:val="both"/>
        <w:rPr>
          <w:rFonts w:ascii="Times New Roman" w:eastAsia="Times New Roman" w:hAnsi="Times New Roman" w:cs="Times New Roman"/>
          <w:lang w:eastAsia="el-GR"/>
        </w:rPr>
      </w:pPr>
      <w:r w:rsidRPr="00400934">
        <w:rPr>
          <w:rFonts w:ascii="Times New Roman" w:eastAsia="Arial Unicode MS" w:hAnsi="Times New Roman" w:cs="Times New Roman"/>
          <w:lang w:eastAsia="el-GR"/>
        </w:rPr>
        <w:t xml:space="preserve">Με ευθύνη των οικείων ΔΑΟΚ </w:t>
      </w:r>
      <w:r w:rsidRPr="00400934">
        <w:rPr>
          <w:rFonts w:ascii="Times New Roman" w:eastAsia="Times New Roman" w:hAnsi="Times New Roman" w:cs="Times New Roman"/>
          <w:lang w:eastAsia="el-GR"/>
        </w:rPr>
        <w:t xml:space="preserve">το αποτέλεσμα διοικητικού ελέγχου του αιτήματος πληρωμής υποχρεωτικά κοινοποιείται ατομικά στον ενδιαφερόμενο δικαιούχο μέσω αποστολής μηνύματος στη διεύθυνση ηλεκτρονικού ταχυδρομείου που έχει δηλώσει στο ΠΣΚΕ, με ενημέρωση για πρόσβαση στα εν λόγω στοιχεία μέσω ΠΣΚΕ και για το δικαίωμα άσκησης </w:t>
      </w:r>
      <w:proofErr w:type="spellStart"/>
      <w:r w:rsidRPr="00400934">
        <w:rPr>
          <w:rFonts w:ascii="Times New Roman" w:eastAsia="Times New Roman" w:hAnsi="Times New Roman" w:cs="Times New Roman"/>
          <w:lang w:eastAsia="el-GR"/>
        </w:rPr>
        <w:t>ενδικοφανούς</w:t>
      </w:r>
      <w:proofErr w:type="spellEnd"/>
      <w:r w:rsidRPr="00400934">
        <w:rPr>
          <w:rFonts w:ascii="Times New Roman" w:eastAsia="Times New Roman" w:hAnsi="Times New Roman" w:cs="Times New Roman"/>
          <w:lang w:eastAsia="el-GR"/>
        </w:rPr>
        <w:t xml:space="preserve"> προσφυγής σε περίπτωση επιβολής κυρώσεων ή μειώσεων σύμφωνα με τα οριζόμενα στο άρθρο 25 της παρούσας.   </w:t>
      </w:r>
    </w:p>
    <w:p w:rsidR="00E54B62" w:rsidRPr="00400934" w:rsidRDefault="00E54B62" w:rsidP="00E54B62">
      <w:pPr>
        <w:pStyle w:val="a3"/>
        <w:numPr>
          <w:ilvl w:val="0"/>
          <w:numId w:val="29"/>
        </w:numPr>
        <w:tabs>
          <w:tab w:val="left" w:pos="5878"/>
        </w:tabs>
        <w:spacing w:after="60" w:line="300" w:lineRule="atLeast"/>
        <w:ind w:right="-62"/>
        <w:jc w:val="both"/>
        <w:rPr>
          <w:rFonts w:ascii="Times New Roman" w:eastAsia="Arial Unicode MS" w:hAnsi="Times New Roman" w:cs="Times New Roman"/>
          <w:lang w:eastAsia="el-GR"/>
        </w:rPr>
      </w:pPr>
      <w:r w:rsidRPr="00400934">
        <w:rPr>
          <w:rFonts w:ascii="Times New Roman" w:eastAsia="Arial Unicode MS" w:hAnsi="Times New Roman" w:cs="Times New Roman"/>
          <w:lang w:eastAsia="el-GR"/>
        </w:rPr>
        <w:t xml:space="preserve">Ύστερα από την ολοκλήρωση των διαδικασιών για τη δεύτερη πληρωμή του παρόντος άρθρου και εφόσον διαπιστωθεί ορθή ολοκλήρωση του επιχειρηματικού σχεδίου και το δεύτερο αίτημα πληρωμής κριθεί ως επιτυχές σύμφωνα με την παράγραφο 5 της παρούσας, η πράξη θεωρείται ολοκληρωμένη, οπότε και ισχύουν τα εξής: </w:t>
      </w:r>
    </w:p>
    <w:p w:rsidR="00E54B62" w:rsidRPr="00400934" w:rsidRDefault="00E54B62" w:rsidP="00E54B62">
      <w:pPr>
        <w:pStyle w:val="a3"/>
        <w:numPr>
          <w:ilvl w:val="1"/>
          <w:numId w:val="29"/>
        </w:numPr>
        <w:spacing w:after="60" w:line="300" w:lineRule="atLeast"/>
        <w:ind w:left="567" w:right="-62" w:hanging="283"/>
        <w:jc w:val="both"/>
        <w:rPr>
          <w:rFonts w:ascii="Times New Roman" w:eastAsia="Arial Unicode MS" w:hAnsi="Times New Roman" w:cs="Times New Roman"/>
          <w:lang w:eastAsia="el-GR"/>
        </w:rPr>
      </w:pPr>
      <w:r w:rsidRPr="00400934">
        <w:rPr>
          <w:rFonts w:ascii="Times New Roman" w:eastAsia="Arial Unicode MS" w:hAnsi="Times New Roman" w:cs="Times New Roman"/>
          <w:lang w:eastAsia="el-GR"/>
        </w:rPr>
        <w:t>Με ευθύνη της οικείας ΔΑΟΠ εκδίδεται και καταχωρείται μέσω ΟΠΣΑΑ Απόφαση Ολοκλήρωσης της Πράξης.</w:t>
      </w:r>
    </w:p>
    <w:p w:rsidR="00E54B62" w:rsidRPr="00400934" w:rsidRDefault="00E54B62" w:rsidP="00E54B62">
      <w:pPr>
        <w:pStyle w:val="a3"/>
        <w:numPr>
          <w:ilvl w:val="1"/>
          <w:numId w:val="29"/>
        </w:numPr>
        <w:spacing w:after="60" w:line="300" w:lineRule="atLeast"/>
        <w:ind w:left="567" w:right="-62" w:hanging="283"/>
        <w:jc w:val="both"/>
        <w:rPr>
          <w:rFonts w:ascii="Times New Roman" w:eastAsia="Arial Unicode MS" w:hAnsi="Times New Roman" w:cs="Times New Roman"/>
          <w:lang w:eastAsia="el-GR"/>
        </w:rPr>
      </w:pPr>
      <w:r w:rsidRPr="00400934">
        <w:rPr>
          <w:rFonts w:ascii="Times New Roman" w:eastAsia="Arial Unicode MS" w:hAnsi="Times New Roman" w:cs="Times New Roman"/>
          <w:lang w:eastAsia="el-GR"/>
        </w:rPr>
        <w:t>Με ευθύνη των ΔΑΟΚ ο ενδιαφερόμενος δικαιούχος ενημερώνεται για την Ολοκλήρωσης της Πράξης μαζί με το αποτέλεσμα του διοικητικού ελέγχου μ</w:t>
      </w:r>
      <w:r w:rsidRPr="00400934">
        <w:rPr>
          <w:rFonts w:ascii="Times New Roman" w:eastAsia="Times New Roman" w:hAnsi="Times New Roman" w:cs="Times New Roman"/>
          <w:lang w:eastAsia="el-GR"/>
        </w:rPr>
        <w:t>έσω αποστολής μηνύματος ηλεκτρονικού ταχυδρομείου που έχει δηλώσει στο ΠΣΚΕ σύμφωνα με τη παράγραφο 13 της παρούσας.</w:t>
      </w:r>
    </w:p>
    <w:p w:rsidR="00286D2E" w:rsidRPr="00400934" w:rsidRDefault="00286D2E" w:rsidP="00E327B3">
      <w:pPr>
        <w:spacing w:after="60" w:line="300" w:lineRule="atLeast"/>
        <w:jc w:val="both"/>
        <w:rPr>
          <w:rFonts w:ascii="Times New Roman" w:eastAsia="Times New Roman" w:hAnsi="Times New Roman" w:cs="Times New Roman"/>
          <w:lang w:eastAsia="el-GR"/>
        </w:rPr>
      </w:pPr>
    </w:p>
    <w:p w:rsidR="00AF083B" w:rsidRPr="00400934" w:rsidRDefault="00AF083B" w:rsidP="00E327B3">
      <w:pPr>
        <w:spacing w:after="60" w:line="300" w:lineRule="atLeast"/>
        <w:ind w:left="360"/>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25</w:t>
      </w:r>
      <w:r w:rsidR="006B3E4A" w:rsidRPr="00400934">
        <w:rPr>
          <w:rFonts w:ascii="Times New Roman" w:eastAsia="Times New Roman" w:hAnsi="Times New Roman" w:cs="Times New Roman"/>
          <w:b/>
          <w:lang w:eastAsia="el-GR"/>
        </w:rPr>
        <w:t xml:space="preserve"> </w:t>
      </w:r>
    </w:p>
    <w:p w:rsidR="00AF083B" w:rsidRPr="00400934" w:rsidRDefault="006B3E4A" w:rsidP="00E327B3">
      <w:pPr>
        <w:spacing w:after="60" w:line="300" w:lineRule="atLeast"/>
        <w:ind w:left="360"/>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Πληρωμή</w:t>
      </w:r>
      <w:r w:rsidR="000174F2" w:rsidRPr="00400934">
        <w:rPr>
          <w:rFonts w:ascii="Times New Roman" w:eastAsia="Times New Roman" w:hAnsi="Times New Roman" w:cs="Times New Roman"/>
          <w:b/>
          <w:lang w:eastAsia="el-GR"/>
        </w:rPr>
        <w:t xml:space="preserve"> Πράξ</w:t>
      </w:r>
      <w:r w:rsidR="000F5BB7" w:rsidRPr="00400934">
        <w:rPr>
          <w:rFonts w:ascii="Times New Roman" w:eastAsia="Times New Roman" w:hAnsi="Times New Roman" w:cs="Times New Roman"/>
          <w:b/>
          <w:lang w:eastAsia="el-GR"/>
        </w:rPr>
        <w:t>εων</w:t>
      </w:r>
    </w:p>
    <w:p w:rsidR="00AF083B" w:rsidRPr="00400934" w:rsidRDefault="00AF083B" w:rsidP="00BA58EE">
      <w:pPr>
        <w:pStyle w:val="a4"/>
        <w:numPr>
          <w:ilvl w:val="0"/>
          <w:numId w:val="28"/>
        </w:numPr>
        <w:spacing w:after="60" w:line="300" w:lineRule="atLeast"/>
        <w:rPr>
          <w:sz w:val="22"/>
          <w:szCs w:val="22"/>
        </w:rPr>
      </w:pPr>
      <w:r w:rsidRPr="00400934">
        <w:rPr>
          <w:sz w:val="22"/>
          <w:szCs w:val="22"/>
        </w:rPr>
        <w:t xml:space="preserve">Η οικονομική </w:t>
      </w:r>
      <w:r w:rsidR="00F30EA2" w:rsidRPr="00400934">
        <w:rPr>
          <w:sz w:val="22"/>
          <w:szCs w:val="22"/>
        </w:rPr>
        <w:t>στήριξη</w:t>
      </w:r>
      <w:r w:rsidRPr="00400934">
        <w:rPr>
          <w:sz w:val="22"/>
          <w:szCs w:val="22"/>
        </w:rPr>
        <w:t xml:space="preserve"> καταβάλλεται από τον ΟΠΕΚΕΠΕ στον τραπεζικό Λογαριασμό του δικαιούχου σε 2 δόσεις σε συνάρτηση με την πρόοδο του επιχειρηματικού σχεδίου σε ότι αφορά την επίτευξη των στόχων του αλλά και την τήρηση του χρονοδιαγράμματος που περιλαμβάνεται σε αυτό.  </w:t>
      </w:r>
    </w:p>
    <w:p w:rsidR="00E54B62" w:rsidRPr="00400934" w:rsidRDefault="00AF083B" w:rsidP="00E54B62">
      <w:pPr>
        <w:numPr>
          <w:ilvl w:val="0"/>
          <w:numId w:val="28"/>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δεύτερη (τελική) πληρωμή καταβάλλεται μετά την ορθή ολοκλήρωση του επιχειρηματικού σχεδίου και σε κάθε περίπτωση το αργότερο εντός πέντε (5) ετών από την ημερομηνία της απόφασης ένταξης.</w:t>
      </w:r>
    </w:p>
    <w:p w:rsidR="00E54B62" w:rsidRPr="00400934" w:rsidRDefault="00E54B62" w:rsidP="00E54B62">
      <w:pPr>
        <w:numPr>
          <w:ilvl w:val="0"/>
          <w:numId w:val="28"/>
        </w:numPr>
        <w:spacing w:after="60" w:line="300" w:lineRule="atLeast"/>
        <w:ind w:left="357" w:hanging="357"/>
        <w:jc w:val="both"/>
        <w:rPr>
          <w:rFonts w:ascii="Times New Roman" w:eastAsia="Times New Roman" w:hAnsi="Times New Roman" w:cs="Times New Roman"/>
          <w:lang w:eastAsia="el-GR"/>
        </w:rPr>
      </w:pPr>
      <w:r w:rsidRPr="00400934">
        <w:rPr>
          <w:rFonts w:ascii="Times New Roman" w:eastAsia="Arial Unicode MS" w:hAnsi="Times New Roman" w:cs="Times New Roman"/>
          <w:lang w:eastAsia="el-GR"/>
        </w:rPr>
        <w:t xml:space="preserve">Σε </w:t>
      </w:r>
      <w:bookmarkStart w:id="59" w:name="OLE_LINK65"/>
      <w:r w:rsidRPr="00400934">
        <w:rPr>
          <w:rFonts w:ascii="Times New Roman" w:eastAsia="Arial Unicode MS" w:hAnsi="Times New Roman" w:cs="Times New Roman"/>
          <w:lang w:eastAsia="el-GR"/>
        </w:rPr>
        <w:t xml:space="preserve">περίπτωση επιβολής μειώσεων ή λοιπών κυρώσεων ενημερώνονται οι δικαιούχοι από τον επιβάλλοντα την ποινή όπως και για τη δυνατότητα υποβολής </w:t>
      </w:r>
      <w:proofErr w:type="spellStart"/>
      <w:r w:rsidRPr="00400934">
        <w:rPr>
          <w:rFonts w:ascii="Times New Roman" w:eastAsia="Arial Unicode MS" w:hAnsi="Times New Roman" w:cs="Times New Roman"/>
          <w:lang w:eastAsia="el-GR"/>
        </w:rPr>
        <w:t>ενδικοφανούς</w:t>
      </w:r>
      <w:proofErr w:type="spellEnd"/>
      <w:r w:rsidRPr="00400934">
        <w:rPr>
          <w:rFonts w:ascii="Times New Roman" w:eastAsia="Arial Unicode MS" w:hAnsi="Times New Roman" w:cs="Times New Roman"/>
          <w:lang w:eastAsia="el-GR"/>
        </w:rPr>
        <w:t xml:space="preserve"> προσφυγής.</w:t>
      </w:r>
      <w:r w:rsidRPr="00400934">
        <w:rPr>
          <w:rFonts w:ascii="Times New Roman" w:eastAsia="Arial Unicode MS" w:hAnsi="Times New Roman" w:cs="Times New Roman"/>
        </w:rPr>
        <w:t xml:space="preserve"> </w:t>
      </w:r>
      <w:bookmarkStart w:id="60" w:name="OLE_LINK25"/>
      <w:bookmarkStart w:id="61" w:name="OLE_LINK31"/>
      <w:bookmarkStart w:id="62" w:name="OLE_LINK32"/>
      <w:bookmarkEnd w:id="59"/>
    </w:p>
    <w:bookmarkEnd w:id="60"/>
    <w:bookmarkEnd w:id="61"/>
    <w:bookmarkEnd w:id="62"/>
    <w:p w:rsidR="00E54B62" w:rsidRPr="00400934" w:rsidRDefault="008B1041" w:rsidP="00E54B62">
      <w:pPr>
        <w:numPr>
          <w:ilvl w:val="0"/>
          <w:numId w:val="28"/>
        </w:numPr>
        <w:spacing w:after="60" w:line="300" w:lineRule="atLeast"/>
        <w:ind w:left="357" w:hanging="357"/>
        <w:jc w:val="both"/>
        <w:rPr>
          <w:rFonts w:ascii="Times New Roman" w:eastAsia="Times New Roman" w:hAnsi="Times New Roman" w:cs="Times New Roman"/>
          <w:lang w:eastAsia="el-GR"/>
        </w:rPr>
      </w:pPr>
      <w:r w:rsidRPr="00400934">
        <w:rPr>
          <w:rFonts w:ascii="Times New Roman" w:eastAsia="Arial Unicode MS" w:hAnsi="Times New Roman" w:cs="Times New Roman"/>
        </w:rPr>
        <w:lastRenderedPageBreak/>
        <w:t xml:space="preserve">Τα στοιχεία των πληρωμών μεταφέρονται από το ΟΠΣΑΑ στο ΠΣΚΕ ενώ η σχετική πληροφόρηση κοινοποιείται ατομικά στον ενδιαφερόμενο δικαιούχο μέσω αποστολής μηνύματος στη διεύθυνση ηλεκτρονικού ταχυδρομείου που έχει δηλώσει στο ΠΣΚΕ με ενημέρωση για το δικαίωμα άσκησης </w:t>
      </w:r>
      <w:proofErr w:type="spellStart"/>
      <w:r w:rsidRPr="00400934">
        <w:rPr>
          <w:rFonts w:ascii="Times New Roman" w:eastAsia="Arial Unicode MS" w:hAnsi="Times New Roman" w:cs="Times New Roman"/>
        </w:rPr>
        <w:t>ενδικοφανούς</w:t>
      </w:r>
      <w:proofErr w:type="spellEnd"/>
      <w:r w:rsidRPr="00400934">
        <w:rPr>
          <w:rFonts w:ascii="Times New Roman" w:eastAsia="Arial Unicode MS" w:hAnsi="Times New Roman" w:cs="Times New Roman"/>
        </w:rPr>
        <w:t xml:space="preserve"> προσφυγής σε περίπτωση επιβολής κυρώσεων ή μειώσεων σύμφωνα με τα οριζόμενα στ</w:t>
      </w:r>
      <w:r w:rsidR="00926B85">
        <w:rPr>
          <w:rFonts w:ascii="Times New Roman" w:eastAsia="Arial Unicode MS" w:hAnsi="Times New Roman" w:cs="Times New Roman"/>
        </w:rPr>
        <w:t>ην παράγραφο 3 παρόντος άρθρου.</w:t>
      </w:r>
    </w:p>
    <w:p w:rsidR="00E54B62" w:rsidRPr="00400934" w:rsidRDefault="00AF083B" w:rsidP="008B1041">
      <w:pPr>
        <w:numPr>
          <w:ilvl w:val="0"/>
          <w:numId w:val="28"/>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Επίσης με ευθύνη των </w:t>
      </w:r>
      <w:r w:rsidR="00C033B1"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τα συγκεντρωτικά αποτελέσματα διοικητικού ελέγχου των αιτήσεων πληρωμής κοινοποιούνται στη </w:t>
      </w:r>
      <w:r w:rsidR="00C033B1" w:rsidRPr="00400934">
        <w:rPr>
          <w:rFonts w:ascii="Times New Roman" w:eastAsia="Times New Roman" w:hAnsi="Times New Roman" w:cs="Times New Roman"/>
          <w:lang w:eastAsia="el-GR"/>
        </w:rPr>
        <w:t>ΔΑΟ</w:t>
      </w:r>
      <w:r w:rsidRPr="00400934">
        <w:rPr>
          <w:rFonts w:ascii="Times New Roman" w:eastAsia="Times New Roman" w:hAnsi="Times New Roman" w:cs="Times New Roman"/>
          <w:lang w:eastAsia="el-GR"/>
        </w:rPr>
        <w:t xml:space="preserve"> της Περιφέρειας και τις Ειδικές Υπηρεσίες του ΠΑΑ (ΕΥΔ και ΕΥΕ) τουλάχιστον σε ετήσια βάση. </w:t>
      </w:r>
    </w:p>
    <w:p w:rsidR="000C4654" w:rsidRPr="00400934" w:rsidRDefault="000C4654" w:rsidP="00DC131D">
      <w:pPr>
        <w:spacing w:after="60" w:line="300" w:lineRule="atLeast"/>
        <w:jc w:val="both"/>
        <w:rPr>
          <w:rFonts w:ascii="Times New Roman" w:eastAsia="Times New Roman" w:hAnsi="Times New Roman" w:cs="Times New Roman"/>
          <w:lang w:eastAsia="el-GR"/>
        </w:rPr>
      </w:pP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26</w:t>
      </w:r>
      <w:r w:rsidR="00F20FE9" w:rsidRPr="00400934">
        <w:rPr>
          <w:rFonts w:ascii="Times New Roman" w:eastAsia="Times New Roman" w:hAnsi="Times New Roman" w:cs="Times New Roman"/>
          <w:b/>
          <w:lang w:eastAsia="el-GR"/>
        </w:rPr>
        <w:t xml:space="preserve"> </w:t>
      </w:r>
    </w:p>
    <w:p w:rsidR="00AF083B" w:rsidRPr="00400934" w:rsidRDefault="00AF083B" w:rsidP="00E327B3">
      <w:pPr>
        <w:spacing w:after="60" w:line="300" w:lineRule="atLeast"/>
        <w:ind w:left="360"/>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Ανάκληση  της αίτησης πληρωμής</w:t>
      </w:r>
    </w:p>
    <w:p w:rsidR="0017683E" w:rsidRPr="00400934" w:rsidRDefault="007552F7" w:rsidP="00BA58EE">
      <w:pPr>
        <w:pStyle w:val="a3"/>
        <w:numPr>
          <w:ilvl w:val="0"/>
          <w:numId w:val="3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Οι</w:t>
      </w:r>
      <w:r w:rsidR="00AF083B" w:rsidRPr="00400934">
        <w:rPr>
          <w:rFonts w:ascii="Times New Roman" w:eastAsia="Times New Roman" w:hAnsi="Times New Roman" w:cs="Times New Roman"/>
          <w:lang w:eastAsia="el-GR"/>
        </w:rPr>
        <w:t xml:space="preserve"> δικαιούχοι μπορούν να ανακαλέσουν την αίτηση πληρωμής οποιαδήποτε στιγμή μετά την υποβολή της </w:t>
      </w:r>
      <w:r w:rsidR="0017683E" w:rsidRPr="00400934">
        <w:rPr>
          <w:rFonts w:ascii="Times New Roman" w:eastAsia="Times New Roman" w:hAnsi="Times New Roman" w:cs="Times New Roman"/>
          <w:lang w:eastAsia="el-GR"/>
        </w:rPr>
        <w:t>και μέχρι την ολοκλήρωση της πράξης</w:t>
      </w:r>
      <w:r w:rsidRPr="00400934">
        <w:rPr>
          <w:rFonts w:ascii="Times New Roman" w:eastAsia="Times New Roman" w:hAnsi="Times New Roman" w:cs="Times New Roman"/>
          <w:lang w:eastAsia="el-GR"/>
        </w:rPr>
        <w:t>. Δεν μπορεί να υποβληθεί αίτημα ανάκλησης</w:t>
      </w:r>
      <w:r w:rsidR="0017683E" w:rsidRPr="00400934">
        <w:rPr>
          <w:rFonts w:ascii="Times New Roman" w:eastAsia="Times New Roman" w:hAnsi="Times New Roman" w:cs="Times New Roman"/>
          <w:lang w:eastAsia="el-GR"/>
        </w:rPr>
        <w:t xml:space="preserve"> ως προς τα μέρη που έχουν ελεγχθεί και για τα οποία έχουν διαπιστωθεί ευρήματα </w:t>
      </w:r>
      <w:r w:rsidR="00CF36C1" w:rsidRPr="00400934">
        <w:rPr>
          <w:rFonts w:ascii="Times New Roman" w:eastAsia="Times New Roman" w:hAnsi="Times New Roman" w:cs="Times New Roman"/>
          <w:lang w:eastAsia="el-GR"/>
        </w:rPr>
        <w:t>ή εφόσον έχει αναγγελθεί επιτόπιος έλεγχος</w:t>
      </w:r>
      <w:r w:rsidRPr="00400934">
        <w:rPr>
          <w:rFonts w:ascii="Times New Roman" w:eastAsia="Times New Roman" w:hAnsi="Times New Roman" w:cs="Times New Roman"/>
          <w:lang w:eastAsia="el-GR"/>
        </w:rPr>
        <w:t xml:space="preserve"> στον δικαιούχο</w:t>
      </w:r>
      <w:r w:rsidR="0017683E" w:rsidRPr="00400934">
        <w:rPr>
          <w:rFonts w:ascii="Times New Roman" w:eastAsia="Times New Roman" w:hAnsi="Times New Roman" w:cs="Times New Roman"/>
          <w:lang w:eastAsia="el-GR"/>
        </w:rPr>
        <w:t>.</w:t>
      </w:r>
    </w:p>
    <w:p w:rsidR="0017683E" w:rsidRPr="00400934" w:rsidRDefault="00AF083B" w:rsidP="00BA58EE">
      <w:pPr>
        <w:pStyle w:val="a3"/>
        <w:numPr>
          <w:ilvl w:val="0"/>
          <w:numId w:val="33"/>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val="en-US" w:eastAsia="el-GR"/>
        </w:rPr>
        <w:t>To</w:t>
      </w:r>
      <w:r w:rsidRPr="00400934">
        <w:rPr>
          <w:rFonts w:ascii="Times New Roman" w:eastAsia="Times New Roman" w:hAnsi="Times New Roman" w:cs="Times New Roman"/>
          <w:lang w:eastAsia="el-GR"/>
        </w:rPr>
        <w:t xml:space="preserve"> αίτημα ανάκλησης της αίτησης πληρωμής υποβάλλεται ηλεκτρονικά στο ΠΣΚΕ. Στη συνέχεια το εν λόγω αίτημα ανάκλησης έτσι όπως παράγεται από το ΠΣΚΕ, υποβάλλεται υπογεγραμμένο από το δικαιούχο ή το νόμιμο εκπρόσωπό του συνοδευόμενο από όλα τα κατά περίπτωση σχετικά δικαιολογητικά εγγράφως στην οικεία </w:t>
      </w:r>
      <w:r w:rsidR="0017683E"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το αργότερο εντός </w:t>
      </w:r>
      <w:r w:rsidR="0017683E" w:rsidRPr="00400934">
        <w:rPr>
          <w:rFonts w:ascii="Times New Roman" w:eastAsia="Times New Roman" w:hAnsi="Times New Roman" w:cs="Times New Roman"/>
          <w:lang w:eastAsia="el-GR"/>
        </w:rPr>
        <w:t>πέντε</w:t>
      </w:r>
      <w:r w:rsidRPr="00400934">
        <w:rPr>
          <w:rFonts w:ascii="Times New Roman" w:eastAsia="Times New Roman" w:hAnsi="Times New Roman" w:cs="Times New Roman"/>
          <w:lang w:eastAsia="el-GR"/>
        </w:rPr>
        <w:t xml:space="preserve"> εργάσιμων ημερών από την ηλεκτρονική υποβολή του. </w:t>
      </w:r>
    </w:p>
    <w:p w:rsidR="00AF083B" w:rsidRPr="009E0763" w:rsidRDefault="00F71CB2" w:rsidP="00BA58EE">
      <w:pPr>
        <w:pStyle w:val="a3"/>
        <w:numPr>
          <w:ilvl w:val="0"/>
          <w:numId w:val="33"/>
        </w:numPr>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rPr>
        <w:t xml:space="preserve">Με ευθύνη των ΔΑΟΚ, η </w:t>
      </w:r>
      <w:r w:rsidRPr="00400934">
        <w:rPr>
          <w:rFonts w:ascii="Times New Roman" w:eastAsia="Times New Roman" w:hAnsi="Times New Roman" w:cs="Times New Roman"/>
          <w:lang w:eastAsia="el-GR"/>
        </w:rPr>
        <w:t xml:space="preserve">αίτηση ανάκλησης μεταφέρεται από το ΠΣΚΕ στο ΟΠΣΑΑ με κατάλληλη υπηρεσία </w:t>
      </w:r>
      <w:r w:rsidRPr="009E0763">
        <w:rPr>
          <w:rFonts w:ascii="Times New Roman" w:eastAsia="Times New Roman" w:hAnsi="Times New Roman" w:cs="Times New Roman"/>
          <w:lang w:eastAsia="el-GR"/>
        </w:rPr>
        <w:t>διαδικτύου που παρέχεται από το τελευταίο</w:t>
      </w:r>
      <w:r w:rsidRPr="009E0763">
        <w:rPr>
          <w:rFonts w:ascii="Times New Roman" w:eastAsia="Arial Unicode MS" w:hAnsi="Times New Roman" w:cs="Times New Roman"/>
        </w:rPr>
        <w:t xml:space="preserve">. </w:t>
      </w:r>
      <w:r w:rsidR="00AF083B" w:rsidRPr="009E0763">
        <w:rPr>
          <w:rFonts w:ascii="Times New Roman" w:eastAsia="Times New Roman" w:hAnsi="Times New Roman" w:cs="Times New Roman"/>
          <w:lang w:eastAsia="el-GR"/>
        </w:rPr>
        <w:t xml:space="preserve">Οι </w:t>
      </w:r>
      <w:r w:rsidR="0017683E" w:rsidRPr="009E0763">
        <w:rPr>
          <w:rFonts w:ascii="Times New Roman" w:eastAsia="Times New Roman" w:hAnsi="Times New Roman" w:cs="Times New Roman"/>
          <w:lang w:eastAsia="el-GR"/>
        </w:rPr>
        <w:t>ΔΑΟΚ</w:t>
      </w:r>
      <w:r w:rsidR="00AF083B" w:rsidRPr="009E0763">
        <w:rPr>
          <w:rFonts w:ascii="Times New Roman" w:eastAsia="Times New Roman" w:hAnsi="Times New Roman" w:cs="Times New Roman"/>
          <w:lang w:eastAsia="el-GR"/>
        </w:rPr>
        <w:t xml:space="preserve"> εξετάζουν τα σχετικά αιτήματα ανάκλησης άμεσα μετά τη φυσική υποβολή και ενεργούν ως εξής:</w:t>
      </w:r>
    </w:p>
    <w:p w:rsidR="002C2B7A" w:rsidRPr="009E0763" w:rsidRDefault="002C2B7A" w:rsidP="00BA58EE">
      <w:pPr>
        <w:pStyle w:val="a3"/>
        <w:numPr>
          <w:ilvl w:val="1"/>
          <w:numId w:val="33"/>
        </w:numPr>
        <w:autoSpaceDE w:val="0"/>
        <w:autoSpaceDN w:val="0"/>
        <w:adjustRightInd w:val="0"/>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 xml:space="preserve">Αν ο διοικητικός έλεγχος έχει ολοκληρωθεί αλλά η αίτηση ανάκλησης δεν έχει περιληφθεί σε παρτίδα πληρωμής, τότε καταχωρίζεται  στο ΠΣΚΕ το παραδεκτό της ανάκλησης και ενημερώνεται εγγράφως ο δικαιούχος. </w:t>
      </w:r>
    </w:p>
    <w:p w:rsidR="002C2B7A" w:rsidRPr="009E0763" w:rsidRDefault="002C2B7A" w:rsidP="00BA58EE">
      <w:pPr>
        <w:numPr>
          <w:ilvl w:val="1"/>
          <w:numId w:val="33"/>
        </w:numPr>
        <w:autoSpaceDE w:val="0"/>
        <w:autoSpaceDN w:val="0"/>
        <w:adjustRightInd w:val="0"/>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 xml:space="preserve">Αν ο διοικητικός έλεγχος έχει ολοκληρωθεί και η αίτηση ανάκλησης έχει περιληφθεί σε παρτίδα αλλά δεν έχει καταβληθεί η αναλογούσα </w:t>
      </w:r>
      <w:r w:rsidR="00F30EA2" w:rsidRPr="009E0763">
        <w:rPr>
          <w:rFonts w:ascii="Times New Roman" w:eastAsia="Times New Roman" w:hAnsi="Times New Roman" w:cs="Times New Roman"/>
          <w:lang w:eastAsia="el-GR"/>
        </w:rPr>
        <w:t>στήριξη</w:t>
      </w:r>
      <w:r w:rsidRPr="009E0763">
        <w:rPr>
          <w:rFonts w:ascii="Times New Roman" w:eastAsia="Times New Roman" w:hAnsi="Times New Roman" w:cs="Times New Roman"/>
          <w:lang w:eastAsia="el-GR"/>
        </w:rPr>
        <w:t xml:space="preserve">, </w:t>
      </w:r>
      <w:r w:rsidR="00CF235F" w:rsidRPr="009E0763">
        <w:rPr>
          <w:rFonts w:ascii="Times New Roman" w:eastAsia="Times New Roman" w:hAnsi="Times New Roman" w:cs="Times New Roman"/>
          <w:lang w:eastAsia="el-GR"/>
        </w:rPr>
        <w:t xml:space="preserve">αφού αυτή εξαιρεθεί από την παρτίδα με ευθύνη του ΟΠΕΚΕΠΕ ύστερα από σχετική ενημέρωση από την οικεία ΔΑΟΚ, </w:t>
      </w:r>
      <w:r w:rsidRPr="009E0763">
        <w:rPr>
          <w:rFonts w:ascii="Times New Roman" w:eastAsia="Times New Roman" w:hAnsi="Times New Roman" w:cs="Times New Roman"/>
          <w:lang w:eastAsia="el-GR"/>
        </w:rPr>
        <w:t xml:space="preserve">τότε </w:t>
      </w:r>
      <w:r w:rsidR="00CF235F" w:rsidRPr="009E0763">
        <w:rPr>
          <w:rFonts w:ascii="Times New Roman" w:eastAsia="Times New Roman" w:hAnsi="Times New Roman" w:cs="Times New Roman"/>
          <w:lang w:eastAsia="el-GR"/>
        </w:rPr>
        <w:t>καταχωρίζεται  στο ΠΣΚΕ το παραδεκτό της ανάκλησης και ενημερώνεται εγγράφως ο δικαιούχος.</w:t>
      </w:r>
    </w:p>
    <w:p w:rsidR="002C2B7A" w:rsidRPr="009E0763" w:rsidRDefault="002C2B7A" w:rsidP="00BA58EE">
      <w:pPr>
        <w:numPr>
          <w:ilvl w:val="1"/>
          <w:numId w:val="33"/>
        </w:numPr>
        <w:autoSpaceDE w:val="0"/>
        <w:autoSpaceDN w:val="0"/>
        <w:adjustRightInd w:val="0"/>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 xml:space="preserve">Αν έχει καταβληθεί η αναλογούσα </w:t>
      </w:r>
      <w:r w:rsidR="00F30EA2" w:rsidRPr="009E0763">
        <w:rPr>
          <w:rFonts w:ascii="Times New Roman" w:eastAsia="Times New Roman" w:hAnsi="Times New Roman" w:cs="Times New Roman"/>
          <w:lang w:eastAsia="el-GR"/>
        </w:rPr>
        <w:t xml:space="preserve">στήριξη </w:t>
      </w:r>
      <w:r w:rsidRPr="009E0763">
        <w:rPr>
          <w:rFonts w:ascii="Times New Roman" w:eastAsia="Times New Roman" w:hAnsi="Times New Roman" w:cs="Times New Roman"/>
          <w:lang w:eastAsia="el-GR"/>
        </w:rPr>
        <w:t xml:space="preserve">στο δικαιούχο </w:t>
      </w:r>
      <w:r w:rsidR="00CF235F" w:rsidRPr="009E0763">
        <w:rPr>
          <w:rFonts w:ascii="Times New Roman" w:eastAsia="Times New Roman" w:hAnsi="Times New Roman" w:cs="Times New Roman"/>
          <w:lang w:eastAsia="el-GR"/>
        </w:rPr>
        <w:t xml:space="preserve">με την εν λόγω αίτηση ανάκλησης </w:t>
      </w:r>
      <w:r w:rsidRPr="009E0763">
        <w:rPr>
          <w:rFonts w:ascii="Times New Roman" w:eastAsia="Times New Roman" w:hAnsi="Times New Roman" w:cs="Times New Roman"/>
          <w:lang w:eastAsia="el-GR"/>
        </w:rPr>
        <w:t xml:space="preserve"> προκαλείται υποχρέωση επιστροφής του συνόλου της </w:t>
      </w:r>
      <w:r w:rsidR="00F30EA2" w:rsidRPr="009E0763">
        <w:rPr>
          <w:rFonts w:ascii="Times New Roman" w:eastAsia="Times New Roman" w:hAnsi="Times New Roman" w:cs="Times New Roman"/>
          <w:lang w:eastAsia="el-GR"/>
        </w:rPr>
        <w:t>στήριξη</w:t>
      </w:r>
      <w:r w:rsidRPr="009E0763">
        <w:rPr>
          <w:rFonts w:ascii="Times New Roman" w:eastAsia="Times New Roman" w:hAnsi="Times New Roman" w:cs="Times New Roman"/>
          <w:lang w:eastAsia="el-GR"/>
        </w:rPr>
        <w:t xml:space="preserve">ς, τότε ακολουθείται η διαδικασία </w:t>
      </w:r>
      <w:r w:rsidR="00CF235F" w:rsidRPr="009E0763">
        <w:rPr>
          <w:rFonts w:ascii="Times New Roman" w:eastAsia="Times New Roman" w:hAnsi="Times New Roman" w:cs="Times New Roman"/>
          <w:lang w:eastAsia="el-GR"/>
        </w:rPr>
        <w:t xml:space="preserve">ανάκτησης των </w:t>
      </w:r>
      <w:proofErr w:type="spellStart"/>
      <w:r w:rsidR="00CF235F" w:rsidRPr="009E0763">
        <w:rPr>
          <w:rFonts w:ascii="Times New Roman" w:eastAsia="Times New Roman" w:hAnsi="Times New Roman" w:cs="Times New Roman"/>
          <w:lang w:eastAsia="el-GR"/>
        </w:rPr>
        <w:t>αχρεωστήτων</w:t>
      </w:r>
      <w:proofErr w:type="spellEnd"/>
      <w:r w:rsidR="00CF235F" w:rsidRPr="009E0763">
        <w:rPr>
          <w:rFonts w:ascii="Times New Roman" w:eastAsia="Times New Roman" w:hAnsi="Times New Roman" w:cs="Times New Roman"/>
          <w:lang w:eastAsia="el-GR"/>
        </w:rPr>
        <w:t xml:space="preserve"> ποσών.</w:t>
      </w:r>
    </w:p>
    <w:p w:rsidR="00AF083B" w:rsidRPr="009E0763" w:rsidRDefault="00AF083B" w:rsidP="00BA58EE">
      <w:pPr>
        <w:pStyle w:val="a3"/>
        <w:numPr>
          <w:ilvl w:val="0"/>
          <w:numId w:val="33"/>
        </w:numPr>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Η ανάκληση επαναφέρει το δικαιούχο στη θέση που βρίσκονταν πριν υποβάλει την εν λόγω ανακαλούμενη αίτηση πληρωμής.</w:t>
      </w:r>
    </w:p>
    <w:p w:rsidR="00634B2E" w:rsidRPr="00400934" w:rsidRDefault="00F71CB2" w:rsidP="00E327B3">
      <w:pPr>
        <w:pStyle w:val="a3"/>
        <w:numPr>
          <w:ilvl w:val="0"/>
          <w:numId w:val="33"/>
        </w:numPr>
        <w:spacing w:after="60" w:line="300" w:lineRule="atLeast"/>
        <w:jc w:val="both"/>
        <w:rPr>
          <w:rFonts w:ascii="Times New Roman" w:eastAsia="Times New Roman" w:hAnsi="Times New Roman" w:cs="Times New Roman"/>
          <w:lang w:eastAsia="el-GR"/>
        </w:rPr>
      </w:pPr>
      <w:r w:rsidRPr="009E0763">
        <w:rPr>
          <w:rFonts w:ascii="Times New Roman" w:eastAsia="Arial Unicode MS" w:hAnsi="Times New Roman" w:cs="Times New Roman"/>
        </w:rPr>
        <w:t>Με ευθύνη των ΔΑΟΚ γίνεται</w:t>
      </w:r>
      <w:r w:rsidRPr="00400934">
        <w:rPr>
          <w:rFonts w:ascii="Times New Roman" w:eastAsia="Arial Unicode MS" w:hAnsi="Times New Roman" w:cs="Times New Roman"/>
        </w:rPr>
        <w:t xml:space="preserve"> ενημέρωση των ΟΠΣΑΑ και ΠΣΚΕ σχετικά με την  αποδοχή της ανάκλησης</w:t>
      </w:r>
      <w:r w:rsidR="00580748" w:rsidRPr="00400934">
        <w:rPr>
          <w:rFonts w:ascii="Times New Roman" w:eastAsia="Arial Unicode MS" w:hAnsi="Times New Roman" w:cs="Times New Roman"/>
        </w:rPr>
        <w:t xml:space="preserve"> πληρωμής</w:t>
      </w:r>
      <w:r w:rsidRPr="00400934">
        <w:rPr>
          <w:rFonts w:ascii="Times New Roman" w:eastAsia="Arial Unicode MS" w:hAnsi="Times New Roman" w:cs="Times New Roman"/>
        </w:rPr>
        <w:t xml:space="preserve"> όπως και σχετική ενημέρωση ατομικά στον ενδιαφερόμενο δικαιούχο μέσω αποστολής μηνύματος</w:t>
      </w:r>
      <w:r w:rsidR="00ED46CC" w:rsidRPr="00400934">
        <w:rPr>
          <w:rFonts w:ascii="Times New Roman" w:eastAsia="Arial Unicode MS" w:hAnsi="Times New Roman" w:cs="Times New Roman"/>
        </w:rPr>
        <w:t xml:space="preserve"> στην διεύθυνση</w:t>
      </w:r>
      <w:r w:rsidRPr="00400934">
        <w:rPr>
          <w:rFonts w:ascii="Times New Roman" w:eastAsia="Arial Unicode MS" w:hAnsi="Times New Roman" w:cs="Times New Roman"/>
        </w:rPr>
        <w:t xml:space="preserve"> ηλεκτρονικού ταχυδρομείου που έχει δηλώσει στο ΠΣΚΕ.</w:t>
      </w:r>
    </w:p>
    <w:p w:rsidR="00580748" w:rsidRPr="00400934" w:rsidRDefault="00580748" w:rsidP="00E327B3">
      <w:pPr>
        <w:spacing w:after="60" w:line="300" w:lineRule="atLeast"/>
        <w:jc w:val="both"/>
        <w:rPr>
          <w:rFonts w:ascii="Times New Roman" w:eastAsia="Times New Roman" w:hAnsi="Times New Roman" w:cs="Times New Roman"/>
          <w:lang w:eastAsia="el-GR"/>
        </w:rPr>
      </w:pPr>
    </w:p>
    <w:p w:rsidR="00AF083B" w:rsidRPr="00400934" w:rsidRDefault="001F2EDB" w:rsidP="00E327B3">
      <w:pPr>
        <w:spacing w:after="60" w:line="300" w:lineRule="atLeast"/>
        <w:jc w:val="center"/>
        <w:rPr>
          <w:rFonts w:ascii="Times New Roman" w:eastAsia="Times New Roman" w:hAnsi="Times New Roman" w:cs="Times New Roman"/>
          <w:b/>
          <w:lang w:eastAsia="x-none"/>
        </w:rPr>
      </w:pPr>
      <w:r w:rsidRPr="00400934">
        <w:rPr>
          <w:rFonts w:ascii="Times New Roman" w:eastAsia="Times New Roman" w:hAnsi="Times New Roman" w:cs="Times New Roman"/>
          <w:b/>
          <w:lang w:val="x-none" w:eastAsia="x-none"/>
        </w:rPr>
        <w:t>Άρθρο</w:t>
      </w:r>
      <w:r w:rsidR="00AF083B" w:rsidRPr="00400934">
        <w:rPr>
          <w:rFonts w:ascii="Times New Roman" w:eastAsia="Times New Roman" w:hAnsi="Times New Roman" w:cs="Times New Roman"/>
          <w:b/>
          <w:lang w:val="x-none" w:eastAsia="x-none"/>
        </w:rPr>
        <w:t xml:space="preserve"> 2</w:t>
      </w:r>
      <w:r w:rsidR="00AF083B" w:rsidRPr="00400934">
        <w:rPr>
          <w:rFonts w:ascii="Times New Roman" w:eastAsia="Times New Roman" w:hAnsi="Times New Roman" w:cs="Times New Roman"/>
          <w:b/>
          <w:lang w:eastAsia="x-none"/>
        </w:rPr>
        <w:t>7</w:t>
      </w:r>
      <w:r w:rsidR="00F20FE9" w:rsidRPr="00400934">
        <w:rPr>
          <w:rFonts w:ascii="Times New Roman" w:eastAsia="Times New Roman" w:hAnsi="Times New Roman" w:cs="Times New Roman"/>
          <w:b/>
          <w:lang w:eastAsia="x-none"/>
        </w:rPr>
        <w:t xml:space="preserve"> </w:t>
      </w:r>
    </w:p>
    <w:p w:rsidR="00AF083B" w:rsidRPr="00400934" w:rsidRDefault="00AF083B" w:rsidP="00E327B3">
      <w:pPr>
        <w:spacing w:after="60" w:line="300" w:lineRule="atLeast"/>
        <w:ind w:left="357" w:hanging="357"/>
        <w:jc w:val="center"/>
        <w:rPr>
          <w:rFonts w:ascii="Times New Roman" w:eastAsia="Times New Roman" w:hAnsi="Times New Roman" w:cs="Times New Roman"/>
          <w:b/>
          <w:highlight w:val="green"/>
          <w:lang w:eastAsia="x-none"/>
        </w:rPr>
      </w:pPr>
      <w:r w:rsidRPr="00400934">
        <w:rPr>
          <w:rFonts w:ascii="Times New Roman" w:eastAsia="Times New Roman" w:hAnsi="Times New Roman" w:cs="Times New Roman"/>
          <w:b/>
          <w:lang w:eastAsia="x-none"/>
        </w:rPr>
        <w:t>Διόρθωση προφανών σφαλμάτων</w:t>
      </w:r>
    </w:p>
    <w:p w:rsidR="00F71CB2" w:rsidRPr="00400934" w:rsidRDefault="00AF083B" w:rsidP="00BA58EE">
      <w:pPr>
        <w:numPr>
          <w:ilvl w:val="0"/>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διαδικασία </w:t>
      </w:r>
      <w:r w:rsidR="00480528" w:rsidRPr="00400934">
        <w:rPr>
          <w:rFonts w:ascii="Times New Roman" w:eastAsia="Times New Roman" w:hAnsi="Times New Roman" w:cs="Times New Roman"/>
          <w:lang w:eastAsia="el-GR"/>
        </w:rPr>
        <w:t xml:space="preserve">διόρθωσης προφανών σφαλμάτων </w:t>
      </w:r>
      <w:r w:rsidRPr="00400934">
        <w:rPr>
          <w:rFonts w:ascii="Times New Roman" w:eastAsia="Times New Roman" w:hAnsi="Times New Roman" w:cs="Times New Roman"/>
          <w:lang w:eastAsia="el-GR"/>
        </w:rPr>
        <w:t xml:space="preserve">εφαρμόζεται οριζόντια από τη στιγμή που υποβάλλεται η αίτηση </w:t>
      </w:r>
      <w:r w:rsidR="00AB415F"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 xml:space="preserve">ς ή αίτηση πληρωμής και μέχρι την ολοκλήρωση της αντίστοιχης </w:t>
      </w:r>
      <w:r w:rsidR="00F71CB2" w:rsidRPr="00400934">
        <w:rPr>
          <w:rFonts w:ascii="Times New Roman" w:eastAsia="Times New Roman" w:hAnsi="Times New Roman" w:cs="Times New Roman"/>
          <w:lang w:eastAsia="el-GR"/>
        </w:rPr>
        <w:t>διαδικασίας</w:t>
      </w:r>
      <w:r w:rsidRPr="00400934">
        <w:rPr>
          <w:rFonts w:ascii="Times New Roman" w:eastAsia="Times New Roman" w:hAnsi="Times New Roman" w:cs="Times New Roman"/>
          <w:lang w:eastAsia="el-GR"/>
        </w:rPr>
        <w:t>.</w:t>
      </w:r>
      <w:r w:rsidR="00480528" w:rsidRPr="00400934">
        <w:rPr>
          <w:rFonts w:ascii="Times New Roman" w:eastAsia="Times New Roman" w:hAnsi="Times New Roman" w:cs="Times New Roman"/>
          <w:lang w:eastAsia="el-GR"/>
        </w:rPr>
        <w:t xml:space="preserve"> Ως προφανή σφάλματα μπορεί να αναγνωρίζονται αναριθμητισμοί ή αναγραμματισμοί, λάθη στα δεκαδικά ψηφία, λάθος στο ΑΦΜ ή στο όνομα του δικαιούχου κ.λπ.</w:t>
      </w:r>
    </w:p>
    <w:p w:rsidR="00AF083B" w:rsidRPr="00400934" w:rsidRDefault="00AF083B" w:rsidP="00BA58EE">
      <w:pPr>
        <w:numPr>
          <w:ilvl w:val="0"/>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 xml:space="preserve">Οι δικαιούχοι μπορούν, σε περιπτώσεις προφανών σφαλμάτων, να διορθώσουν και να προσαρμόσουν </w:t>
      </w:r>
      <w:r w:rsidR="00C8369F" w:rsidRPr="00400934">
        <w:rPr>
          <w:rFonts w:ascii="Times New Roman" w:eastAsia="Times New Roman" w:hAnsi="Times New Roman" w:cs="Times New Roman"/>
          <w:lang w:eastAsia="el-GR"/>
        </w:rPr>
        <w:t>τις αιτήσεις τους</w:t>
      </w:r>
      <w:r w:rsidRPr="00400934">
        <w:rPr>
          <w:rFonts w:ascii="Times New Roman" w:eastAsia="Times New Roman" w:hAnsi="Times New Roman" w:cs="Times New Roman"/>
          <w:lang w:eastAsia="el-GR"/>
        </w:rPr>
        <w:t xml:space="preserve"> ή/και τα συνυποβαλλόμενα δικαιολογητικά, οποιαδήποτε στιγμή μετά την υποβολή τους, σύμφωνα με το άρθρο 4, Καν (ΕΕ) 809/2014.</w:t>
      </w:r>
      <w:r w:rsidR="00480528" w:rsidRPr="00400934">
        <w:rPr>
          <w:rFonts w:ascii="Times New Roman" w:eastAsia="Times New Roman" w:hAnsi="Times New Roman" w:cs="Times New Roman"/>
          <w:lang w:eastAsia="el-GR"/>
        </w:rPr>
        <w:t xml:space="preserve"> </w:t>
      </w:r>
    </w:p>
    <w:p w:rsidR="00AF083B" w:rsidRPr="00400934" w:rsidRDefault="007552F7" w:rsidP="00BA58EE">
      <w:pPr>
        <w:numPr>
          <w:ilvl w:val="0"/>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Για το σκοπό αυτό υποβάλλουν </w:t>
      </w:r>
      <w:r w:rsidR="00C8369F" w:rsidRPr="00400934">
        <w:rPr>
          <w:rFonts w:ascii="Times New Roman" w:eastAsia="Times New Roman" w:hAnsi="Times New Roman" w:cs="Times New Roman"/>
          <w:lang w:eastAsia="el-GR"/>
        </w:rPr>
        <w:t>σ</w:t>
      </w:r>
      <w:r w:rsidR="00AF083B" w:rsidRPr="00400934">
        <w:rPr>
          <w:rFonts w:ascii="Times New Roman" w:eastAsia="Times New Roman" w:hAnsi="Times New Roman" w:cs="Times New Roman"/>
          <w:lang w:eastAsia="el-GR"/>
        </w:rPr>
        <w:t xml:space="preserve">τη </w:t>
      </w:r>
      <w:r w:rsidRPr="00400934">
        <w:rPr>
          <w:rFonts w:ascii="Times New Roman" w:eastAsia="Times New Roman" w:hAnsi="Times New Roman" w:cs="Times New Roman"/>
          <w:lang w:eastAsia="el-GR"/>
        </w:rPr>
        <w:t>ΔΑΟΚ</w:t>
      </w:r>
      <w:r w:rsidR="00AF083B" w:rsidRPr="00400934">
        <w:rPr>
          <w:rFonts w:ascii="Times New Roman" w:eastAsia="Times New Roman" w:hAnsi="Times New Roman" w:cs="Times New Roman"/>
          <w:lang w:eastAsia="el-GR"/>
        </w:rPr>
        <w:t xml:space="preserve"> της οικείας Περιφερειακής Ενότητας, τροποποιημέν</w:t>
      </w:r>
      <w:r w:rsidR="00C8369F" w:rsidRPr="00400934">
        <w:rPr>
          <w:rFonts w:ascii="Times New Roman" w:eastAsia="Times New Roman" w:hAnsi="Times New Roman" w:cs="Times New Roman"/>
          <w:lang w:eastAsia="el-GR"/>
        </w:rPr>
        <w:t>ο</w:t>
      </w:r>
      <w:r w:rsidR="00AF083B" w:rsidRPr="00400934">
        <w:rPr>
          <w:rFonts w:ascii="Times New Roman" w:eastAsia="Times New Roman" w:hAnsi="Times New Roman" w:cs="Times New Roman"/>
          <w:lang w:eastAsia="el-GR"/>
        </w:rPr>
        <w:t xml:space="preserve"> ή νέ</w:t>
      </w:r>
      <w:r w:rsidR="00C8369F" w:rsidRPr="00400934">
        <w:rPr>
          <w:rFonts w:ascii="Times New Roman" w:eastAsia="Times New Roman" w:hAnsi="Times New Roman" w:cs="Times New Roman"/>
          <w:lang w:eastAsia="el-GR"/>
        </w:rPr>
        <w:t>ο</w:t>
      </w:r>
      <w:r w:rsidR="00AF083B" w:rsidRPr="00400934">
        <w:rPr>
          <w:rFonts w:ascii="Times New Roman" w:eastAsia="Times New Roman" w:hAnsi="Times New Roman" w:cs="Times New Roman"/>
          <w:lang w:eastAsia="el-GR"/>
        </w:rPr>
        <w:t xml:space="preserve"> συμπληρωματικ</w:t>
      </w:r>
      <w:r w:rsidR="00C8369F" w:rsidRPr="00400934">
        <w:rPr>
          <w:rFonts w:ascii="Times New Roman" w:eastAsia="Times New Roman" w:hAnsi="Times New Roman" w:cs="Times New Roman"/>
          <w:lang w:eastAsia="el-GR"/>
        </w:rPr>
        <w:t>ό αίτημα</w:t>
      </w:r>
      <w:r w:rsidR="00AF083B" w:rsidRPr="00400934">
        <w:rPr>
          <w:rFonts w:ascii="Times New Roman" w:eastAsia="Times New Roman" w:hAnsi="Times New Roman" w:cs="Times New Roman"/>
          <w:lang w:eastAsia="el-GR"/>
        </w:rPr>
        <w:t xml:space="preserve">, </w:t>
      </w:r>
      <w:r w:rsidRPr="00400934">
        <w:rPr>
          <w:rFonts w:ascii="Times New Roman" w:eastAsia="Times New Roman" w:hAnsi="Times New Roman" w:cs="Times New Roman"/>
          <w:lang w:eastAsia="el-GR"/>
        </w:rPr>
        <w:t>συνοδευόμενο</w:t>
      </w:r>
      <w:r w:rsidR="00C8369F" w:rsidRPr="00400934">
        <w:rPr>
          <w:rFonts w:ascii="Times New Roman" w:eastAsia="Times New Roman" w:hAnsi="Times New Roman" w:cs="Times New Roman"/>
          <w:lang w:eastAsia="el-GR"/>
        </w:rPr>
        <w:t xml:space="preserve"> από τα </w:t>
      </w:r>
      <w:r w:rsidRPr="00400934">
        <w:rPr>
          <w:rFonts w:ascii="Times New Roman" w:eastAsia="Times New Roman" w:hAnsi="Times New Roman" w:cs="Times New Roman"/>
          <w:lang w:eastAsia="el-GR"/>
        </w:rPr>
        <w:t>κατά περίπτωση</w:t>
      </w:r>
      <w:r w:rsidR="00C8369F" w:rsidRPr="00400934">
        <w:rPr>
          <w:rFonts w:ascii="Times New Roman" w:eastAsia="Times New Roman" w:hAnsi="Times New Roman" w:cs="Times New Roman"/>
          <w:lang w:eastAsia="el-GR"/>
        </w:rPr>
        <w:t xml:space="preserve"> </w:t>
      </w:r>
      <w:r w:rsidR="00AF083B" w:rsidRPr="00400934">
        <w:rPr>
          <w:rFonts w:ascii="Times New Roman" w:eastAsia="Times New Roman" w:hAnsi="Times New Roman" w:cs="Times New Roman"/>
          <w:lang w:eastAsia="el-GR"/>
        </w:rPr>
        <w:t>δικαιολογητικά</w:t>
      </w:r>
      <w:r w:rsidRPr="00400934">
        <w:rPr>
          <w:rFonts w:ascii="Times New Roman" w:eastAsia="Times New Roman" w:hAnsi="Times New Roman" w:cs="Times New Roman"/>
          <w:lang w:eastAsia="el-GR"/>
        </w:rPr>
        <w:t>,</w:t>
      </w:r>
      <w:r w:rsidR="00AF083B" w:rsidRPr="00400934">
        <w:rPr>
          <w:rFonts w:ascii="Times New Roman" w:eastAsia="Times New Roman" w:hAnsi="Times New Roman" w:cs="Times New Roman"/>
          <w:lang w:eastAsia="el-GR"/>
        </w:rPr>
        <w:t xml:space="preserve"> περιγράφοντας το προφανές σφάλμα. </w:t>
      </w:r>
      <w:r w:rsidR="00480528" w:rsidRPr="00400934">
        <w:rPr>
          <w:rFonts w:ascii="Times New Roman" w:eastAsia="Times New Roman" w:hAnsi="Times New Roman" w:cs="Times New Roman"/>
          <w:lang w:eastAsia="el-GR"/>
        </w:rPr>
        <w:t xml:space="preserve">Ανάλογα με το τροποποιούμενο αίτημα, η </w:t>
      </w:r>
      <w:r w:rsidR="00AF083B" w:rsidRPr="00400934">
        <w:rPr>
          <w:rFonts w:ascii="Times New Roman" w:eastAsia="Times New Roman" w:hAnsi="Times New Roman" w:cs="Times New Roman"/>
          <w:lang w:eastAsia="el-GR"/>
        </w:rPr>
        <w:t>συμπληρωματική αίτηση ελέγχεται και εγκρίνεται</w:t>
      </w:r>
      <w:r w:rsidR="00480528" w:rsidRPr="00400934">
        <w:rPr>
          <w:rFonts w:ascii="Times New Roman" w:eastAsia="Times New Roman" w:hAnsi="Times New Roman" w:cs="Times New Roman"/>
          <w:lang w:eastAsia="el-GR"/>
        </w:rPr>
        <w:t xml:space="preserve"> από αξιολογητή (στάδιο έγκρισης) ή από τη ΔΑΟΚ (μετά την έγκριση)</w:t>
      </w:r>
      <w:r w:rsidR="00AF083B" w:rsidRPr="00400934">
        <w:rPr>
          <w:rFonts w:ascii="Times New Roman" w:eastAsia="Times New Roman" w:hAnsi="Times New Roman" w:cs="Times New Roman"/>
          <w:lang w:eastAsia="el-GR"/>
        </w:rPr>
        <w:t>.</w:t>
      </w:r>
    </w:p>
    <w:p w:rsidR="001F2EDB" w:rsidRPr="00400934" w:rsidRDefault="00AF083B" w:rsidP="00BA58EE">
      <w:pPr>
        <w:numPr>
          <w:ilvl w:val="0"/>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w:t>
      </w:r>
      <w:r w:rsidR="001F2EDB" w:rsidRPr="00400934">
        <w:rPr>
          <w:rFonts w:ascii="Times New Roman" w:eastAsia="Times New Roman" w:hAnsi="Times New Roman" w:cs="Times New Roman"/>
          <w:lang w:eastAsia="el-GR"/>
        </w:rPr>
        <w:t>ΔΑΟΚ</w:t>
      </w:r>
      <w:r w:rsidRPr="00400934">
        <w:rPr>
          <w:rFonts w:ascii="Times New Roman" w:eastAsia="Times New Roman" w:hAnsi="Times New Roman" w:cs="Times New Roman"/>
          <w:lang w:eastAsia="el-GR"/>
        </w:rPr>
        <w:t xml:space="preserve"> εφόσον αναγνωρίσει </w:t>
      </w:r>
      <w:r w:rsidR="00480528" w:rsidRPr="00400934">
        <w:rPr>
          <w:rFonts w:ascii="Times New Roman" w:eastAsia="Times New Roman" w:hAnsi="Times New Roman" w:cs="Times New Roman"/>
          <w:lang w:eastAsia="el-GR"/>
        </w:rPr>
        <w:t>ότι πρόκειται για π</w:t>
      </w:r>
      <w:r w:rsidRPr="00400934">
        <w:rPr>
          <w:rFonts w:ascii="Times New Roman" w:eastAsia="Times New Roman" w:hAnsi="Times New Roman" w:cs="Times New Roman"/>
          <w:lang w:eastAsia="el-GR"/>
        </w:rPr>
        <w:t>ροφα</w:t>
      </w:r>
      <w:r w:rsidR="00480528" w:rsidRPr="00400934">
        <w:rPr>
          <w:rFonts w:ascii="Times New Roman" w:eastAsia="Times New Roman" w:hAnsi="Times New Roman" w:cs="Times New Roman"/>
          <w:lang w:eastAsia="el-GR"/>
        </w:rPr>
        <w:t xml:space="preserve">νές σφάλμα </w:t>
      </w:r>
      <w:r w:rsidR="008E270C" w:rsidRPr="00400934">
        <w:rPr>
          <w:rFonts w:ascii="Times New Roman" w:eastAsia="Times New Roman" w:hAnsi="Times New Roman" w:cs="Times New Roman"/>
          <w:lang w:eastAsia="el-GR"/>
        </w:rPr>
        <w:t>διενεργεί τις απαραίτητες διορθώσεις</w:t>
      </w:r>
      <w:r w:rsidR="001F2EDB" w:rsidRPr="00400934">
        <w:rPr>
          <w:rFonts w:ascii="Times New Roman" w:eastAsia="Times New Roman" w:hAnsi="Times New Roman" w:cs="Times New Roman"/>
          <w:lang w:eastAsia="el-GR"/>
        </w:rPr>
        <w:t>. Η αποδοχή προφανούς σφάλματος επί αιτήματος πληρωμής μπορεί να επιφέρει τα εξής:</w:t>
      </w:r>
    </w:p>
    <w:p w:rsidR="00AF083B" w:rsidRPr="009E0763" w:rsidRDefault="00AF083B" w:rsidP="00BA58EE">
      <w:pPr>
        <w:numPr>
          <w:ilvl w:val="1"/>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Αν ο διοικητικός έλεγχος έχει ολοκληρωθεί αλλά η αίτηση που περιέχει τα προφανή σφάλματα δεν έχει περιληφθεί σε παρτίδα, τότε τροποποιείται </w:t>
      </w:r>
      <w:r w:rsidRPr="009E0763">
        <w:rPr>
          <w:rFonts w:ascii="Times New Roman" w:eastAsia="Times New Roman" w:hAnsi="Times New Roman" w:cs="Times New Roman"/>
          <w:lang w:eastAsia="el-GR"/>
        </w:rPr>
        <w:t>η εν λόγω αίτηση.</w:t>
      </w:r>
    </w:p>
    <w:p w:rsidR="00AF083B" w:rsidRPr="009E0763" w:rsidRDefault="00AF083B" w:rsidP="00BA58EE">
      <w:pPr>
        <w:numPr>
          <w:ilvl w:val="1"/>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 xml:space="preserve">Αν ο διοικητικός έλεγχος έχει ολοκληρωθεί και η αίτηση που περιέχει τα προφανή σφάλματα έχει περιληφθεί σε παρτίδα αλλά δεν έχει καταβληθεί η αναλογούσα </w:t>
      </w:r>
      <w:r w:rsidR="00F30EA2" w:rsidRPr="009E0763">
        <w:rPr>
          <w:rFonts w:ascii="Times New Roman" w:eastAsia="Times New Roman" w:hAnsi="Times New Roman" w:cs="Times New Roman"/>
          <w:lang w:eastAsia="el-GR"/>
        </w:rPr>
        <w:t>στήριξη</w:t>
      </w:r>
      <w:r w:rsidRPr="009E0763">
        <w:rPr>
          <w:rFonts w:ascii="Times New Roman" w:eastAsia="Times New Roman" w:hAnsi="Times New Roman" w:cs="Times New Roman"/>
          <w:lang w:eastAsia="el-GR"/>
        </w:rPr>
        <w:t>, τότε τροποποιείται η εν λόγω αίτηση, αφού αυτή εξαιρεθεί από την παρτίδα με ευθύνη του ΟΠΕΚΕΠΕ</w:t>
      </w:r>
      <w:r w:rsidR="002C2B7A" w:rsidRPr="009E0763">
        <w:rPr>
          <w:rFonts w:ascii="Times New Roman" w:eastAsia="Times New Roman" w:hAnsi="Times New Roman" w:cs="Times New Roman"/>
          <w:lang w:eastAsia="el-GR"/>
        </w:rPr>
        <w:t xml:space="preserve">, </w:t>
      </w:r>
      <w:r w:rsidR="00511E3B" w:rsidRPr="009E0763">
        <w:rPr>
          <w:rFonts w:ascii="Times New Roman" w:eastAsia="Times New Roman" w:hAnsi="Times New Roman" w:cs="Times New Roman"/>
          <w:lang w:eastAsia="el-GR"/>
        </w:rPr>
        <w:t xml:space="preserve">κατόπιν </w:t>
      </w:r>
      <w:r w:rsidR="002C2B7A" w:rsidRPr="009E0763">
        <w:rPr>
          <w:rFonts w:ascii="Times New Roman" w:eastAsia="Times New Roman" w:hAnsi="Times New Roman" w:cs="Times New Roman"/>
          <w:lang w:eastAsia="el-GR"/>
        </w:rPr>
        <w:t>σχετική</w:t>
      </w:r>
      <w:r w:rsidR="00511E3B" w:rsidRPr="009E0763">
        <w:rPr>
          <w:rFonts w:ascii="Times New Roman" w:eastAsia="Times New Roman" w:hAnsi="Times New Roman" w:cs="Times New Roman"/>
          <w:lang w:eastAsia="el-GR"/>
        </w:rPr>
        <w:t>ς</w:t>
      </w:r>
      <w:r w:rsidR="002C2B7A" w:rsidRPr="009E0763">
        <w:rPr>
          <w:rFonts w:ascii="Times New Roman" w:eastAsia="Times New Roman" w:hAnsi="Times New Roman" w:cs="Times New Roman"/>
          <w:lang w:eastAsia="el-GR"/>
        </w:rPr>
        <w:t xml:space="preserve"> ενημέρωσ</w:t>
      </w:r>
      <w:r w:rsidR="00511E3B" w:rsidRPr="009E0763">
        <w:rPr>
          <w:rFonts w:ascii="Times New Roman" w:eastAsia="Times New Roman" w:hAnsi="Times New Roman" w:cs="Times New Roman"/>
          <w:lang w:eastAsia="el-GR"/>
        </w:rPr>
        <w:t>ής του</w:t>
      </w:r>
      <w:r w:rsidR="002C2B7A" w:rsidRPr="009E0763">
        <w:rPr>
          <w:rFonts w:ascii="Times New Roman" w:eastAsia="Times New Roman" w:hAnsi="Times New Roman" w:cs="Times New Roman"/>
          <w:lang w:eastAsia="el-GR"/>
        </w:rPr>
        <w:t xml:space="preserve"> από την οικεία ΔΑΟΚ</w:t>
      </w:r>
      <w:r w:rsidRPr="009E0763">
        <w:rPr>
          <w:rFonts w:ascii="Times New Roman" w:eastAsia="Times New Roman" w:hAnsi="Times New Roman" w:cs="Times New Roman"/>
          <w:lang w:eastAsia="el-GR"/>
        </w:rPr>
        <w:t>.</w:t>
      </w:r>
    </w:p>
    <w:p w:rsidR="00AF083B" w:rsidRPr="009E0763" w:rsidRDefault="00AF083B" w:rsidP="00BA58EE">
      <w:pPr>
        <w:numPr>
          <w:ilvl w:val="1"/>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 xml:space="preserve">Αν έχει καταβληθεί η αναλογούσα </w:t>
      </w:r>
      <w:r w:rsidR="00F30EA2" w:rsidRPr="009E0763">
        <w:rPr>
          <w:rFonts w:ascii="Times New Roman" w:eastAsia="Times New Roman" w:hAnsi="Times New Roman" w:cs="Times New Roman"/>
          <w:lang w:eastAsia="el-GR"/>
        </w:rPr>
        <w:t>στήριξη</w:t>
      </w:r>
      <w:r w:rsidRPr="009E0763">
        <w:rPr>
          <w:rFonts w:ascii="Times New Roman" w:eastAsia="Times New Roman" w:hAnsi="Times New Roman" w:cs="Times New Roman"/>
          <w:lang w:eastAsia="el-GR"/>
        </w:rPr>
        <w:t xml:space="preserve"> στο δικαιούχο και με την εν λόγω διόρθωση προκαλείται καταβολή επιπλέον </w:t>
      </w:r>
      <w:r w:rsidR="00F30EA2" w:rsidRPr="009E0763">
        <w:rPr>
          <w:rFonts w:ascii="Times New Roman" w:eastAsia="Times New Roman" w:hAnsi="Times New Roman" w:cs="Times New Roman"/>
          <w:lang w:eastAsia="el-GR"/>
        </w:rPr>
        <w:t>στήριξης</w:t>
      </w:r>
      <w:r w:rsidRPr="009E0763">
        <w:rPr>
          <w:rFonts w:ascii="Times New Roman" w:eastAsia="Times New Roman" w:hAnsi="Times New Roman" w:cs="Times New Roman"/>
          <w:lang w:eastAsia="el-GR"/>
        </w:rPr>
        <w:t xml:space="preserve"> τότε αυτή καταβάλλεται, εφόσον το </w:t>
      </w:r>
      <w:r w:rsidR="008E270C" w:rsidRPr="009E0763">
        <w:rPr>
          <w:rFonts w:ascii="Times New Roman" w:eastAsia="Times New Roman" w:hAnsi="Times New Roman" w:cs="Times New Roman"/>
          <w:lang w:eastAsia="el-GR"/>
        </w:rPr>
        <w:t>συνολικό</w:t>
      </w:r>
      <w:r w:rsidRPr="009E0763">
        <w:rPr>
          <w:rFonts w:ascii="Times New Roman" w:eastAsia="Times New Roman" w:hAnsi="Times New Roman" w:cs="Times New Roman"/>
          <w:lang w:eastAsia="el-GR"/>
        </w:rPr>
        <w:t xml:space="preserve"> ποσό δεν υπερβαίνει το αρχικό αναλογούν ποσό της </w:t>
      </w:r>
      <w:r w:rsidR="00F30EA2" w:rsidRPr="009E0763">
        <w:rPr>
          <w:rFonts w:ascii="Times New Roman" w:eastAsia="Times New Roman" w:hAnsi="Times New Roman" w:cs="Times New Roman"/>
          <w:lang w:eastAsia="el-GR"/>
        </w:rPr>
        <w:t>στήριξης</w:t>
      </w:r>
      <w:r w:rsidRPr="009E0763">
        <w:rPr>
          <w:rFonts w:ascii="Times New Roman" w:eastAsia="Times New Roman" w:hAnsi="Times New Roman" w:cs="Times New Roman"/>
          <w:lang w:eastAsia="el-GR"/>
        </w:rPr>
        <w:t xml:space="preserve">. </w:t>
      </w:r>
    </w:p>
    <w:p w:rsidR="00AF083B" w:rsidRPr="00400934" w:rsidRDefault="00AF083B" w:rsidP="00BA58EE">
      <w:pPr>
        <w:numPr>
          <w:ilvl w:val="1"/>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Αν έχει καταβληθεί η αναλογούσα </w:t>
      </w:r>
      <w:r w:rsidR="00F30EA2" w:rsidRPr="00400934">
        <w:rPr>
          <w:rFonts w:ascii="Times New Roman" w:eastAsia="Times New Roman" w:hAnsi="Times New Roman" w:cs="Times New Roman"/>
          <w:lang w:eastAsia="el-GR"/>
        </w:rPr>
        <w:t>στήριξη</w:t>
      </w:r>
      <w:r w:rsidRPr="00400934">
        <w:rPr>
          <w:rFonts w:ascii="Times New Roman" w:eastAsia="Times New Roman" w:hAnsi="Times New Roman" w:cs="Times New Roman"/>
          <w:lang w:eastAsia="el-GR"/>
        </w:rPr>
        <w:t xml:space="preserve"> στο δικαιούχο και προκαλείται υποχρέωση επιστροφής μέρους ή του συνόλου της </w:t>
      </w:r>
      <w:r w:rsidR="00F30EA2"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τότε </w:t>
      </w:r>
      <w:r w:rsidR="001F2EDB" w:rsidRPr="00400934">
        <w:rPr>
          <w:rFonts w:ascii="Times New Roman" w:eastAsia="Times New Roman" w:hAnsi="Times New Roman" w:cs="Times New Roman"/>
          <w:lang w:eastAsia="el-GR"/>
        </w:rPr>
        <w:t xml:space="preserve">ακολουθείται η διαδικασία ανάκτησης των </w:t>
      </w:r>
      <w:proofErr w:type="spellStart"/>
      <w:r w:rsidR="001F2EDB" w:rsidRPr="00400934">
        <w:rPr>
          <w:rFonts w:ascii="Times New Roman" w:eastAsia="Times New Roman" w:hAnsi="Times New Roman" w:cs="Times New Roman"/>
          <w:lang w:eastAsia="el-GR"/>
        </w:rPr>
        <w:t>αχρεωστήτων</w:t>
      </w:r>
      <w:proofErr w:type="spellEnd"/>
      <w:r w:rsidR="001F2EDB" w:rsidRPr="00400934">
        <w:rPr>
          <w:rFonts w:ascii="Times New Roman" w:eastAsia="Times New Roman" w:hAnsi="Times New Roman" w:cs="Times New Roman"/>
          <w:lang w:eastAsia="el-GR"/>
        </w:rPr>
        <w:t xml:space="preserve"> ποσών </w:t>
      </w:r>
    </w:p>
    <w:p w:rsidR="00F71CB2" w:rsidRPr="00400934" w:rsidRDefault="00F71CB2" w:rsidP="00BA58EE">
      <w:pPr>
        <w:numPr>
          <w:ilvl w:val="0"/>
          <w:numId w:val="34"/>
        </w:numPr>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Arial Unicode MS" w:hAnsi="Times New Roman" w:cs="Times New Roman"/>
        </w:rPr>
        <w:t>Με ευθύνη της οικείας ΔΑΟΚ, για τη διόρθωση των προφανών σφαλμάτων ενημερώνονται και οι σχετικές καταχωρήσεις στο ΟΠΣΑΑ και στο ΠΣΚΕ.</w:t>
      </w:r>
    </w:p>
    <w:p w:rsidR="003D3441" w:rsidRPr="00400934" w:rsidRDefault="003D3441" w:rsidP="00E327B3">
      <w:pPr>
        <w:spacing w:after="60" w:line="300" w:lineRule="atLeast"/>
        <w:jc w:val="both"/>
        <w:rPr>
          <w:rFonts w:ascii="Times New Roman" w:eastAsia="Times New Roman" w:hAnsi="Times New Roman" w:cs="Times New Roman"/>
          <w:highlight w:val="magenta"/>
          <w:lang w:eastAsia="el-GR"/>
        </w:rPr>
      </w:pPr>
    </w:p>
    <w:p w:rsidR="000174F2" w:rsidRPr="00400934" w:rsidRDefault="000174F2" w:rsidP="00E327B3">
      <w:pPr>
        <w:pStyle w:val="a4"/>
        <w:spacing w:after="60" w:line="300" w:lineRule="atLeast"/>
        <w:jc w:val="center"/>
        <w:rPr>
          <w:b/>
          <w:sz w:val="22"/>
          <w:szCs w:val="22"/>
        </w:rPr>
      </w:pPr>
      <w:r w:rsidRPr="00400934">
        <w:rPr>
          <w:b/>
          <w:sz w:val="22"/>
          <w:szCs w:val="22"/>
        </w:rPr>
        <w:t>Άρθρο 28</w:t>
      </w:r>
      <w:r w:rsidR="00814F14" w:rsidRPr="00400934">
        <w:rPr>
          <w:b/>
          <w:sz w:val="22"/>
          <w:szCs w:val="22"/>
        </w:rPr>
        <w:t xml:space="preserve"> </w:t>
      </w:r>
    </w:p>
    <w:p w:rsidR="0084366A" w:rsidRPr="00400934" w:rsidRDefault="000174F2" w:rsidP="00B723DC">
      <w:pPr>
        <w:tabs>
          <w:tab w:val="left" w:pos="0"/>
          <w:tab w:val="left" w:pos="426"/>
        </w:tabs>
        <w:spacing w:after="60" w:line="300" w:lineRule="atLeast"/>
        <w:ind w:left="426" w:hanging="426"/>
        <w:jc w:val="center"/>
        <w:rPr>
          <w:rFonts w:ascii="Times New Roman" w:hAnsi="Times New Roman" w:cs="Times New Roman"/>
          <w:b/>
          <w:bCs/>
        </w:rPr>
      </w:pPr>
      <w:r w:rsidRPr="00400934">
        <w:rPr>
          <w:rFonts w:ascii="Times New Roman" w:hAnsi="Times New Roman" w:cs="Times New Roman"/>
          <w:b/>
          <w:bCs/>
        </w:rPr>
        <w:t>Επιτόπιοι Δειγματοληπτικοί Έλεγχοι</w:t>
      </w:r>
      <w:r w:rsidR="00814F14" w:rsidRPr="00400934">
        <w:rPr>
          <w:rFonts w:ascii="Times New Roman" w:hAnsi="Times New Roman" w:cs="Times New Roman"/>
          <w:b/>
          <w:bCs/>
        </w:rPr>
        <w:t xml:space="preserve"> </w:t>
      </w:r>
    </w:p>
    <w:p w:rsidR="000174F2" w:rsidRPr="00400934" w:rsidRDefault="000174F2" w:rsidP="00116742">
      <w:pPr>
        <w:numPr>
          <w:ilvl w:val="0"/>
          <w:numId w:val="36"/>
        </w:numPr>
        <w:tabs>
          <w:tab w:val="left" w:pos="0"/>
          <w:tab w:val="left" w:pos="426"/>
        </w:tabs>
        <w:spacing w:after="60" w:line="300" w:lineRule="atLeast"/>
        <w:jc w:val="both"/>
        <w:rPr>
          <w:rFonts w:ascii="Times New Roman" w:hAnsi="Times New Roman" w:cs="Times New Roman"/>
          <w:bCs/>
        </w:rPr>
      </w:pPr>
      <w:r w:rsidRPr="00400934">
        <w:rPr>
          <w:rFonts w:ascii="Times New Roman" w:hAnsi="Times New Roman" w:cs="Times New Roman"/>
          <w:bCs/>
        </w:rPr>
        <w:t>Η ΕΥΔ ΠΑΑ 2014-2020 είναι υπεύθυνη για την οργάνωση και τον καθορισμό όλων των διαδικασιών που σχετίζονται με τους επιτόπιους ελέγχους.</w:t>
      </w:r>
    </w:p>
    <w:p w:rsidR="00FD66F6" w:rsidRPr="00400934" w:rsidRDefault="00FD66F6" w:rsidP="00C1261F">
      <w:pPr>
        <w:spacing w:after="60" w:line="300" w:lineRule="atLeast"/>
        <w:rPr>
          <w:rFonts w:ascii="Times New Roman" w:hAnsi="Times New Roman" w:cs="Times New Roman"/>
          <w:b/>
        </w:rPr>
      </w:pPr>
    </w:p>
    <w:p w:rsidR="00382323" w:rsidRPr="00400934" w:rsidRDefault="00B12D6D" w:rsidP="00E327B3">
      <w:pPr>
        <w:spacing w:after="60" w:line="300" w:lineRule="atLeast"/>
        <w:jc w:val="center"/>
        <w:rPr>
          <w:rFonts w:ascii="Times New Roman" w:hAnsi="Times New Roman" w:cs="Times New Roman"/>
          <w:b/>
          <w:lang w:val="en-US"/>
        </w:rPr>
      </w:pPr>
      <w:r w:rsidRPr="00400934">
        <w:rPr>
          <w:rFonts w:ascii="Times New Roman" w:hAnsi="Times New Roman" w:cs="Times New Roman"/>
          <w:b/>
        </w:rPr>
        <w:t>Άρθρο 29</w:t>
      </w:r>
    </w:p>
    <w:p w:rsidR="00382323" w:rsidRPr="00400934" w:rsidRDefault="00382323" w:rsidP="00E327B3">
      <w:pPr>
        <w:spacing w:after="60" w:line="300" w:lineRule="atLeast"/>
        <w:jc w:val="center"/>
        <w:rPr>
          <w:rFonts w:ascii="Times New Roman" w:hAnsi="Times New Roman" w:cs="Times New Roman"/>
          <w:b/>
        </w:rPr>
      </w:pPr>
      <w:r w:rsidRPr="00400934">
        <w:rPr>
          <w:rFonts w:ascii="Times New Roman" w:hAnsi="Times New Roman" w:cs="Times New Roman"/>
          <w:b/>
        </w:rPr>
        <w:t>Έκτακτοι Έλεγχοι</w:t>
      </w:r>
    </w:p>
    <w:p w:rsidR="00382323" w:rsidRPr="00400934" w:rsidRDefault="00382323" w:rsidP="00BA58EE">
      <w:pPr>
        <w:numPr>
          <w:ilvl w:val="0"/>
          <w:numId w:val="35"/>
        </w:numPr>
        <w:spacing w:after="60" w:line="300" w:lineRule="atLeast"/>
        <w:jc w:val="both"/>
        <w:rPr>
          <w:rFonts w:ascii="Times New Roman" w:hAnsi="Times New Roman" w:cs="Times New Roman"/>
        </w:rPr>
      </w:pPr>
      <w:r w:rsidRPr="00400934">
        <w:rPr>
          <w:rFonts w:ascii="Times New Roman" w:hAnsi="Times New Roman" w:cs="Times New Roman"/>
        </w:rPr>
        <w:t xml:space="preserve">Η ΕΥΔ ΠΑΑ εφόσον υπάρχουν σοβαρές ενδείξεις για την ύπαρξη παραβάσεων εθνικού ή κοινοτικού δικαίου, και ειδικά κατόπιν καταγγελιών ή εισαγγελικών παραγγελιών, προβαίνει στη διενέργεια έκτακτου επιτόπιου ελέγχου και όπου απαιτείται ζητείται από τον Οργανισμό Πληρωμών (ΟΠΕΚΕΠΕ) η αναστολή της χρηματοδότησης της πράξης. </w:t>
      </w:r>
    </w:p>
    <w:p w:rsidR="00382323" w:rsidRPr="00400934" w:rsidRDefault="00382323" w:rsidP="00BA58EE">
      <w:pPr>
        <w:numPr>
          <w:ilvl w:val="0"/>
          <w:numId w:val="35"/>
        </w:numPr>
        <w:spacing w:after="60" w:line="300" w:lineRule="atLeast"/>
        <w:jc w:val="both"/>
        <w:rPr>
          <w:rFonts w:ascii="Times New Roman" w:hAnsi="Times New Roman" w:cs="Times New Roman"/>
        </w:rPr>
      </w:pPr>
      <w:r w:rsidRPr="00400934">
        <w:rPr>
          <w:rFonts w:ascii="Times New Roman" w:hAnsi="Times New Roman" w:cs="Times New Roman"/>
        </w:rPr>
        <w:t>Για την ορθότερη και αποτελεσματικότερη εξέταση των καταγγελιών, αλλά και του συνόλου των ελέγχων, η ΕΥΔ ΠΑΑ, ο Οργανισμός Πληρωμών (ΟΠΕΚΕΠΕ) και κάθε εμπλεκόμενος Φορέας στον Έλεγχο (ΔΑΟ, ΔΑΟΚ) συνεργάζονται με τα εθνικά ελεγκτικά όργανα όπως το Σώμα Δίωξης Οικονομικού Εγκλήματος και το Σώμα Επιθεωρητών Δημόσιας Διοίκησης. Ειδικότερα, οποιαδήποτε βάσιμη καταγγελία ή υπόνοια διάπραξης παρατυπίας που προκύπτει μετά από έλεγχο διοικητικό ή επιτόπιο (εικονικές συναλλαγές, υπερτιμολογήσεις, πλαστά τιμολόγια κ.λπ.) και δεν καλύπτεται θεσμικά από τις αρμοδιότητες της Δημόσιας Αρχής που ασκεί τον έλεγχο, αποστέλλεται στις αρμόδιες κατά νόμο υπηρεσίες (ΣΔΟΕ, ΣΕΕΔΔ, ΓΕΔΔ, Εισαγγελικές Αρχές) που αναλαμβάνουν τον περαιτέρω έλεγχο.</w:t>
      </w:r>
    </w:p>
    <w:p w:rsidR="00382323" w:rsidRPr="00400934" w:rsidRDefault="00382323" w:rsidP="00BA58EE">
      <w:pPr>
        <w:numPr>
          <w:ilvl w:val="0"/>
          <w:numId w:val="35"/>
        </w:numPr>
        <w:spacing w:after="60" w:line="300" w:lineRule="atLeast"/>
        <w:jc w:val="both"/>
        <w:rPr>
          <w:rFonts w:ascii="Times New Roman" w:hAnsi="Times New Roman" w:cs="Times New Roman"/>
        </w:rPr>
      </w:pPr>
      <w:r w:rsidRPr="00400934">
        <w:rPr>
          <w:rFonts w:ascii="Times New Roman" w:hAnsi="Times New Roman" w:cs="Times New Roman"/>
        </w:rPr>
        <w:lastRenderedPageBreak/>
        <w:t>Το σύνολο των απαραίτητων πληροφοριών σχετικών με την εξέταση της καταγγελίας και του πορίσματος του ελέγχου εισάγονται από την αρμόδια αρχή που διενήργησε τον έλεγχο στο ΟΠΣΑΑ.</w:t>
      </w:r>
    </w:p>
    <w:p w:rsidR="00F71CB2" w:rsidRPr="00400934" w:rsidRDefault="00F71CB2" w:rsidP="00F71CB2">
      <w:pPr>
        <w:tabs>
          <w:tab w:val="left" w:pos="0"/>
          <w:tab w:val="left" w:pos="426"/>
        </w:tabs>
        <w:spacing w:after="60" w:line="300" w:lineRule="atLeast"/>
        <w:jc w:val="both"/>
        <w:rPr>
          <w:rFonts w:ascii="Times New Roman" w:hAnsi="Times New Roman" w:cs="Times New Roman"/>
          <w:bCs/>
        </w:rPr>
      </w:pPr>
    </w:p>
    <w:p w:rsidR="00DF4A91" w:rsidRPr="00400934" w:rsidRDefault="00382323"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30</w:t>
      </w:r>
      <w:r w:rsidR="00B12D6D" w:rsidRPr="00400934">
        <w:rPr>
          <w:rFonts w:ascii="Times New Roman" w:eastAsia="Times New Roman" w:hAnsi="Times New Roman" w:cs="Times New Roman"/>
          <w:b/>
          <w:lang w:eastAsia="el-GR"/>
        </w:rPr>
        <w:t xml:space="preserve"> </w:t>
      </w:r>
    </w:p>
    <w:p w:rsidR="00C1261F" w:rsidRPr="00400934" w:rsidRDefault="00C1261F" w:rsidP="00C1261F">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Έλεγχοι </w:t>
      </w:r>
      <w:r w:rsidR="00DF4A91" w:rsidRPr="00400934">
        <w:rPr>
          <w:rFonts w:ascii="Times New Roman" w:eastAsia="Times New Roman" w:hAnsi="Times New Roman" w:cs="Times New Roman"/>
          <w:b/>
          <w:lang w:eastAsia="el-GR"/>
        </w:rPr>
        <w:t>Εποπτεία</w:t>
      </w:r>
      <w:r w:rsidRPr="00400934">
        <w:rPr>
          <w:rFonts w:ascii="Times New Roman" w:eastAsia="Times New Roman" w:hAnsi="Times New Roman" w:cs="Times New Roman"/>
          <w:b/>
          <w:lang w:eastAsia="el-GR"/>
        </w:rPr>
        <w:t xml:space="preserve">ς </w:t>
      </w:r>
    </w:p>
    <w:p w:rsidR="00C1261F" w:rsidRPr="00400934" w:rsidRDefault="00C1261F" w:rsidP="00116742">
      <w:pPr>
        <w:pStyle w:val="a3"/>
        <w:numPr>
          <w:ilvl w:val="0"/>
          <w:numId w:val="39"/>
        </w:numPr>
        <w:spacing w:after="60" w:line="300" w:lineRule="atLeast"/>
        <w:ind w:left="426" w:hanging="426"/>
        <w:jc w:val="both"/>
        <w:rPr>
          <w:rFonts w:ascii="Times New Roman" w:eastAsia="Times New Roman" w:hAnsi="Times New Roman" w:cs="Times New Roman"/>
          <w:lang w:eastAsia="el-GR"/>
        </w:rPr>
      </w:pPr>
      <w:r w:rsidRPr="00400934">
        <w:rPr>
          <w:rFonts w:ascii="Times New Roman" w:hAnsi="Times New Roman" w:cs="Times New Roman"/>
        </w:rPr>
        <w:t xml:space="preserve">Η ΕΥΔ ΠΑΑ και ο ΟΠΕΚΕΠΕ διενεργούν ελέγχους εποπτείας για τα καθήκοντα που εκχωρούν, στο πλαίσιο του ΣΔΕ (ΤΙΤΛΟΣ IV: Εποπτεία εφαρμογής Συστήματος Διαχείρισης και Ελέγχου), όπως αυτά περιγράφονται στις αποφάσεις εκχώρησης. </w:t>
      </w:r>
    </w:p>
    <w:p w:rsidR="00C1261F" w:rsidRPr="00400934" w:rsidRDefault="00C1261F" w:rsidP="00116742">
      <w:pPr>
        <w:pStyle w:val="a3"/>
        <w:numPr>
          <w:ilvl w:val="0"/>
          <w:numId w:val="39"/>
        </w:numPr>
        <w:spacing w:after="60" w:line="300" w:lineRule="atLeast"/>
        <w:ind w:left="426" w:hanging="426"/>
        <w:jc w:val="both"/>
        <w:rPr>
          <w:rFonts w:ascii="Times New Roman" w:eastAsia="Times New Roman" w:hAnsi="Times New Roman" w:cs="Times New Roman"/>
          <w:lang w:eastAsia="el-GR"/>
        </w:rPr>
      </w:pPr>
      <w:r w:rsidRPr="00400934">
        <w:rPr>
          <w:rFonts w:ascii="Times New Roman" w:hAnsi="Times New Roman" w:cs="Times New Roman"/>
        </w:rPr>
        <w:t xml:space="preserve">Οι έλεγχοι εποπτείας που αφορούν την ΕΥΔ ΠΑΑ 2014-2020 μπορούν να πραγματοποιηθούν και από την ΕΥΕ ΠΑΑ 2014-2020. </w:t>
      </w:r>
    </w:p>
    <w:p w:rsidR="00AF083B" w:rsidRPr="00400934" w:rsidRDefault="00AF083B" w:rsidP="00E327B3">
      <w:pPr>
        <w:tabs>
          <w:tab w:val="left" w:pos="0"/>
          <w:tab w:val="left" w:pos="420"/>
        </w:tabs>
        <w:spacing w:after="60" w:line="300" w:lineRule="atLeast"/>
        <w:jc w:val="both"/>
        <w:rPr>
          <w:rFonts w:ascii="Times New Roman" w:eastAsia="Times New Roman" w:hAnsi="Times New Roman" w:cs="Times New Roman"/>
          <w:bCs/>
          <w:highlight w:val="yellow"/>
          <w:lang w:eastAsia="el-GR"/>
        </w:rPr>
      </w:pPr>
    </w:p>
    <w:p w:rsidR="00AF083B" w:rsidRPr="009E0763" w:rsidRDefault="00AF083B" w:rsidP="00E327B3">
      <w:pPr>
        <w:spacing w:after="60" w:line="300" w:lineRule="atLeast"/>
        <w:jc w:val="center"/>
        <w:rPr>
          <w:rFonts w:ascii="Times New Roman" w:eastAsia="Times New Roman" w:hAnsi="Times New Roman" w:cs="Times New Roman"/>
          <w:b/>
          <w:lang w:eastAsia="el-GR"/>
        </w:rPr>
      </w:pPr>
      <w:r w:rsidRPr="009E0763">
        <w:rPr>
          <w:rFonts w:ascii="Times New Roman" w:eastAsia="Times New Roman" w:hAnsi="Times New Roman" w:cs="Times New Roman"/>
          <w:b/>
          <w:lang w:eastAsia="el-GR"/>
        </w:rPr>
        <w:t>Άρθρο 3</w:t>
      </w:r>
      <w:r w:rsidR="00DF4A91" w:rsidRPr="009E0763">
        <w:rPr>
          <w:rFonts w:ascii="Times New Roman" w:eastAsia="Times New Roman" w:hAnsi="Times New Roman" w:cs="Times New Roman"/>
          <w:b/>
          <w:lang w:eastAsia="el-GR"/>
        </w:rPr>
        <w:t>1</w:t>
      </w:r>
      <w:r w:rsidR="00B12D6D" w:rsidRPr="009E0763">
        <w:rPr>
          <w:rFonts w:ascii="Times New Roman" w:eastAsia="Times New Roman" w:hAnsi="Times New Roman" w:cs="Times New Roman"/>
          <w:b/>
          <w:lang w:eastAsia="el-GR"/>
        </w:rPr>
        <w:t xml:space="preserve"> </w:t>
      </w:r>
    </w:p>
    <w:p w:rsidR="00AF083B" w:rsidRPr="009E0763" w:rsidRDefault="00AF083B" w:rsidP="00E327B3">
      <w:pPr>
        <w:spacing w:after="60" w:line="300" w:lineRule="atLeast"/>
        <w:jc w:val="center"/>
        <w:rPr>
          <w:rFonts w:ascii="Times New Roman" w:eastAsia="Times New Roman" w:hAnsi="Times New Roman" w:cs="Times New Roman"/>
          <w:b/>
          <w:lang w:eastAsia="el-GR"/>
        </w:rPr>
      </w:pPr>
      <w:r w:rsidRPr="009E0763">
        <w:rPr>
          <w:rFonts w:ascii="Times New Roman" w:eastAsia="Times New Roman" w:hAnsi="Times New Roman" w:cs="Times New Roman"/>
          <w:b/>
          <w:lang w:eastAsia="el-GR"/>
        </w:rPr>
        <w:t>Κυρώσεις από την αθέτηση των όρων και προϋποθέσεων</w:t>
      </w:r>
    </w:p>
    <w:p w:rsidR="00CC5211" w:rsidRPr="00400934" w:rsidRDefault="00382323" w:rsidP="00BA58EE">
      <w:pPr>
        <w:numPr>
          <w:ilvl w:val="0"/>
          <w:numId w:val="26"/>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Εφόσον κ</w:t>
      </w:r>
      <w:r w:rsidR="00AF083B" w:rsidRPr="009E0763">
        <w:rPr>
          <w:rFonts w:ascii="Times New Roman" w:eastAsia="Times New Roman" w:hAnsi="Times New Roman" w:cs="Times New Roman"/>
          <w:lang w:eastAsia="el-GR"/>
        </w:rPr>
        <w:t xml:space="preserve">ατά την διάρκεια των ελέγχων των αιτημάτων </w:t>
      </w:r>
      <w:r w:rsidR="00F30EA2" w:rsidRPr="009E0763">
        <w:rPr>
          <w:rFonts w:ascii="Times New Roman" w:eastAsia="Times New Roman" w:hAnsi="Times New Roman" w:cs="Times New Roman"/>
          <w:lang w:eastAsia="el-GR"/>
        </w:rPr>
        <w:t>στήριξη</w:t>
      </w:r>
      <w:r w:rsidR="00AF083B" w:rsidRPr="009E0763">
        <w:rPr>
          <w:rFonts w:ascii="Times New Roman" w:eastAsia="Times New Roman" w:hAnsi="Times New Roman" w:cs="Times New Roman"/>
          <w:lang w:eastAsia="el-GR"/>
        </w:rPr>
        <w:t xml:space="preserve">ς και </w:t>
      </w:r>
      <w:r w:rsidR="009C4F6B" w:rsidRPr="009E0763">
        <w:rPr>
          <w:rFonts w:ascii="Times New Roman" w:eastAsia="Times New Roman" w:hAnsi="Times New Roman" w:cs="Times New Roman"/>
          <w:lang w:eastAsia="el-GR"/>
        </w:rPr>
        <w:t>πληρωμών</w:t>
      </w:r>
      <w:r w:rsidR="009E0763">
        <w:rPr>
          <w:rFonts w:ascii="Times New Roman" w:eastAsia="Times New Roman" w:hAnsi="Times New Roman" w:cs="Times New Roman"/>
          <w:lang w:eastAsia="el-GR"/>
        </w:rPr>
        <w:t xml:space="preserve"> </w:t>
      </w:r>
      <w:r w:rsidR="009C4F6B" w:rsidRPr="009E0763">
        <w:rPr>
          <w:rFonts w:ascii="Times New Roman" w:eastAsia="Times New Roman" w:hAnsi="Times New Roman" w:cs="Times New Roman"/>
          <w:lang w:eastAsia="el-GR"/>
        </w:rPr>
        <w:t xml:space="preserve">και εν γένει κατά τη διάρκεια παρακολούθησης της υλοποίησης των πράξεων, </w:t>
      </w:r>
      <w:r w:rsidR="00AF083B" w:rsidRPr="009E0763">
        <w:rPr>
          <w:rFonts w:ascii="Times New Roman" w:eastAsia="Times New Roman" w:hAnsi="Times New Roman" w:cs="Times New Roman"/>
          <w:lang w:eastAsia="el-GR"/>
        </w:rPr>
        <w:t>διαπιστωθούν σοβαρές παρατυπίες επιβάλλονται οι κατά περίπτωση κυρώσεις του παρόντος άρθρο</w:t>
      </w:r>
      <w:r w:rsidRPr="009E0763">
        <w:rPr>
          <w:rFonts w:ascii="Times New Roman" w:eastAsia="Times New Roman" w:hAnsi="Times New Roman" w:cs="Times New Roman"/>
          <w:lang w:eastAsia="el-GR"/>
        </w:rPr>
        <w:t>υ</w:t>
      </w:r>
      <w:r w:rsidR="00AF083B" w:rsidRPr="009E0763">
        <w:rPr>
          <w:rFonts w:ascii="Times New Roman" w:eastAsia="Times New Roman" w:hAnsi="Times New Roman" w:cs="Times New Roman"/>
          <w:lang w:eastAsia="el-GR"/>
        </w:rPr>
        <w:t xml:space="preserve"> </w:t>
      </w:r>
      <w:r w:rsidR="00814F14" w:rsidRPr="009E0763">
        <w:rPr>
          <w:rFonts w:ascii="Times New Roman" w:eastAsia="Times New Roman" w:hAnsi="Times New Roman" w:cs="Times New Roman"/>
          <w:lang w:eastAsia="el-GR"/>
        </w:rPr>
        <w:t>σύμφωνα με τα άρθρα 63 και 64 του Καν. (ΕΕ) 1306/2013, το άρθρο 63 του Καν. (Ε.Ε.) 809/2014 και το άρθρο 35 του Καν. (ΕΕ) 640/ 2014 όπως κάθε φορά ισχύουν και τις σχετικές εθνικές διατάξεις περί επιστροφής αχρεωστήτως καταβληθέντων ποσών στο Πρόγραμμα Αγροτικής Ανάπτυξης</w:t>
      </w:r>
      <w:r w:rsidR="00814F14" w:rsidRPr="00400934">
        <w:rPr>
          <w:rFonts w:ascii="Times New Roman" w:eastAsia="Times New Roman" w:hAnsi="Times New Roman" w:cs="Times New Roman"/>
          <w:lang w:eastAsia="el-GR"/>
        </w:rPr>
        <w:t xml:space="preserve"> 2014-2020</w:t>
      </w:r>
      <w:r w:rsidR="00AF083B" w:rsidRPr="00400934">
        <w:rPr>
          <w:rFonts w:ascii="Times New Roman" w:eastAsia="Times New Roman" w:hAnsi="Times New Roman" w:cs="Times New Roman"/>
          <w:lang w:eastAsia="el-GR"/>
        </w:rPr>
        <w:t>.</w:t>
      </w:r>
    </w:p>
    <w:p w:rsidR="00760526" w:rsidRPr="00400934" w:rsidRDefault="00760526" w:rsidP="00BA58EE">
      <w:pPr>
        <w:pStyle w:val="a4"/>
        <w:numPr>
          <w:ilvl w:val="0"/>
          <w:numId w:val="26"/>
        </w:numPr>
        <w:spacing w:after="60" w:line="300" w:lineRule="atLeast"/>
        <w:rPr>
          <w:sz w:val="22"/>
          <w:szCs w:val="22"/>
        </w:rPr>
      </w:pPr>
      <w:r w:rsidRPr="00400934">
        <w:rPr>
          <w:sz w:val="22"/>
          <w:szCs w:val="22"/>
        </w:rPr>
        <w:t xml:space="preserve">Για τους δικαιούχους οι οποίοι, χωρίς να συντρέχει περίπτωση ανώτερης βίας ή εξαιρετικής περίστασης: </w:t>
      </w:r>
    </w:p>
    <w:p w:rsidR="00760526" w:rsidRPr="00400934" w:rsidRDefault="00760526" w:rsidP="00BA58EE">
      <w:pPr>
        <w:pStyle w:val="a4"/>
        <w:numPr>
          <w:ilvl w:val="1"/>
          <w:numId w:val="26"/>
        </w:numPr>
        <w:spacing w:after="60" w:line="300" w:lineRule="atLeast"/>
        <w:rPr>
          <w:sz w:val="22"/>
          <w:szCs w:val="22"/>
        </w:rPr>
      </w:pPr>
      <w:r w:rsidRPr="00400934">
        <w:rPr>
          <w:sz w:val="22"/>
          <w:szCs w:val="22"/>
        </w:rPr>
        <w:t xml:space="preserve">Αθετούν τις συμβατικές τους υποχρεώσεις  </w:t>
      </w:r>
    </w:p>
    <w:p w:rsidR="00760526" w:rsidRPr="00400934" w:rsidRDefault="00760526" w:rsidP="00BA58EE">
      <w:pPr>
        <w:pStyle w:val="a4"/>
        <w:numPr>
          <w:ilvl w:val="1"/>
          <w:numId w:val="26"/>
        </w:numPr>
        <w:spacing w:after="60" w:line="300" w:lineRule="atLeast"/>
        <w:rPr>
          <w:sz w:val="22"/>
          <w:szCs w:val="22"/>
        </w:rPr>
      </w:pPr>
      <w:r w:rsidRPr="00400934">
        <w:rPr>
          <w:sz w:val="22"/>
          <w:szCs w:val="22"/>
        </w:rPr>
        <w:t xml:space="preserve">Δεν συμμορφώνονται με ενδεχόμενες συστάσεις </w:t>
      </w:r>
    </w:p>
    <w:p w:rsidR="00760526" w:rsidRPr="00400934" w:rsidRDefault="00760526" w:rsidP="00BA58EE">
      <w:pPr>
        <w:pStyle w:val="a4"/>
        <w:numPr>
          <w:ilvl w:val="1"/>
          <w:numId w:val="26"/>
        </w:numPr>
        <w:spacing w:after="60" w:line="300" w:lineRule="atLeast"/>
        <w:rPr>
          <w:sz w:val="22"/>
          <w:szCs w:val="22"/>
        </w:rPr>
      </w:pPr>
      <w:r w:rsidRPr="00400934">
        <w:rPr>
          <w:sz w:val="22"/>
          <w:szCs w:val="22"/>
        </w:rPr>
        <w:t xml:space="preserve">Αθετούν τους όρους επιλεξιμότητας και τις δεσμεύσεις του θεσμικού πλαισίου </w:t>
      </w:r>
    </w:p>
    <w:p w:rsidR="00760526" w:rsidRPr="00400934" w:rsidRDefault="00F71CB2" w:rsidP="00BA58EE">
      <w:pPr>
        <w:pStyle w:val="a4"/>
        <w:numPr>
          <w:ilvl w:val="1"/>
          <w:numId w:val="26"/>
        </w:numPr>
        <w:spacing w:after="60" w:line="300" w:lineRule="atLeast"/>
        <w:rPr>
          <w:sz w:val="22"/>
          <w:szCs w:val="22"/>
        </w:rPr>
      </w:pPr>
      <w:r w:rsidRPr="00400934">
        <w:rPr>
          <w:sz w:val="22"/>
          <w:szCs w:val="22"/>
        </w:rPr>
        <w:t>Δεν υλοποι</w:t>
      </w:r>
      <w:r w:rsidR="00760526" w:rsidRPr="00400934">
        <w:rPr>
          <w:sz w:val="22"/>
          <w:szCs w:val="22"/>
        </w:rPr>
        <w:t xml:space="preserve">ούν ορθά το επιχειρηματικό τους σχέδιο </w:t>
      </w:r>
    </w:p>
    <w:p w:rsidR="00760526" w:rsidRPr="00400934" w:rsidRDefault="00760526" w:rsidP="00BA58EE">
      <w:pPr>
        <w:pStyle w:val="a4"/>
        <w:numPr>
          <w:ilvl w:val="1"/>
          <w:numId w:val="26"/>
        </w:numPr>
        <w:spacing w:after="60" w:line="300" w:lineRule="atLeast"/>
        <w:rPr>
          <w:sz w:val="22"/>
          <w:szCs w:val="22"/>
        </w:rPr>
      </w:pPr>
      <w:r w:rsidRPr="00400934">
        <w:rPr>
          <w:sz w:val="22"/>
          <w:szCs w:val="22"/>
        </w:rPr>
        <w:t>Δηλώνουν ψευδή στοιχεία προκειμένου να λάβουν τις ενισχύσεις του υπομέτρου ή δεν δηλώνουν τα απαραίτητα στοιχεία λόγω αμέλειας</w:t>
      </w:r>
    </w:p>
    <w:p w:rsidR="00760526" w:rsidRPr="00400934" w:rsidRDefault="00760526" w:rsidP="00BA58EE">
      <w:pPr>
        <w:pStyle w:val="a4"/>
        <w:numPr>
          <w:ilvl w:val="1"/>
          <w:numId w:val="26"/>
        </w:numPr>
        <w:spacing w:after="60" w:line="300" w:lineRule="atLeast"/>
        <w:rPr>
          <w:sz w:val="22"/>
          <w:szCs w:val="22"/>
        </w:rPr>
      </w:pPr>
      <w:r w:rsidRPr="00400934">
        <w:rPr>
          <w:sz w:val="22"/>
          <w:szCs w:val="22"/>
        </w:rPr>
        <w:t xml:space="preserve">Επιθυμούν να αποδεσμευτούν από το πρόγραμμα, επιστρέφοντας οικειοθελώς την καταβληθείσα </w:t>
      </w:r>
      <w:r w:rsidR="00F30EA2" w:rsidRPr="00400934">
        <w:rPr>
          <w:sz w:val="22"/>
          <w:szCs w:val="22"/>
        </w:rPr>
        <w:t>στήριξη</w:t>
      </w:r>
      <w:r w:rsidRPr="00400934">
        <w:rPr>
          <w:sz w:val="22"/>
          <w:szCs w:val="22"/>
        </w:rPr>
        <w:t>,</w:t>
      </w:r>
    </w:p>
    <w:p w:rsidR="00760526" w:rsidRPr="00400934" w:rsidRDefault="00760526" w:rsidP="006C3D83">
      <w:pPr>
        <w:pStyle w:val="a4"/>
        <w:spacing w:after="60" w:line="300" w:lineRule="atLeast"/>
        <w:ind w:firstLine="360"/>
        <w:rPr>
          <w:sz w:val="22"/>
          <w:szCs w:val="22"/>
        </w:rPr>
      </w:pPr>
      <w:r w:rsidRPr="00400934">
        <w:rPr>
          <w:sz w:val="22"/>
          <w:szCs w:val="22"/>
        </w:rPr>
        <w:t>εφαρμόζονται οι ακόλουθες κυρώσεις:</w:t>
      </w:r>
    </w:p>
    <w:p w:rsidR="00760526" w:rsidRPr="00400934" w:rsidRDefault="00760526" w:rsidP="00D22AE5">
      <w:pPr>
        <w:pStyle w:val="a4"/>
        <w:spacing w:after="60" w:line="300" w:lineRule="atLeast"/>
        <w:ind w:left="851" w:hanging="284"/>
        <w:rPr>
          <w:sz w:val="22"/>
          <w:szCs w:val="22"/>
        </w:rPr>
      </w:pPr>
      <w:r w:rsidRPr="00400934">
        <w:rPr>
          <w:sz w:val="22"/>
          <w:szCs w:val="22"/>
        </w:rPr>
        <w:t xml:space="preserve">α) </w:t>
      </w:r>
      <w:proofErr w:type="spellStart"/>
      <w:r w:rsidRPr="00400934">
        <w:rPr>
          <w:sz w:val="22"/>
          <w:szCs w:val="22"/>
        </w:rPr>
        <w:t>Απεντάσσονται</w:t>
      </w:r>
      <w:proofErr w:type="spellEnd"/>
      <w:r w:rsidRPr="00400934">
        <w:rPr>
          <w:sz w:val="22"/>
          <w:szCs w:val="22"/>
        </w:rPr>
        <w:t xml:space="preserve"> από το πρόγραμμα.</w:t>
      </w:r>
    </w:p>
    <w:p w:rsidR="00760526" w:rsidRPr="00400934" w:rsidRDefault="00760526" w:rsidP="00D22AE5">
      <w:pPr>
        <w:pStyle w:val="a4"/>
        <w:spacing w:after="60" w:line="300" w:lineRule="atLeast"/>
        <w:ind w:left="851" w:hanging="284"/>
        <w:rPr>
          <w:sz w:val="22"/>
          <w:szCs w:val="22"/>
        </w:rPr>
      </w:pPr>
      <w:r w:rsidRPr="00400934">
        <w:rPr>
          <w:sz w:val="22"/>
          <w:szCs w:val="22"/>
        </w:rPr>
        <w:t>β) Τυχόν ενισχύσεις που τους έχουν χορηγηθεί επιστρέφονται στο σύνολό τους εντόκως ως αχρεωστήτως καταβληθείσες.</w:t>
      </w:r>
    </w:p>
    <w:p w:rsidR="00760526" w:rsidRPr="00400934" w:rsidRDefault="00760526" w:rsidP="00D22AE5">
      <w:pPr>
        <w:pStyle w:val="a4"/>
        <w:spacing w:after="60" w:line="300" w:lineRule="atLeast"/>
        <w:ind w:left="851" w:hanging="284"/>
        <w:rPr>
          <w:sz w:val="22"/>
          <w:szCs w:val="22"/>
        </w:rPr>
      </w:pPr>
      <w:r w:rsidRPr="00400934">
        <w:rPr>
          <w:sz w:val="22"/>
          <w:szCs w:val="22"/>
        </w:rPr>
        <w:t>γ) Αίρονται ενδεχόμενες ευνοϊκές μεταχειρίσεις που είχαν στα μέτρα αγροτικής ανάπτυξης και στις οικονομικές ενισχύσεις του γεωργικού τομέα εφόσον απέρρεαν αποκλειστικά από την ένταξή τους στο πρόγραμμα  ενισχύσεων Νέων Γεωργών.</w:t>
      </w:r>
    </w:p>
    <w:p w:rsidR="00CC5211" w:rsidRPr="00400934" w:rsidRDefault="00760526" w:rsidP="00D22AE5">
      <w:pPr>
        <w:pStyle w:val="a4"/>
        <w:spacing w:after="60" w:line="300" w:lineRule="atLeast"/>
        <w:ind w:left="851" w:hanging="284"/>
        <w:rPr>
          <w:sz w:val="22"/>
          <w:szCs w:val="22"/>
        </w:rPr>
      </w:pPr>
      <w:r w:rsidRPr="00400934">
        <w:rPr>
          <w:sz w:val="22"/>
          <w:szCs w:val="22"/>
        </w:rPr>
        <w:t xml:space="preserve">δ) Επιπλέον των ανωτέρω, δικαιούχοι που δηλώνουν ψευδή στοιχεία προκειμένου να λάβουν τις ενισχύσεις του υπομέτρου ή δεν δηλώνουν τα απαραίτητα στοιχεία λόγω αμέλειας, αποκλείονται από την παροχή </w:t>
      </w:r>
      <w:r w:rsidR="00F30EA2" w:rsidRPr="00400934">
        <w:rPr>
          <w:sz w:val="22"/>
          <w:szCs w:val="22"/>
        </w:rPr>
        <w:t>στήριξη</w:t>
      </w:r>
      <w:r w:rsidRPr="00400934">
        <w:rPr>
          <w:sz w:val="22"/>
          <w:szCs w:val="22"/>
        </w:rPr>
        <w:t>ς στο πλαίσιο του ίδιου μέτρου για το ημερολογιακό έτος της διαπίστωσης καθώς και για το επόμενο έτος.</w:t>
      </w:r>
    </w:p>
    <w:p w:rsidR="00AF083B" w:rsidRPr="00400934" w:rsidRDefault="00AF083B" w:rsidP="00BA58EE">
      <w:pPr>
        <w:numPr>
          <w:ilvl w:val="0"/>
          <w:numId w:val="26"/>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Εφόσον κατά τον διοικητικό έλεγχο των αιτήσεων πληρωμής, υπάρχει διαφορά κατά ποσοστό μεγαλύτερο του 10%, μεταξύ του ποσού (</w:t>
      </w:r>
      <w:r w:rsidRPr="00400934">
        <w:rPr>
          <w:rFonts w:ascii="Times New Roman" w:eastAsia="Times New Roman" w:hAnsi="Times New Roman" w:cs="Times New Roman"/>
          <w:lang w:val="en-US" w:eastAsia="el-GR"/>
        </w:rPr>
        <w:t>x</w:t>
      </w:r>
      <w:r w:rsidRPr="00400934">
        <w:rPr>
          <w:rFonts w:ascii="Times New Roman" w:eastAsia="Times New Roman" w:hAnsi="Times New Roman" w:cs="Times New Roman"/>
          <w:lang w:eastAsia="el-GR"/>
        </w:rPr>
        <w:t>) που πρέπει να καταβληθεί στο δικαιούχο με βάση την αίτηση πληρωμής και του ποσού (</w:t>
      </w:r>
      <w:r w:rsidRPr="00400934">
        <w:rPr>
          <w:rFonts w:ascii="Times New Roman" w:eastAsia="Times New Roman" w:hAnsi="Times New Roman" w:cs="Times New Roman"/>
          <w:lang w:val="en-US" w:eastAsia="el-GR"/>
        </w:rPr>
        <w:t>y</w:t>
      </w:r>
      <w:r w:rsidRPr="00400934">
        <w:rPr>
          <w:rFonts w:ascii="Times New Roman" w:eastAsia="Times New Roman" w:hAnsi="Times New Roman" w:cs="Times New Roman"/>
          <w:lang w:eastAsia="el-GR"/>
        </w:rPr>
        <w:t>) που είναι επιλέξιμο και πρέπει να καταβληθεί στο δικαιούχο μετά το διοικητικό έλεγχο αυτής, επιβάλλεται διοικητική κύρωση και συγκεκριμένα μείωση στο ποσό (</w:t>
      </w:r>
      <w:r w:rsidRPr="00400934">
        <w:rPr>
          <w:rFonts w:ascii="Times New Roman" w:eastAsia="Times New Roman" w:hAnsi="Times New Roman" w:cs="Times New Roman"/>
          <w:lang w:val="en-US" w:eastAsia="el-GR"/>
        </w:rPr>
        <w:t>y</w:t>
      </w:r>
      <w:r w:rsidRPr="00400934">
        <w:rPr>
          <w:rFonts w:ascii="Times New Roman" w:eastAsia="Times New Roman" w:hAnsi="Times New Roman" w:cs="Times New Roman"/>
          <w:lang w:eastAsia="el-GR"/>
        </w:rPr>
        <w:t>). Το ποσό της μείωσης θα ισούται με τη διαφορά μεταξύ των δύο ποσών και θα είναι (</w:t>
      </w:r>
      <w:r w:rsidRPr="00400934">
        <w:rPr>
          <w:rFonts w:ascii="Times New Roman" w:eastAsia="Times New Roman" w:hAnsi="Times New Roman" w:cs="Times New Roman"/>
          <w:lang w:val="en-US" w:eastAsia="el-GR"/>
        </w:rPr>
        <w:t>x</w:t>
      </w:r>
      <w:r w:rsidRPr="00400934">
        <w:rPr>
          <w:rFonts w:ascii="Times New Roman" w:eastAsia="Times New Roman" w:hAnsi="Times New Roman" w:cs="Times New Roman"/>
          <w:lang w:eastAsia="el-GR"/>
        </w:rPr>
        <w:t xml:space="preserve"> - </w:t>
      </w:r>
      <w:r w:rsidRPr="00400934">
        <w:rPr>
          <w:rFonts w:ascii="Times New Roman" w:eastAsia="Times New Roman" w:hAnsi="Times New Roman" w:cs="Times New Roman"/>
          <w:lang w:val="en-US" w:eastAsia="el-GR"/>
        </w:rPr>
        <w:t>y</w:t>
      </w:r>
      <w:r w:rsidRPr="00400934">
        <w:rPr>
          <w:rFonts w:ascii="Times New Roman" w:eastAsia="Times New Roman" w:hAnsi="Times New Roman" w:cs="Times New Roman"/>
          <w:lang w:eastAsia="el-GR"/>
        </w:rPr>
        <w:t xml:space="preserve">). Άρα ο δικαιούχος θα λαμβάνει το ποσό </w:t>
      </w:r>
      <w:r w:rsidRPr="00400934">
        <w:rPr>
          <w:rFonts w:ascii="Times New Roman" w:eastAsia="Times New Roman" w:hAnsi="Times New Roman" w:cs="Times New Roman"/>
          <w:lang w:eastAsia="el-GR"/>
        </w:rPr>
        <w:lastRenderedPageBreak/>
        <w:t>(</w:t>
      </w:r>
      <w:r w:rsidRPr="00400934">
        <w:rPr>
          <w:rFonts w:ascii="Times New Roman" w:eastAsia="Times New Roman" w:hAnsi="Times New Roman" w:cs="Times New Roman"/>
          <w:lang w:val="en-US" w:eastAsia="el-GR"/>
        </w:rPr>
        <w:t>z</w:t>
      </w:r>
      <w:r w:rsidRPr="00400934">
        <w:rPr>
          <w:rFonts w:ascii="Times New Roman" w:eastAsia="Times New Roman" w:hAnsi="Times New Roman" w:cs="Times New Roman"/>
          <w:lang w:eastAsia="el-GR"/>
        </w:rPr>
        <w:t xml:space="preserve">) = </w:t>
      </w:r>
      <w:r w:rsidRPr="00400934">
        <w:rPr>
          <w:rFonts w:ascii="Times New Roman" w:eastAsia="Times New Roman" w:hAnsi="Times New Roman" w:cs="Times New Roman"/>
          <w:lang w:val="en-US" w:eastAsia="el-GR"/>
        </w:rPr>
        <w:t>y</w:t>
      </w:r>
      <w:r w:rsidRPr="00400934">
        <w:rPr>
          <w:rFonts w:ascii="Times New Roman" w:eastAsia="Times New Roman" w:hAnsi="Times New Roman" w:cs="Times New Roman"/>
          <w:lang w:eastAsia="el-GR"/>
        </w:rPr>
        <w:t xml:space="preserve"> – (</w:t>
      </w:r>
      <w:r w:rsidRPr="00400934">
        <w:rPr>
          <w:rFonts w:ascii="Times New Roman" w:eastAsia="Times New Roman" w:hAnsi="Times New Roman" w:cs="Times New Roman"/>
          <w:lang w:val="en-US" w:eastAsia="el-GR"/>
        </w:rPr>
        <w:t>x</w:t>
      </w:r>
      <w:r w:rsidRPr="00400934">
        <w:rPr>
          <w:rFonts w:ascii="Times New Roman" w:eastAsia="Times New Roman" w:hAnsi="Times New Roman" w:cs="Times New Roman"/>
          <w:lang w:eastAsia="el-GR"/>
        </w:rPr>
        <w:t>-</w:t>
      </w:r>
      <w:r w:rsidRPr="00400934">
        <w:rPr>
          <w:rFonts w:ascii="Times New Roman" w:eastAsia="Times New Roman" w:hAnsi="Times New Roman" w:cs="Times New Roman"/>
          <w:lang w:val="en-US" w:eastAsia="el-GR"/>
        </w:rPr>
        <w:t>y</w:t>
      </w:r>
      <w:r w:rsidRPr="00400934">
        <w:rPr>
          <w:rFonts w:ascii="Times New Roman" w:eastAsia="Times New Roman" w:hAnsi="Times New Roman" w:cs="Times New Roman"/>
          <w:lang w:eastAsia="el-GR"/>
        </w:rPr>
        <w:t>). Το εν λόγω ποσό δεν μπορεί να υπερβαίνει την πλήρη ανάκτηση της στήριξης. Η προαναφερόμενη διοικητική κύρωση επιβάλλεται κατ’ αναλογία για μη επιλέξιμο</w:t>
      </w:r>
      <w:r w:rsidR="00E45D2C" w:rsidRPr="00400934">
        <w:rPr>
          <w:rFonts w:ascii="Times New Roman" w:eastAsia="Times New Roman" w:hAnsi="Times New Roman" w:cs="Times New Roman"/>
          <w:lang w:eastAsia="el-GR"/>
        </w:rPr>
        <w:t xml:space="preserve"> τίμημα της πράξης που εντοπίζε</w:t>
      </w:r>
      <w:r w:rsidRPr="00400934">
        <w:rPr>
          <w:rFonts w:ascii="Times New Roman" w:eastAsia="Times New Roman" w:hAnsi="Times New Roman" w:cs="Times New Roman"/>
          <w:lang w:eastAsia="el-GR"/>
        </w:rPr>
        <w:t>ται κατά τη διάρκεια τη</w:t>
      </w:r>
      <w:r w:rsidR="00E45D2C" w:rsidRPr="00400934">
        <w:rPr>
          <w:rFonts w:ascii="Times New Roman" w:eastAsia="Times New Roman" w:hAnsi="Times New Roman" w:cs="Times New Roman"/>
          <w:lang w:eastAsia="el-GR"/>
        </w:rPr>
        <w:t>ς πράξης μέσω σχετικών ελέγχων. Συνεπώς</w:t>
      </w:r>
      <w:r w:rsidRPr="00400934">
        <w:rPr>
          <w:rFonts w:ascii="Times New Roman" w:eastAsia="Times New Roman" w:hAnsi="Times New Roman" w:cs="Times New Roman"/>
          <w:lang w:eastAsia="el-GR"/>
        </w:rPr>
        <w:t xml:space="preserve"> αν </w:t>
      </w:r>
      <w:r w:rsidR="00E45D2C" w:rsidRPr="00400934">
        <w:rPr>
          <w:rFonts w:ascii="Times New Roman" w:eastAsia="Times New Roman" w:hAnsi="Times New Roman" w:cs="Times New Roman"/>
          <w:lang w:eastAsia="el-GR"/>
        </w:rPr>
        <w:t>από</w:t>
      </w:r>
      <w:r w:rsidRPr="00400934">
        <w:rPr>
          <w:rFonts w:ascii="Times New Roman" w:eastAsia="Times New Roman" w:hAnsi="Times New Roman" w:cs="Times New Roman"/>
          <w:lang w:eastAsia="el-GR"/>
        </w:rPr>
        <w:t xml:space="preserve"> αποτέλεσμα ελέγχου</w:t>
      </w:r>
      <w:r w:rsidR="00E45D2C" w:rsidRPr="00400934">
        <w:rPr>
          <w:rFonts w:ascii="Times New Roman" w:eastAsia="Times New Roman" w:hAnsi="Times New Roman" w:cs="Times New Roman"/>
          <w:lang w:eastAsia="el-GR"/>
        </w:rPr>
        <w:t xml:space="preserve"> που διενεργείται χρονικά μεταξύ της απόφασης ένταξης και του τελικού αιτήματος πληρωμής προκύψει μείωση του αρχικού ποσού </w:t>
      </w:r>
      <w:r w:rsidR="00F30EA2" w:rsidRPr="00400934">
        <w:rPr>
          <w:rFonts w:ascii="Times New Roman" w:eastAsia="Times New Roman" w:hAnsi="Times New Roman" w:cs="Times New Roman"/>
          <w:lang w:eastAsia="el-GR"/>
        </w:rPr>
        <w:t>στήριξης</w:t>
      </w:r>
      <w:r w:rsidR="00E45D2C" w:rsidRPr="00400934">
        <w:rPr>
          <w:rFonts w:ascii="Times New Roman" w:eastAsia="Times New Roman" w:hAnsi="Times New Roman" w:cs="Times New Roman"/>
          <w:lang w:eastAsia="el-GR"/>
        </w:rPr>
        <w:t>, τότε εκτός από τη μείωση θα επιβάλλεται και η σχετική ποινή.</w:t>
      </w:r>
      <w:r w:rsidRPr="00400934">
        <w:rPr>
          <w:rFonts w:ascii="Times New Roman" w:eastAsia="Times New Roman" w:hAnsi="Times New Roman" w:cs="Times New Roman"/>
          <w:lang w:eastAsia="el-GR"/>
        </w:rPr>
        <w:t xml:space="preserve"> Σημειώνεται ότι δεν επιβάλλονται κυρώσεις αν ο δικαιούχος μπορεί να αποδείξει έναντι της αρμόδιας αρχής ότι δεν ευθύνεται για την ένταξη του μη επιλέξιμου ποσού ή εάν η αρμόδια αρχή κρίνει με αιτιολογημένο τρόπο ότι ο εν λόγω δικαιούχος δεν υπέχει ευθύνη.</w:t>
      </w:r>
    </w:p>
    <w:p w:rsidR="00CC5211" w:rsidRPr="00400934" w:rsidRDefault="004319AB" w:rsidP="00BA58EE">
      <w:pPr>
        <w:numPr>
          <w:ilvl w:val="0"/>
          <w:numId w:val="26"/>
        </w:numPr>
        <w:tabs>
          <w:tab w:val="left" w:pos="426"/>
        </w:tabs>
        <w:autoSpaceDE w:val="0"/>
        <w:autoSpaceDN w:val="0"/>
        <w:adjustRightInd w:val="0"/>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 xml:space="preserve">Δεν επιβάλλονται διοικητικές κυρώσεις όταν η μη συμμόρφωση οφείλεται σε ανωτέρα βία, </w:t>
      </w:r>
      <w:r w:rsidR="001D58F9" w:rsidRPr="009E0763">
        <w:rPr>
          <w:rFonts w:ascii="Times New Roman" w:eastAsia="Times New Roman" w:hAnsi="Times New Roman" w:cs="Times New Roman"/>
          <w:lang w:eastAsia="el-GR"/>
        </w:rPr>
        <w:t xml:space="preserve">εξαιρετικές περιστάσεις, </w:t>
      </w:r>
      <w:r w:rsidRPr="009E0763">
        <w:rPr>
          <w:rFonts w:ascii="Times New Roman" w:eastAsia="Times New Roman" w:hAnsi="Times New Roman" w:cs="Times New Roman"/>
          <w:lang w:eastAsia="el-GR"/>
        </w:rPr>
        <w:t>προφανή σφάλματα τα οποία αναγνωρίζει η αρμόδια αρχή, σφάλμα της αρμόδιας αρχής ή άλλης αρχής και εφόσον το σφάλμα δεν μπορούσε να εντοπιστεί εύλογα από το πρόσωπο</w:t>
      </w:r>
      <w:r w:rsidRPr="00400934">
        <w:rPr>
          <w:rFonts w:ascii="Times New Roman" w:eastAsia="Times New Roman" w:hAnsi="Times New Roman" w:cs="Times New Roman"/>
          <w:lang w:eastAsia="el-GR"/>
        </w:rPr>
        <w:t xml:space="preserve"> το οποίο αφορά η διοικητική κύρωση και όταν η αρμόδια αρχή πεισθεί ότι το συγκεκριμένο πρόσωπο δεν ευθύνεται για τη μη συμμόρφωση προς τις υποχρεώσεις.</w:t>
      </w:r>
    </w:p>
    <w:p w:rsidR="00134A16" w:rsidRPr="00400934" w:rsidRDefault="004319AB" w:rsidP="00134A16">
      <w:pPr>
        <w:numPr>
          <w:ilvl w:val="0"/>
          <w:numId w:val="26"/>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τις ανωτέρω αναφερόμενες κυρώσεις του παρόντος άρθρου συντάσσονται μέσω του ΠΣΚΕ σχετικά πορίσματα από την Υπηρεσία που διενεργεί τον έλεγχο, τα οποία κοινοποιούνται στη Δ</w:t>
      </w:r>
      <w:r w:rsidR="004D71DB" w:rsidRPr="00400934">
        <w:rPr>
          <w:rFonts w:ascii="Times New Roman" w:eastAsia="Times New Roman" w:hAnsi="Times New Roman" w:cs="Times New Roman"/>
          <w:lang w:eastAsia="el-GR"/>
        </w:rPr>
        <w:t>ΑΟΠ</w:t>
      </w:r>
      <w:r w:rsidRPr="00400934">
        <w:rPr>
          <w:rFonts w:ascii="Times New Roman" w:eastAsia="Times New Roman" w:hAnsi="Times New Roman" w:cs="Times New Roman"/>
          <w:lang w:eastAsia="el-GR"/>
        </w:rPr>
        <w:t xml:space="preserve">. </w:t>
      </w:r>
    </w:p>
    <w:p w:rsidR="008F02A8" w:rsidRPr="00400934" w:rsidRDefault="008F02A8" w:rsidP="00E327B3">
      <w:pPr>
        <w:spacing w:after="60" w:line="300" w:lineRule="atLeast"/>
        <w:ind w:left="360"/>
        <w:jc w:val="both"/>
        <w:rPr>
          <w:rFonts w:ascii="Times New Roman" w:eastAsia="Times New Roman" w:hAnsi="Times New Roman" w:cs="Times New Roman"/>
          <w:lang w:eastAsia="el-GR"/>
        </w:rPr>
      </w:pP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32</w:t>
      </w:r>
    </w:p>
    <w:p w:rsidR="00134A16" w:rsidRPr="00400934" w:rsidRDefault="00134A16" w:rsidP="00134A16">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Ανωτέρα βία και έκτακτες ή εξαιρετικές περιστάσεις</w:t>
      </w:r>
    </w:p>
    <w:p w:rsidR="00134A16" w:rsidRPr="00400934" w:rsidRDefault="00134A16" w:rsidP="00134A16">
      <w:pPr>
        <w:pStyle w:val="a4"/>
        <w:spacing w:after="60" w:line="300" w:lineRule="atLeast"/>
        <w:rPr>
          <w:sz w:val="22"/>
          <w:szCs w:val="22"/>
        </w:rPr>
      </w:pPr>
      <w:r w:rsidRPr="00400934">
        <w:rPr>
          <w:sz w:val="22"/>
          <w:szCs w:val="22"/>
        </w:rPr>
        <w:t>Λόγος ανωτέρας βίας συντρέχει όταν η ανθρώπινη σκέψη και πρόνοια δεν μπορεί να προβλέψει και να προλάβει το επιζήμιο γεγονός</w:t>
      </w:r>
      <w:r w:rsidRPr="00400934">
        <w:rPr>
          <w:color w:val="00B050"/>
          <w:sz w:val="22"/>
          <w:szCs w:val="22"/>
        </w:rPr>
        <w:t xml:space="preserve">. </w:t>
      </w:r>
      <w:r w:rsidRPr="00400934">
        <w:rPr>
          <w:sz w:val="22"/>
          <w:szCs w:val="22"/>
        </w:rPr>
        <w:t>Ως περιπτώσεις ανωτέρας βίας και εξαιρετικών περιστάσεων είναι δυνατόν να θεωρηθούν οι ακόλουθες ιδίως περιπτώσεις:</w:t>
      </w:r>
    </w:p>
    <w:p w:rsidR="00134A16" w:rsidRPr="00400934" w:rsidRDefault="00134A16" w:rsidP="00134A16">
      <w:pPr>
        <w:numPr>
          <w:ilvl w:val="0"/>
          <w:numId w:val="4"/>
        </w:numPr>
        <w:spacing w:after="60" w:line="300" w:lineRule="atLeast"/>
        <w:ind w:left="284" w:hanging="284"/>
        <w:jc w:val="both"/>
        <w:rPr>
          <w:rFonts w:ascii="Times New Roman" w:eastAsia="Times New Roman" w:hAnsi="Times New Roman" w:cs="Times New Roman"/>
          <w:i/>
          <w:lang w:eastAsia="el-GR"/>
        </w:rPr>
      </w:pPr>
      <w:r w:rsidRPr="00400934">
        <w:rPr>
          <w:rFonts w:ascii="Times New Roman" w:eastAsia="Times New Roman" w:hAnsi="Times New Roman" w:cs="Times New Roman"/>
          <w:lang w:eastAsia="el-GR"/>
        </w:rPr>
        <w:t>Θάνατος του δικαιούχου.</w:t>
      </w:r>
    </w:p>
    <w:p w:rsidR="00134A16" w:rsidRPr="00400934" w:rsidRDefault="00134A16" w:rsidP="00134A16">
      <w:pPr>
        <w:numPr>
          <w:ilvl w:val="0"/>
          <w:numId w:val="4"/>
        </w:numPr>
        <w:spacing w:after="60" w:line="300" w:lineRule="atLeast"/>
        <w:ind w:left="284" w:hanging="284"/>
        <w:jc w:val="both"/>
        <w:rPr>
          <w:rFonts w:ascii="Times New Roman" w:eastAsia="Times New Roman" w:hAnsi="Times New Roman" w:cs="Times New Roman"/>
          <w:i/>
          <w:lang w:eastAsia="el-GR"/>
        </w:rPr>
      </w:pPr>
      <w:r w:rsidRPr="00400934">
        <w:rPr>
          <w:rFonts w:ascii="Times New Roman" w:eastAsia="Times New Roman" w:hAnsi="Times New Roman" w:cs="Times New Roman"/>
          <w:lang w:eastAsia="el-GR"/>
        </w:rPr>
        <w:t>Μακροχρόνια ανικανότητα του δικαιούχου προς εργασία.</w:t>
      </w:r>
    </w:p>
    <w:p w:rsidR="00134A16" w:rsidRPr="00400934" w:rsidRDefault="00134A16" w:rsidP="00134A16">
      <w:pPr>
        <w:numPr>
          <w:ilvl w:val="0"/>
          <w:numId w:val="4"/>
        </w:numPr>
        <w:spacing w:after="60" w:line="300" w:lineRule="atLeast"/>
        <w:ind w:left="284" w:hanging="284"/>
        <w:jc w:val="both"/>
        <w:rPr>
          <w:rFonts w:ascii="Times New Roman" w:eastAsia="Times New Roman" w:hAnsi="Times New Roman" w:cs="Times New Roman"/>
          <w:i/>
          <w:lang w:eastAsia="el-GR"/>
        </w:rPr>
      </w:pPr>
      <w:r w:rsidRPr="00400934">
        <w:rPr>
          <w:rFonts w:ascii="Times New Roman" w:eastAsia="Times New Roman" w:hAnsi="Times New Roman" w:cs="Times New Roman"/>
          <w:lang w:eastAsia="el-GR"/>
        </w:rPr>
        <w:t>Σοβαρή φυσική καταστροφή που προκαλεί σημαντική ζημιά στην εκμετάλλευση.</w:t>
      </w:r>
    </w:p>
    <w:p w:rsidR="00134A16" w:rsidRPr="00400934" w:rsidRDefault="00134A16" w:rsidP="00134A16">
      <w:pPr>
        <w:numPr>
          <w:ilvl w:val="0"/>
          <w:numId w:val="4"/>
        </w:numPr>
        <w:spacing w:after="60" w:line="300" w:lineRule="atLeast"/>
        <w:ind w:left="284" w:hanging="284"/>
        <w:jc w:val="both"/>
        <w:rPr>
          <w:rFonts w:ascii="Times New Roman" w:eastAsia="Times New Roman" w:hAnsi="Times New Roman" w:cs="Times New Roman"/>
          <w:i/>
          <w:lang w:eastAsia="el-GR"/>
        </w:rPr>
      </w:pPr>
      <w:r w:rsidRPr="00400934">
        <w:rPr>
          <w:rFonts w:ascii="Times New Roman" w:eastAsia="Times New Roman" w:hAnsi="Times New Roman" w:cs="Times New Roman"/>
          <w:lang w:eastAsia="el-GR"/>
        </w:rPr>
        <w:t>Καταστροφή, λόγω ατυχήματος, κτιρίων της εκμετάλλευσης που χρησιμοποιούνται για την εκτροφή ζώων.</w:t>
      </w:r>
    </w:p>
    <w:p w:rsidR="00134A16" w:rsidRPr="00400934" w:rsidRDefault="00134A16" w:rsidP="00134A16">
      <w:pPr>
        <w:numPr>
          <w:ilvl w:val="0"/>
          <w:numId w:val="4"/>
        </w:numPr>
        <w:spacing w:after="60" w:line="300" w:lineRule="atLeast"/>
        <w:ind w:left="284" w:hanging="284"/>
        <w:jc w:val="both"/>
        <w:rPr>
          <w:rFonts w:ascii="Times New Roman" w:eastAsia="Times New Roman" w:hAnsi="Times New Roman" w:cs="Times New Roman"/>
          <w:i/>
          <w:lang w:eastAsia="el-GR"/>
        </w:rPr>
      </w:pPr>
      <w:r w:rsidRPr="00400934">
        <w:rPr>
          <w:rFonts w:ascii="Times New Roman" w:eastAsia="Times New Roman" w:hAnsi="Times New Roman" w:cs="Times New Roman"/>
          <w:lang w:eastAsia="el-GR"/>
        </w:rPr>
        <w:t>Επιζωοτία ή νόσος των φυτών, που πλήττει αντιστοίχως ένα μέρος ή το σύνολο των ζώων ή των καλλιεργειών του δικαιούχου, για το τρέχον έτος ενίσχυσης.</w:t>
      </w:r>
    </w:p>
    <w:p w:rsidR="00134A16" w:rsidRPr="009E0763" w:rsidRDefault="00134A16" w:rsidP="00134A16">
      <w:pPr>
        <w:numPr>
          <w:ilvl w:val="0"/>
          <w:numId w:val="4"/>
        </w:numPr>
        <w:spacing w:after="60" w:line="300" w:lineRule="atLeast"/>
        <w:ind w:left="284" w:hanging="284"/>
        <w:jc w:val="both"/>
        <w:rPr>
          <w:rFonts w:ascii="Times New Roman" w:eastAsia="Times New Roman" w:hAnsi="Times New Roman" w:cs="Times New Roman"/>
          <w:i/>
          <w:lang w:eastAsia="el-GR"/>
        </w:rPr>
      </w:pPr>
      <w:r w:rsidRPr="00400934">
        <w:rPr>
          <w:rFonts w:ascii="Times New Roman" w:eastAsia="Times New Roman" w:hAnsi="Times New Roman" w:cs="Times New Roman"/>
          <w:lang w:eastAsia="el-GR"/>
        </w:rPr>
        <w:t>Απαλλοτρίωση του συνόλου ή σημαντικού τμήματος της εκμετάλλευσης, εφόσον δεν ήταν προβλέψιμη κατά την ημέρα υποβολής της αίτησης</w:t>
      </w:r>
      <w:r w:rsidRPr="009E0763">
        <w:rPr>
          <w:rFonts w:ascii="Times New Roman" w:eastAsia="Times New Roman" w:hAnsi="Times New Roman" w:cs="Times New Roman"/>
          <w:lang w:eastAsia="el-GR"/>
        </w:rPr>
        <w:t xml:space="preserve">. </w:t>
      </w:r>
    </w:p>
    <w:p w:rsidR="00134A16" w:rsidRPr="009E0763" w:rsidRDefault="00134A16" w:rsidP="00134A16">
      <w:pPr>
        <w:spacing w:after="60" w:line="300" w:lineRule="atLeast"/>
        <w:jc w:val="both"/>
        <w:rPr>
          <w:rFonts w:ascii="Times New Roman" w:eastAsia="Times New Roman" w:hAnsi="Times New Roman" w:cs="Times New Roman"/>
          <w:color w:val="000000"/>
          <w:lang w:eastAsia="el-GR"/>
        </w:rPr>
      </w:pPr>
      <w:r w:rsidRPr="009E0763">
        <w:rPr>
          <w:rFonts w:ascii="Times New Roman" w:eastAsia="Times New Roman" w:hAnsi="Times New Roman" w:cs="Times New Roman"/>
          <w:color w:val="000000"/>
          <w:lang w:eastAsia="el-GR"/>
        </w:rPr>
        <w:t xml:space="preserve">Οι αποφάσεις σχετικά με περιπτώσεις ανωτέρας βίας και εξαιρετικών περιστάσεων </w:t>
      </w:r>
      <w:r w:rsidRPr="009E0763">
        <w:rPr>
          <w:rFonts w:ascii="Times New Roman" w:eastAsia="Times New Roman" w:hAnsi="Times New Roman" w:cs="Times New Roman"/>
          <w:lang w:eastAsia="el-GR"/>
        </w:rPr>
        <w:t>λαμβάνονται κατά περίπτωση, βάσει αποδεικτικών στοιχείων, και εφαρμόζοντας την αρ</w:t>
      </w:r>
      <w:r w:rsidRPr="009E0763">
        <w:rPr>
          <w:rFonts w:ascii="Times New Roman" w:eastAsia="Times New Roman" w:hAnsi="Times New Roman" w:cs="Times New Roman"/>
          <w:color w:val="000000"/>
          <w:lang w:eastAsia="el-GR"/>
        </w:rPr>
        <w:t>χή της ανωτέρας βίας στο πλαίσιο του γεωργικού δικαίου της Ένωσης, συμπεριλαμβανομένης της νομολογίας του Δικαστηρίου.</w:t>
      </w:r>
    </w:p>
    <w:p w:rsidR="00134A16" w:rsidRPr="00400934" w:rsidRDefault="00134A16" w:rsidP="00134A16">
      <w:pPr>
        <w:spacing w:after="60" w:line="300" w:lineRule="atLeast"/>
        <w:jc w:val="both"/>
        <w:rPr>
          <w:rFonts w:ascii="Times New Roman" w:eastAsia="Times New Roman" w:hAnsi="Times New Roman" w:cs="Times New Roman"/>
          <w:lang w:eastAsia="el-GR"/>
        </w:rPr>
      </w:pPr>
      <w:r w:rsidRPr="009E0763">
        <w:rPr>
          <w:rFonts w:ascii="Times New Roman" w:eastAsia="Times New Roman" w:hAnsi="Times New Roman" w:cs="Times New Roman"/>
          <w:lang w:eastAsia="el-GR"/>
        </w:rPr>
        <w:t>Οι περιπτώσεις ανωτέρας βίας και οι εξαιρετικές περιστάσεις εξετάζονται μόνο στην περίπτωση που κοινοποιούνται εγγράφως στην οικεία ΔΑΟΚ της</w:t>
      </w:r>
      <w:r w:rsidRPr="00400934">
        <w:rPr>
          <w:rFonts w:ascii="Times New Roman" w:eastAsia="Times New Roman" w:hAnsi="Times New Roman" w:cs="Times New Roman"/>
          <w:lang w:eastAsia="el-GR"/>
        </w:rPr>
        <w:t xml:space="preserve"> Περιφέρειας μαζί με τα αποδεικτικά στοιχεία που κρίνονται ικανοποιητικά από τον εν λόγω φορέα, εντός δεκαπέντε  εργάσιμων ημερών από την ημέρα που ο δικαιούχος ή ο έλκων εξ’ αυτού δικαιώματα είναι σε θέσει να το πράξει. </w:t>
      </w:r>
    </w:p>
    <w:p w:rsidR="00134A16" w:rsidRDefault="00134A16" w:rsidP="00BB0FBC">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Με απόφαση του Περιφερειάρχη αναγνωρίζονται οι περιπτώσεις ανωτέρας βίας και κατά περίπτωση εκδίδονται οι σχετικές αποφάσεις.</w:t>
      </w:r>
    </w:p>
    <w:p w:rsidR="00990A90" w:rsidRPr="00BB0FBC" w:rsidRDefault="00990A90" w:rsidP="00BB0FBC">
      <w:pPr>
        <w:spacing w:after="60" w:line="300" w:lineRule="atLeast"/>
        <w:jc w:val="both"/>
        <w:rPr>
          <w:rFonts w:ascii="Times New Roman" w:eastAsia="Times New Roman" w:hAnsi="Times New Roman" w:cs="Times New Roman"/>
          <w:lang w:eastAsia="el-GR"/>
        </w:rPr>
      </w:pPr>
    </w:p>
    <w:p w:rsidR="00134A16" w:rsidRPr="00400934" w:rsidRDefault="00134A16" w:rsidP="00134A16">
      <w:pPr>
        <w:spacing w:after="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33</w:t>
      </w:r>
    </w:p>
    <w:p w:rsidR="00134A16" w:rsidRPr="00400934" w:rsidRDefault="00134A16" w:rsidP="00134A16">
      <w:pPr>
        <w:autoSpaceDE w:val="0"/>
        <w:autoSpaceDN w:val="0"/>
        <w:spacing w:after="0" w:line="300" w:lineRule="atLeast"/>
        <w:jc w:val="center"/>
        <w:rPr>
          <w:rFonts w:ascii="Times New Roman" w:eastAsia="Times New Roman" w:hAnsi="Times New Roman" w:cs="Times New Roman"/>
          <w:b/>
          <w:bCs/>
          <w:lang w:eastAsia="el-GR"/>
        </w:rPr>
      </w:pPr>
      <w:r w:rsidRPr="00400934">
        <w:rPr>
          <w:rFonts w:ascii="Times New Roman" w:eastAsia="Times New Roman" w:hAnsi="Times New Roman" w:cs="Times New Roman"/>
          <w:b/>
          <w:bCs/>
          <w:lang w:eastAsia="el-GR"/>
        </w:rPr>
        <w:t xml:space="preserve">Αναστολή της στήριξης </w:t>
      </w:r>
    </w:p>
    <w:p w:rsidR="00134A16" w:rsidRPr="00400934" w:rsidRDefault="00134A16" w:rsidP="00116742">
      <w:pPr>
        <w:numPr>
          <w:ilvl w:val="0"/>
          <w:numId w:val="40"/>
        </w:numPr>
        <w:autoSpaceDE w:val="0"/>
        <w:autoSpaceDN w:val="0"/>
        <w:spacing w:after="60" w:line="300" w:lineRule="atLeast"/>
        <w:ind w:left="425"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Σύμφωνα με το άρθρο 36 του Καν. (Ε.Ε) 640/2014, ο οργανισμός πληρωμών (ΟΠΕΚΕΠΕ) μπορεί να αναστείλει την στήριξη όταν κατόπιν ελέγχου εντοπίζεται μη συμμόρφωση η οποία έχει ως αποτέλεσμα την επιβολή διοικητικής κύρωσης. Η αναστολή αίρεται από τον οργανισμό πληρωμών μόλις ο Δικαιούχος </w:t>
      </w:r>
      <w:r w:rsidRPr="00400934">
        <w:rPr>
          <w:rFonts w:ascii="Times New Roman" w:eastAsia="Times New Roman" w:hAnsi="Times New Roman" w:cs="Times New Roman"/>
          <w:lang w:eastAsia="el-GR"/>
        </w:rPr>
        <w:lastRenderedPageBreak/>
        <w:t xml:space="preserve">εκπληρώσει τις ενέργειες συμμόρφωσης έναντι των συστάσεων της αρμόδιας αρχής που διενήργησε τον έλεγχο. </w:t>
      </w:r>
    </w:p>
    <w:p w:rsidR="00134A16" w:rsidRPr="00400934" w:rsidRDefault="00134A16" w:rsidP="00116742">
      <w:pPr>
        <w:numPr>
          <w:ilvl w:val="0"/>
          <w:numId w:val="40"/>
        </w:numPr>
        <w:autoSpaceDE w:val="0"/>
        <w:autoSpaceDN w:val="0"/>
        <w:spacing w:after="60" w:line="300" w:lineRule="atLeast"/>
        <w:ind w:left="425"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μέγιστη περίοδος αναστολής δεν υπερβαίνει τους τρεις μήνες. </w:t>
      </w:r>
    </w:p>
    <w:p w:rsidR="00134A16" w:rsidRPr="00BB0FBC" w:rsidRDefault="00134A16" w:rsidP="00116742">
      <w:pPr>
        <w:numPr>
          <w:ilvl w:val="0"/>
          <w:numId w:val="40"/>
        </w:numPr>
        <w:autoSpaceDE w:val="0"/>
        <w:autoSpaceDN w:val="0"/>
        <w:spacing w:after="60" w:line="300" w:lineRule="atLeast"/>
        <w:ind w:left="425" w:hanging="425"/>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Ο Οργανισμός πληρωμής ΟΠΕΚΕΠΕ με εγκύκλιό του να καθορίζει λεπτομέρειες εφαρμογής του παρόντος άρθρου.</w:t>
      </w:r>
    </w:p>
    <w:p w:rsidR="00134A16" w:rsidRPr="00400934" w:rsidRDefault="00134A16" w:rsidP="00134A16">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34</w:t>
      </w:r>
    </w:p>
    <w:p w:rsidR="009116EE" w:rsidRDefault="00AF083B" w:rsidP="00BB0FBC">
      <w:pPr>
        <w:spacing w:after="60" w:line="300" w:lineRule="atLeast"/>
        <w:ind w:left="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Για την εφαρμογή τ</w:t>
      </w:r>
      <w:r w:rsidR="00C115F9" w:rsidRPr="00400934">
        <w:rPr>
          <w:rFonts w:ascii="Times New Roman" w:eastAsia="Times New Roman" w:hAnsi="Times New Roman" w:cs="Times New Roman"/>
          <w:lang w:eastAsia="el-GR"/>
        </w:rPr>
        <w:t>ης παρούσας απόφασης ο</w:t>
      </w:r>
      <w:r w:rsidR="00E316C7" w:rsidRPr="00400934">
        <w:rPr>
          <w:rFonts w:ascii="Times New Roman" w:eastAsia="Times New Roman" w:hAnsi="Times New Roman" w:cs="Times New Roman"/>
          <w:lang w:eastAsia="el-GR"/>
        </w:rPr>
        <w:t>ι Ειδικές Υπηρεσίες του ΠΑΑ (ΕΥΔ ΠΑΑ και ΕΥΕ ΠΑΑ) δύνανται να εκδίδουν εγκυκλίους</w:t>
      </w:r>
      <w:r w:rsidR="008F02A8" w:rsidRPr="00400934">
        <w:rPr>
          <w:rFonts w:ascii="Times New Roman" w:eastAsia="Times New Roman" w:hAnsi="Times New Roman" w:cs="Times New Roman"/>
          <w:lang w:eastAsia="el-GR"/>
        </w:rPr>
        <w:t xml:space="preserve"> προς τις Περιφέρειες και τους εμπλεκόμενους φορείς σχετικά με την παροχή οδηγιών και διευκρινήσεων για την εφαρμογή του υπομέτρου και τον καθορισμό προτύπων εγγράφων.  </w:t>
      </w:r>
    </w:p>
    <w:p w:rsidR="00990A90" w:rsidRPr="00BB0FBC" w:rsidRDefault="00990A90" w:rsidP="003A3A17">
      <w:pPr>
        <w:spacing w:after="60" w:line="300" w:lineRule="atLeast"/>
        <w:jc w:val="both"/>
        <w:rPr>
          <w:rFonts w:ascii="Times New Roman" w:eastAsia="Times New Roman" w:hAnsi="Times New Roman" w:cs="Times New Roman"/>
          <w:lang w:eastAsia="el-GR"/>
        </w:rPr>
      </w:pPr>
    </w:p>
    <w:p w:rsidR="00997ED4" w:rsidRDefault="00997ED4" w:rsidP="00E327B3">
      <w:pPr>
        <w:spacing w:after="60" w:line="300" w:lineRule="atLeast"/>
        <w:jc w:val="center"/>
        <w:rPr>
          <w:rFonts w:ascii="Times New Roman" w:eastAsia="Times New Roman" w:hAnsi="Times New Roman" w:cs="Times New Roman"/>
          <w:b/>
          <w:lang w:eastAsia="el-GR"/>
        </w:rPr>
      </w:pPr>
    </w:p>
    <w:p w:rsidR="00997ED4" w:rsidRDefault="00997ED4" w:rsidP="00E327B3">
      <w:pPr>
        <w:spacing w:after="60" w:line="300" w:lineRule="atLeast"/>
        <w:jc w:val="center"/>
        <w:rPr>
          <w:rFonts w:ascii="Times New Roman" w:eastAsia="Times New Roman" w:hAnsi="Times New Roman" w:cs="Times New Roman"/>
          <w:b/>
          <w:lang w:eastAsia="el-GR"/>
        </w:rPr>
      </w:pP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ΚΕΦΑΛΑΙΟ ΔΕΥΤΕΡΟ</w:t>
      </w:r>
    </w:p>
    <w:p w:rsidR="009116EE"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Πρόγραμμα ενισχύσεων για την πληρωμή των ανειλημμένων υποχρεώσεων </w:t>
      </w: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από την 4</w:t>
      </w:r>
      <w:r w:rsidRPr="00400934">
        <w:rPr>
          <w:rFonts w:ascii="Times New Roman" w:eastAsia="Times New Roman" w:hAnsi="Times New Roman" w:cs="Times New Roman"/>
          <w:b/>
          <w:vertAlign w:val="superscript"/>
          <w:lang w:eastAsia="el-GR"/>
        </w:rPr>
        <w:t>η</w:t>
      </w:r>
      <w:r w:rsidRPr="00400934">
        <w:rPr>
          <w:rFonts w:ascii="Times New Roman" w:eastAsia="Times New Roman" w:hAnsi="Times New Roman" w:cs="Times New Roman"/>
          <w:b/>
          <w:lang w:eastAsia="el-GR"/>
        </w:rPr>
        <w:t xml:space="preserve"> προγραμματική περίοδο</w:t>
      </w:r>
    </w:p>
    <w:p w:rsidR="00AF083B" w:rsidRPr="00400934" w:rsidRDefault="00134A16" w:rsidP="00E327B3">
      <w:pPr>
        <w:spacing w:after="60" w:line="300" w:lineRule="atLeast"/>
        <w:jc w:val="center"/>
        <w:rPr>
          <w:rFonts w:ascii="Times New Roman" w:eastAsia="Times New Roman" w:hAnsi="Times New Roman" w:cs="Times New Roman"/>
          <w:lang w:eastAsia="el-GR"/>
        </w:rPr>
      </w:pPr>
      <w:r w:rsidRPr="00400934">
        <w:rPr>
          <w:rFonts w:ascii="Times New Roman" w:eastAsia="Times New Roman" w:hAnsi="Times New Roman" w:cs="Times New Roman"/>
          <w:b/>
          <w:lang w:eastAsia="el-GR"/>
        </w:rPr>
        <w:t>Άρθρο 35</w:t>
      </w:r>
    </w:p>
    <w:p w:rsidR="00AF083B" w:rsidRPr="00400934" w:rsidRDefault="00AF083B" w:rsidP="00E327B3">
      <w:pPr>
        <w:numPr>
          <w:ilvl w:val="0"/>
          <w:numId w:val="19"/>
        </w:numPr>
        <w:spacing w:after="60" w:line="300" w:lineRule="atLeast"/>
        <w:ind w:left="360" w:hanging="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Το πρόγραμμα ενισχύσεων για την πληρωμή των ανειλημμένων υποχρεώσεων από την 4</w:t>
      </w:r>
      <w:r w:rsidRPr="00400934">
        <w:rPr>
          <w:rFonts w:ascii="Times New Roman" w:eastAsia="Times New Roman" w:hAnsi="Times New Roman" w:cs="Times New Roman"/>
          <w:vertAlign w:val="superscript"/>
          <w:lang w:eastAsia="el-GR"/>
        </w:rPr>
        <w:t xml:space="preserve">η </w:t>
      </w:r>
      <w:r w:rsidRPr="00400934">
        <w:rPr>
          <w:rFonts w:ascii="Times New Roman" w:eastAsia="Times New Roman" w:hAnsi="Times New Roman" w:cs="Times New Roman"/>
          <w:lang w:eastAsia="el-GR"/>
        </w:rPr>
        <w:t>προγραμματική περίοδο προβλέπει την πληρωμή των υποχρεώσεων που δημιουργήθηκαν από νομικές δεσμεύσεις στο πλαίσιο εφαρμογής του Μέτρου 112 «Εγκατάσταση Νέων Γεωργών» του ΠΑΑ 2007-2013.</w:t>
      </w:r>
    </w:p>
    <w:p w:rsidR="00AF083B" w:rsidRPr="00400934" w:rsidRDefault="00AF083B" w:rsidP="00E327B3">
      <w:pPr>
        <w:numPr>
          <w:ilvl w:val="0"/>
          <w:numId w:val="19"/>
        </w:numPr>
        <w:spacing w:after="60" w:line="300" w:lineRule="atLeast"/>
        <w:ind w:left="360" w:hanging="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Η καταληκτική ημερομηνία ολοκλήρωσης των πληρωμών των ανειλημμένων υποχρεώσεων είναι η 31/12/2020. </w:t>
      </w:r>
    </w:p>
    <w:p w:rsidR="00AF083B" w:rsidRPr="00400934" w:rsidRDefault="00AF083B" w:rsidP="00E327B3">
      <w:pPr>
        <w:numPr>
          <w:ilvl w:val="0"/>
          <w:numId w:val="19"/>
        </w:numPr>
        <w:spacing w:after="60" w:line="300" w:lineRule="atLeast"/>
        <w:ind w:left="360" w:hanging="360"/>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 xml:space="preserve">Οι όροι και προϋποθέσεις </w:t>
      </w:r>
      <w:r w:rsidR="00F30EA2"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οι διαδικασίες, τα ποσά και ποσοστά </w:t>
      </w:r>
      <w:r w:rsidR="00F30EA2" w:rsidRPr="00400934">
        <w:rPr>
          <w:rFonts w:ascii="Times New Roman" w:eastAsia="Times New Roman" w:hAnsi="Times New Roman" w:cs="Times New Roman"/>
          <w:lang w:eastAsia="el-GR"/>
        </w:rPr>
        <w:t>στήριξης</w:t>
      </w:r>
      <w:r w:rsidRPr="00400934">
        <w:rPr>
          <w:rFonts w:ascii="Times New Roman" w:eastAsia="Times New Roman" w:hAnsi="Times New Roman" w:cs="Times New Roman"/>
          <w:lang w:eastAsia="el-GR"/>
        </w:rPr>
        <w:t xml:space="preserve"> για την εφαρμογή του παρόντος προγράμματος ενισχύσεων ισχύουν όπως αυτά αναφέρονται στην αρ. </w:t>
      </w:r>
      <w:proofErr w:type="spellStart"/>
      <w:r w:rsidRPr="00400934">
        <w:rPr>
          <w:rFonts w:ascii="Times New Roman" w:eastAsia="Times New Roman" w:hAnsi="Times New Roman" w:cs="Times New Roman"/>
          <w:lang w:eastAsia="el-GR"/>
        </w:rPr>
        <w:t>πρωτ</w:t>
      </w:r>
      <w:proofErr w:type="spellEnd"/>
      <w:r w:rsidRPr="00400934">
        <w:rPr>
          <w:rFonts w:ascii="Times New Roman" w:eastAsia="Times New Roman" w:hAnsi="Times New Roman" w:cs="Times New Roman"/>
          <w:lang w:eastAsia="el-GR"/>
        </w:rPr>
        <w:t xml:space="preserve">. </w:t>
      </w:r>
      <w:r w:rsidRPr="00400934">
        <w:rPr>
          <w:rFonts w:ascii="Times New Roman" w:hAnsi="Times New Roman" w:cs="Times New Roman"/>
        </w:rPr>
        <w:t xml:space="preserve">17371/20-11-2008 (704/2008) Κοινή Υπουργική Απόφαση </w:t>
      </w:r>
      <w:r w:rsidRPr="00400934">
        <w:rPr>
          <w:rFonts w:ascii="Times New Roman" w:hAnsi="Times New Roman" w:cs="Times New Roman"/>
          <w:bCs/>
        </w:rPr>
        <w:t xml:space="preserve">(ΦΕΚ </w:t>
      </w:r>
      <w:r w:rsidRPr="00400934">
        <w:rPr>
          <w:rFonts w:ascii="Times New Roman" w:hAnsi="Times New Roman" w:cs="Times New Roman"/>
        </w:rPr>
        <w:t>2497/Β/9.12.2008)</w:t>
      </w:r>
      <w:r w:rsidRPr="00400934">
        <w:rPr>
          <w:rFonts w:ascii="Times New Roman" w:hAnsi="Times New Roman" w:cs="Times New Roman"/>
          <w:b/>
        </w:rPr>
        <w:t xml:space="preserve"> </w:t>
      </w:r>
      <w:r w:rsidRPr="00400934">
        <w:rPr>
          <w:rFonts w:ascii="Times New Roman" w:hAnsi="Times New Roman" w:cs="Times New Roman"/>
        </w:rPr>
        <w:t xml:space="preserve"> περί καθεστώτος ενισχύσεων του Μέτρου 112 «Εγκατάσταση Νέων Γεωργών» του Άξονα 1 του Προγράμματος Αγροτικής Ανάπτυξης της Ελλάδας 2007-2013 </w:t>
      </w:r>
      <w:r w:rsidRPr="00400934">
        <w:rPr>
          <w:rFonts w:ascii="Times New Roman" w:eastAsia="Times New Roman" w:hAnsi="Times New Roman" w:cs="Times New Roman"/>
          <w:lang w:eastAsia="el-GR"/>
        </w:rPr>
        <w:t>όπως αυτή έχει τροποποιηθεί, συμπληρωθεί  και ισχύει.</w:t>
      </w:r>
    </w:p>
    <w:p w:rsidR="001F2487" w:rsidRDefault="00AF083B" w:rsidP="00BB0FBC">
      <w:pPr>
        <w:numPr>
          <w:ilvl w:val="0"/>
          <w:numId w:val="19"/>
        </w:numPr>
        <w:spacing w:after="60" w:line="300" w:lineRule="atLeast"/>
        <w:ind w:left="360" w:hanging="360"/>
        <w:jc w:val="both"/>
        <w:rPr>
          <w:rFonts w:ascii="Times New Roman" w:eastAsia="Times New Roman" w:hAnsi="Times New Roman" w:cs="Times New Roman"/>
          <w:lang w:eastAsia="el-GR"/>
        </w:rPr>
      </w:pPr>
      <w:r w:rsidRPr="00400934">
        <w:rPr>
          <w:rFonts w:ascii="Times New Roman" w:hAnsi="Times New Roman" w:cs="Times New Roman"/>
        </w:rPr>
        <w:t>Φορείς Εφαρμογής είναι οι Δ/</w:t>
      </w:r>
      <w:proofErr w:type="spellStart"/>
      <w:r w:rsidRPr="00400934">
        <w:rPr>
          <w:rFonts w:ascii="Times New Roman" w:hAnsi="Times New Roman" w:cs="Times New Roman"/>
        </w:rPr>
        <w:t>νσεις</w:t>
      </w:r>
      <w:proofErr w:type="spellEnd"/>
      <w:r w:rsidRPr="00400934">
        <w:rPr>
          <w:rFonts w:ascii="Times New Roman" w:hAnsi="Times New Roman" w:cs="Times New Roman"/>
        </w:rPr>
        <w:t xml:space="preserve"> Αγροτικ</w:t>
      </w:r>
      <w:r w:rsidR="00FC6256" w:rsidRPr="00400934">
        <w:rPr>
          <w:rFonts w:ascii="Times New Roman" w:hAnsi="Times New Roman" w:cs="Times New Roman"/>
        </w:rPr>
        <w:t>ών Υποθέσεων</w:t>
      </w:r>
      <w:r w:rsidRPr="00400934">
        <w:rPr>
          <w:rFonts w:ascii="Times New Roman" w:hAnsi="Times New Roman" w:cs="Times New Roman"/>
        </w:rPr>
        <w:t xml:space="preserve"> των Αποκεντρωμένων Διοικήσεων της χώρας, συνεπικουρούμενες από </w:t>
      </w:r>
      <w:r w:rsidR="00E316C7" w:rsidRPr="00400934">
        <w:rPr>
          <w:rFonts w:ascii="Times New Roman" w:hAnsi="Times New Roman" w:cs="Times New Roman"/>
        </w:rPr>
        <w:t>τις</w:t>
      </w:r>
      <w:r w:rsidRPr="00400934">
        <w:rPr>
          <w:rFonts w:ascii="Times New Roman" w:hAnsi="Times New Roman" w:cs="Times New Roman"/>
        </w:rPr>
        <w:t xml:space="preserve"> Δ/</w:t>
      </w:r>
      <w:proofErr w:type="spellStart"/>
      <w:r w:rsidRPr="00400934">
        <w:rPr>
          <w:rFonts w:ascii="Times New Roman" w:hAnsi="Times New Roman" w:cs="Times New Roman"/>
        </w:rPr>
        <w:t>νσεις</w:t>
      </w:r>
      <w:proofErr w:type="spellEnd"/>
      <w:r w:rsidRPr="00400934">
        <w:rPr>
          <w:rFonts w:ascii="Times New Roman" w:hAnsi="Times New Roman" w:cs="Times New Roman"/>
        </w:rPr>
        <w:t xml:space="preserve"> Αγροτικής Οικονομίας και Κτηνιατρικής των Περιφερειακών Ενοτήτων των Περιφερειών της χώρας</w:t>
      </w:r>
      <w:r w:rsidRPr="00400934">
        <w:rPr>
          <w:rFonts w:ascii="Times New Roman" w:eastAsia="Times New Roman" w:hAnsi="Times New Roman" w:cs="Times New Roman"/>
          <w:lang w:eastAsia="el-GR"/>
        </w:rPr>
        <w:t>.</w:t>
      </w:r>
      <w:r w:rsidR="00E316C7" w:rsidRPr="00400934">
        <w:rPr>
          <w:rFonts w:ascii="Times New Roman" w:eastAsia="Times New Roman" w:hAnsi="Times New Roman" w:cs="Times New Roman"/>
          <w:lang w:eastAsia="el-GR"/>
        </w:rPr>
        <w:t xml:space="preserve">   </w:t>
      </w:r>
    </w:p>
    <w:p w:rsidR="00990A90" w:rsidRPr="00BB0FBC" w:rsidRDefault="00990A90" w:rsidP="00990A90">
      <w:pPr>
        <w:spacing w:after="60" w:line="300" w:lineRule="atLeast"/>
        <w:ind w:left="360"/>
        <w:jc w:val="both"/>
        <w:rPr>
          <w:rFonts w:ascii="Times New Roman" w:eastAsia="Times New Roman" w:hAnsi="Times New Roman" w:cs="Times New Roman"/>
          <w:lang w:eastAsia="el-GR"/>
        </w:rPr>
      </w:pPr>
    </w:p>
    <w:p w:rsidR="00997ED4" w:rsidRDefault="00997ED4" w:rsidP="00E327B3">
      <w:pPr>
        <w:spacing w:after="60" w:line="300" w:lineRule="atLeast"/>
        <w:jc w:val="center"/>
        <w:rPr>
          <w:rFonts w:ascii="Times New Roman" w:eastAsia="Times New Roman" w:hAnsi="Times New Roman" w:cs="Times New Roman"/>
          <w:b/>
          <w:lang w:eastAsia="el-GR"/>
        </w:rPr>
      </w:pPr>
    </w:p>
    <w:p w:rsidR="00997ED4" w:rsidRDefault="00997ED4" w:rsidP="00E327B3">
      <w:pPr>
        <w:spacing w:after="60" w:line="300" w:lineRule="atLeast"/>
        <w:jc w:val="center"/>
        <w:rPr>
          <w:rFonts w:ascii="Times New Roman" w:eastAsia="Times New Roman" w:hAnsi="Times New Roman" w:cs="Times New Roman"/>
          <w:b/>
          <w:lang w:eastAsia="el-GR"/>
        </w:rPr>
      </w:pP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ΚΕΦΑΛΑΙΟ ΤΡΙΤΟ </w:t>
      </w:r>
    </w:p>
    <w:p w:rsidR="00AF083B" w:rsidRPr="00400934" w:rsidRDefault="00134A16"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36</w:t>
      </w: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 xml:space="preserve">Χρηματοδότηση και Ποσοστά Στήριξης </w:t>
      </w:r>
    </w:p>
    <w:p w:rsidR="00AF083B" w:rsidRPr="00400934" w:rsidRDefault="00F30EA2" w:rsidP="00BA58EE">
      <w:pPr>
        <w:numPr>
          <w:ilvl w:val="0"/>
          <w:numId w:val="27"/>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χορηγούμενη στήριξη στο πλαίσιο</w:t>
      </w:r>
      <w:r w:rsidR="00AF083B" w:rsidRPr="00400934">
        <w:rPr>
          <w:rFonts w:ascii="Times New Roman" w:eastAsia="Times New Roman" w:hAnsi="Times New Roman" w:cs="Times New Roman"/>
          <w:lang w:eastAsia="el-GR"/>
        </w:rPr>
        <w:t xml:space="preserve"> του υπομέτρο</w:t>
      </w:r>
      <w:r w:rsidR="00E316C7" w:rsidRPr="00400934">
        <w:rPr>
          <w:rFonts w:ascii="Times New Roman" w:eastAsia="Times New Roman" w:hAnsi="Times New Roman" w:cs="Times New Roman"/>
          <w:lang w:eastAsia="el-GR"/>
        </w:rPr>
        <w:t>υ</w:t>
      </w:r>
      <w:r w:rsidR="00AF083B" w:rsidRPr="00400934">
        <w:rPr>
          <w:rFonts w:ascii="Times New Roman" w:eastAsia="Times New Roman" w:hAnsi="Times New Roman" w:cs="Times New Roman"/>
          <w:lang w:eastAsia="el-GR"/>
        </w:rPr>
        <w:t xml:space="preserve"> 6.1 για την </w:t>
      </w:r>
      <w:r w:rsidR="005E62BB" w:rsidRPr="00400934">
        <w:rPr>
          <w:rFonts w:ascii="Times New Roman" w:eastAsia="Times New Roman" w:hAnsi="Times New Roman" w:cs="Times New Roman"/>
          <w:lang w:eastAsia="el-GR"/>
        </w:rPr>
        <w:t>Εγκατάσταση Νέων Γεωργών</w:t>
      </w:r>
      <w:r w:rsidRPr="00400934">
        <w:rPr>
          <w:rFonts w:ascii="Times New Roman" w:eastAsia="Times New Roman" w:hAnsi="Times New Roman" w:cs="Times New Roman"/>
          <w:lang w:eastAsia="el-GR"/>
        </w:rPr>
        <w:t xml:space="preserve"> αποτελεί</w:t>
      </w:r>
      <w:r w:rsidR="00AF083B" w:rsidRPr="00400934">
        <w:rPr>
          <w:rFonts w:ascii="Times New Roman" w:eastAsia="Times New Roman" w:hAnsi="Times New Roman" w:cs="Times New Roman"/>
          <w:lang w:eastAsia="el-GR"/>
        </w:rPr>
        <w:t xml:space="preserve"> δημόσια δαπάνη που συγχρηματοδοτείται από το Ε.Γ.Τ.Α.Α. και εθνικούς πόρους. </w:t>
      </w:r>
    </w:p>
    <w:p w:rsidR="00AF083B" w:rsidRPr="00400934" w:rsidRDefault="00AF083B" w:rsidP="00BA58EE">
      <w:pPr>
        <w:numPr>
          <w:ilvl w:val="0"/>
          <w:numId w:val="27"/>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χρηματοδοτική συνδρομή του Ε.Γ.Τ.Α</w:t>
      </w:r>
      <w:r w:rsidR="00E316C7" w:rsidRPr="00400934">
        <w:rPr>
          <w:rFonts w:ascii="Times New Roman" w:eastAsia="Times New Roman" w:hAnsi="Times New Roman" w:cs="Times New Roman"/>
          <w:lang w:eastAsia="el-GR"/>
        </w:rPr>
        <w:t xml:space="preserve">.Α. </w:t>
      </w:r>
      <w:r w:rsidRPr="00400934">
        <w:rPr>
          <w:rFonts w:ascii="Times New Roman" w:eastAsia="Times New Roman" w:hAnsi="Times New Roman" w:cs="Times New Roman"/>
          <w:lang w:eastAsia="el-GR"/>
        </w:rPr>
        <w:t xml:space="preserve">χορηγείται σύμφωνα με το χρηματοδοτικό σχέδιο του Υπομέτρου 6.1 του Π.Α.Α. 2014 – 2020, όπως </w:t>
      </w:r>
      <w:r w:rsidR="00737C7C" w:rsidRPr="00400934">
        <w:rPr>
          <w:rFonts w:ascii="Times New Roman" w:eastAsia="Times New Roman" w:hAnsi="Times New Roman" w:cs="Times New Roman"/>
          <w:lang w:eastAsia="el-GR"/>
        </w:rPr>
        <w:t>ισχύει</w:t>
      </w:r>
      <w:r w:rsidRPr="00400934">
        <w:rPr>
          <w:rFonts w:ascii="Times New Roman" w:eastAsia="Times New Roman" w:hAnsi="Times New Roman" w:cs="Times New Roman"/>
          <w:lang w:eastAsia="el-GR"/>
        </w:rPr>
        <w:t xml:space="preserve"> κάθε φορά, σε συμφωνία με τα οριζόμενα στον Καν (ΕΚ) 1305/2013 και στον Καν. (ΕΚ) 1303/2013.</w:t>
      </w:r>
    </w:p>
    <w:p w:rsidR="00AF083B" w:rsidRPr="00400934" w:rsidRDefault="00F30EA2" w:rsidP="00BA58EE">
      <w:pPr>
        <w:numPr>
          <w:ilvl w:val="0"/>
          <w:numId w:val="27"/>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Το ποσό στήριξης είναι αυτό</w:t>
      </w:r>
      <w:r w:rsidR="00AF083B" w:rsidRPr="00400934">
        <w:rPr>
          <w:rFonts w:ascii="Times New Roman" w:eastAsia="Times New Roman" w:hAnsi="Times New Roman" w:cs="Times New Roman"/>
          <w:lang w:eastAsia="el-GR"/>
        </w:rPr>
        <w:t xml:space="preserve"> που ορίζ</w:t>
      </w:r>
      <w:r w:rsidRPr="00400934">
        <w:rPr>
          <w:rFonts w:ascii="Times New Roman" w:eastAsia="Times New Roman" w:hAnsi="Times New Roman" w:cs="Times New Roman"/>
          <w:lang w:eastAsia="el-GR"/>
        </w:rPr>
        <w:t>εται</w:t>
      </w:r>
      <w:r w:rsidR="00AF083B" w:rsidRPr="00400934">
        <w:rPr>
          <w:rFonts w:ascii="Times New Roman" w:eastAsia="Times New Roman" w:hAnsi="Times New Roman" w:cs="Times New Roman"/>
          <w:lang w:eastAsia="el-GR"/>
        </w:rPr>
        <w:t xml:space="preserve"> στο </w:t>
      </w:r>
      <w:r w:rsidR="00AD4668" w:rsidRPr="00400934">
        <w:rPr>
          <w:rFonts w:ascii="Times New Roman" w:eastAsia="Times New Roman" w:hAnsi="Times New Roman" w:cs="Times New Roman"/>
          <w:lang w:eastAsia="el-GR"/>
        </w:rPr>
        <w:t>άρθρο 11</w:t>
      </w:r>
      <w:r w:rsidR="00737C7C" w:rsidRPr="00400934">
        <w:rPr>
          <w:rFonts w:ascii="Times New Roman" w:eastAsia="Times New Roman" w:hAnsi="Times New Roman" w:cs="Times New Roman"/>
          <w:lang w:eastAsia="el-GR"/>
        </w:rPr>
        <w:t xml:space="preserve"> </w:t>
      </w:r>
      <w:r w:rsidR="00AF083B" w:rsidRPr="00400934">
        <w:rPr>
          <w:rFonts w:ascii="Times New Roman" w:eastAsia="Times New Roman" w:hAnsi="Times New Roman" w:cs="Times New Roman"/>
          <w:lang w:eastAsia="el-GR"/>
        </w:rPr>
        <w:t xml:space="preserve">της παρούσας. </w:t>
      </w:r>
      <w:r w:rsidR="00E316C7" w:rsidRPr="00400934">
        <w:rPr>
          <w:rFonts w:ascii="Times New Roman" w:eastAsia="Times New Roman" w:hAnsi="Times New Roman" w:cs="Times New Roman"/>
          <w:lang w:eastAsia="el-GR"/>
        </w:rPr>
        <w:t>Το</w:t>
      </w:r>
      <w:r w:rsidRPr="00400934">
        <w:rPr>
          <w:rFonts w:ascii="Times New Roman" w:eastAsia="Times New Roman" w:hAnsi="Times New Roman" w:cs="Times New Roman"/>
          <w:lang w:eastAsia="el-GR"/>
        </w:rPr>
        <w:t xml:space="preserve"> ποσοστό στήριξης</w:t>
      </w:r>
      <w:r w:rsidR="00AF083B" w:rsidRPr="00400934">
        <w:rPr>
          <w:rFonts w:ascii="Times New Roman" w:eastAsia="Times New Roman" w:hAnsi="Times New Roman" w:cs="Times New Roman"/>
          <w:lang w:eastAsia="el-GR"/>
        </w:rPr>
        <w:t xml:space="preserve"> ανέρχεται στο 100%</w:t>
      </w:r>
      <w:r w:rsidR="00E316C7" w:rsidRPr="00400934">
        <w:rPr>
          <w:rFonts w:ascii="Times New Roman" w:eastAsia="Times New Roman" w:hAnsi="Times New Roman" w:cs="Times New Roman"/>
          <w:lang w:eastAsia="el-GR"/>
        </w:rPr>
        <w:t>.</w:t>
      </w:r>
      <w:r w:rsidR="00AF083B" w:rsidRPr="00400934">
        <w:rPr>
          <w:rFonts w:ascii="Times New Roman" w:eastAsia="Times New Roman" w:hAnsi="Times New Roman" w:cs="Times New Roman"/>
          <w:lang w:eastAsia="el-GR"/>
        </w:rPr>
        <w:t xml:space="preserve"> </w:t>
      </w:r>
    </w:p>
    <w:p w:rsidR="00997ED4" w:rsidRPr="003A3A17" w:rsidRDefault="00AF083B" w:rsidP="003A3A17">
      <w:pPr>
        <w:numPr>
          <w:ilvl w:val="0"/>
          <w:numId w:val="27"/>
        </w:num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lastRenderedPageBreak/>
        <w:t>Η συνολική δημόσια δαπάνη, εθνική και κοινοτική, εγγράφεται στο Πρόγραμμα Δημοσίων Επενδύσεων, σύμφωνα με τις ισχύουσες διατάξεις.</w:t>
      </w:r>
    </w:p>
    <w:p w:rsidR="00997ED4" w:rsidRPr="00BB0FBC" w:rsidRDefault="00997ED4" w:rsidP="00990A90">
      <w:pPr>
        <w:spacing w:after="60" w:line="300" w:lineRule="atLeast"/>
        <w:ind w:left="720"/>
        <w:jc w:val="both"/>
        <w:rPr>
          <w:rFonts w:ascii="Times New Roman" w:eastAsia="Times New Roman" w:hAnsi="Times New Roman" w:cs="Times New Roman"/>
          <w:lang w:eastAsia="el-GR"/>
        </w:rPr>
      </w:pPr>
    </w:p>
    <w:p w:rsidR="00AF083B" w:rsidRPr="00400934" w:rsidRDefault="00134A16"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Άρθρο 37</w:t>
      </w:r>
      <w:r w:rsidR="0035119E" w:rsidRPr="00400934">
        <w:rPr>
          <w:rFonts w:ascii="Times New Roman" w:eastAsia="Times New Roman" w:hAnsi="Times New Roman" w:cs="Times New Roman"/>
          <w:b/>
          <w:lang w:eastAsia="el-GR"/>
        </w:rPr>
        <w:t xml:space="preserve"> </w:t>
      </w:r>
    </w:p>
    <w:p w:rsidR="00AF083B" w:rsidRPr="00400934" w:rsidRDefault="00AF083B" w:rsidP="00E327B3">
      <w:pPr>
        <w:spacing w:after="60" w:line="300" w:lineRule="atLeast"/>
        <w:jc w:val="center"/>
        <w:rPr>
          <w:rFonts w:ascii="Times New Roman" w:eastAsia="Times New Roman" w:hAnsi="Times New Roman" w:cs="Times New Roman"/>
          <w:b/>
          <w:lang w:eastAsia="el-GR"/>
        </w:rPr>
      </w:pPr>
      <w:r w:rsidRPr="00400934">
        <w:rPr>
          <w:rFonts w:ascii="Times New Roman" w:eastAsia="Times New Roman" w:hAnsi="Times New Roman" w:cs="Times New Roman"/>
          <w:b/>
          <w:lang w:eastAsia="el-GR"/>
        </w:rPr>
        <w:t>Κατάλογος Παραρτημάτων</w:t>
      </w:r>
    </w:p>
    <w:p w:rsidR="00AF083B" w:rsidRPr="00400934" w:rsidRDefault="00AF083B" w:rsidP="00E327B3">
      <w:pPr>
        <w:spacing w:after="60" w:line="300" w:lineRule="atLeast"/>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Η παρούσα Υπουργική Απόφαση συνοδεύεται από τα ακόλουθα Παραρτήματα:</w:t>
      </w:r>
    </w:p>
    <w:p w:rsidR="007041A7" w:rsidRDefault="00CF11E2" w:rsidP="007041A7">
      <w:pPr>
        <w:numPr>
          <w:ilvl w:val="0"/>
          <w:numId w:val="30"/>
        </w:numPr>
        <w:spacing w:after="60" w:line="300" w:lineRule="atLeast"/>
        <w:ind w:left="426" w:hanging="426"/>
        <w:jc w:val="both"/>
        <w:rPr>
          <w:rFonts w:ascii="Times New Roman" w:eastAsia="Times New Roman" w:hAnsi="Times New Roman" w:cs="Times New Roman"/>
          <w:lang w:eastAsia="el-GR"/>
        </w:rPr>
      </w:pPr>
      <w:r w:rsidRPr="00400934">
        <w:rPr>
          <w:rFonts w:ascii="Times New Roman" w:eastAsia="Times New Roman" w:hAnsi="Times New Roman" w:cs="Times New Roman"/>
          <w:lang w:eastAsia="el-GR"/>
        </w:rPr>
        <w:t>Παράρτημα Ι</w:t>
      </w:r>
      <w:r w:rsidR="00AF083B" w:rsidRPr="00400934">
        <w:rPr>
          <w:rFonts w:ascii="Times New Roman" w:eastAsia="Times New Roman" w:hAnsi="Times New Roman" w:cs="Times New Roman"/>
          <w:lang w:eastAsia="el-GR"/>
        </w:rPr>
        <w:t>: ΒΑΘΜΟΛΟΓΙΚΑ ΚΡΙΤΗΡΙΑ ΕΝΤΑΞΗΣ</w:t>
      </w:r>
    </w:p>
    <w:p w:rsidR="00990A90" w:rsidRDefault="00990A90" w:rsidP="00990A90">
      <w:pPr>
        <w:spacing w:after="60" w:line="300" w:lineRule="atLeast"/>
        <w:jc w:val="both"/>
        <w:rPr>
          <w:rFonts w:ascii="Times New Roman" w:eastAsia="Times New Roman" w:hAnsi="Times New Roman" w:cs="Times New Roman"/>
          <w:lang w:eastAsia="el-GR"/>
        </w:rPr>
      </w:pPr>
    </w:p>
    <w:p w:rsidR="00997ED4" w:rsidRDefault="00997ED4" w:rsidP="00990A90">
      <w:pPr>
        <w:spacing w:after="60" w:line="300" w:lineRule="atLeast"/>
        <w:jc w:val="both"/>
        <w:rPr>
          <w:rFonts w:ascii="Times New Roman" w:eastAsia="Times New Roman" w:hAnsi="Times New Roman" w:cs="Times New Roman"/>
          <w:lang w:eastAsia="el-GR"/>
        </w:rPr>
      </w:pPr>
    </w:p>
    <w:p w:rsidR="00997ED4" w:rsidRDefault="00997ED4" w:rsidP="00990A90">
      <w:pPr>
        <w:spacing w:after="60" w:line="300" w:lineRule="atLeast"/>
        <w:jc w:val="both"/>
        <w:rPr>
          <w:rFonts w:ascii="Times New Roman" w:eastAsia="Times New Roman" w:hAnsi="Times New Roman" w:cs="Times New Roman"/>
          <w:lang w:eastAsia="el-GR"/>
        </w:rPr>
      </w:pPr>
    </w:p>
    <w:tbl>
      <w:tblPr>
        <w:tblStyle w:val="a8"/>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tblGrid>
      <w:tr w:rsidR="00997ED4" w:rsidTr="0091210B">
        <w:tc>
          <w:tcPr>
            <w:tcW w:w="4585" w:type="dxa"/>
          </w:tcPr>
          <w:p w:rsidR="00997ED4" w:rsidRPr="00997ED4" w:rsidRDefault="00997ED4" w:rsidP="00997ED4">
            <w:pPr>
              <w:spacing w:after="60" w:line="300" w:lineRule="atLeast"/>
              <w:jc w:val="center"/>
              <w:rPr>
                <w:rFonts w:ascii="Times New Roman" w:eastAsia="Times New Roman" w:hAnsi="Times New Roman" w:cs="Times New Roman"/>
                <w:b/>
                <w:lang w:eastAsia="el-GR"/>
              </w:rPr>
            </w:pPr>
            <w:r w:rsidRPr="00997ED4">
              <w:rPr>
                <w:rFonts w:ascii="Times New Roman" w:eastAsia="Times New Roman" w:hAnsi="Times New Roman" w:cs="Times New Roman"/>
                <w:b/>
                <w:lang w:eastAsia="el-GR"/>
              </w:rPr>
              <w:t>Ο ΥΠΟΥΡΓΟΣ ΑΓΡΟΤΙΚΗΣ ΑΝΑΠΤΥΞΗΣ ΚΑΙ ΤΡΟΦΙΜΩΝ</w:t>
            </w:r>
          </w:p>
        </w:tc>
      </w:tr>
      <w:tr w:rsidR="00997ED4" w:rsidTr="0091210B">
        <w:tc>
          <w:tcPr>
            <w:tcW w:w="4585" w:type="dxa"/>
          </w:tcPr>
          <w:p w:rsidR="00997ED4" w:rsidRDefault="00997ED4" w:rsidP="00997ED4">
            <w:pPr>
              <w:spacing w:after="60" w:line="300" w:lineRule="atLeast"/>
              <w:jc w:val="center"/>
              <w:rPr>
                <w:rFonts w:ascii="Times New Roman" w:eastAsia="Times New Roman" w:hAnsi="Times New Roman" w:cs="Times New Roman"/>
                <w:b/>
                <w:lang w:eastAsia="el-GR"/>
              </w:rPr>
            </w:pPr>
          </w:p>
          <w:p w:rsidR="00997ED4" w:rsidRDefault="00997ED4" w:rsidP="00997ED4">
            <w:pPr>
              <w:spacing w:after="60" w:line="300" w:lineRule="atLeast"/>
              <w:jc w:val="center"/>
              <w:rPr>
                <w:rFonts w:ascii="Times New Roman" w:eastAsia="Times New Roman" w:hAnsi="Times New Roman" w:cs="Times New Roman"/>
                <w:b/>
                <w:lang w:eastAsia="el-GR"/>
              </w:rPr>
            </w:pPr>
          </w:p>
          <w:p w:rsidR="0091210B" w:rsidRDefault="0091210B" w:rsidP="00997ED4">
            <w:pPr>
              <w:spacing w:after="60" w:line="300" w:lineRule="atLeast"/>
              <w:jc w:val="center"/>
              <w:rPr>
                <w:rFonts w:ascii="Times New Roman" w:eastAsia="Times New Roman" w:hAnsi="Times New Roman" w:cs="Times New Roman"/>
                <w:b/>
                <w:lang w:eastAsia="el-GR"/>
              </w:rPr>
            </w:pPr>
          </w:p>
          <w:p w:rsidR="00997ED4" w:rsidRPr="00997ED4" w:rsidRDefault="00997ED4" w:rsidP="00997ED4">
            <w:pPr>
              <w:spacing w:after="60" w:line="300" w:lineRule="atLeast"/>
              <w:jc w:val="center"/>
              <w:rPr>
                <w:rFonts w:ascii="Times New Roman" w:eastAsia="Times New Roman" w:hAnsi="Times New Roman" w:cs="Times New Roman"/>
                <w:b/>
                <w:lang w:eastAsia="el-GR"/>
              </w:rPr>
            </w:pPr>
            <w:r w:rsidRPr="00997ED4">
              <w:rPr>
                <w:rFonts w:ascii="Times New Roman" w:eastAsia="Times New Roman" w:hAnsi="Times New Roman" w:cs="Times New Roman"/>
                <w:b/>
                <w:lang w:eastAsia="el-GR"/>
              </w:rPr>
              <w:t>Ε. ΑΠΟΣΤΟΛΟΥ</w:t>
            </w:r>
          </w:p>
        </w:tc>
      </w:tr>
    </w:tbl>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Default="00990A90" w:rsidP="00990A90">
      <w:pPr>
        <w:spacing w:after="60" w:line="300" w:lineRule="atLeast"/>
        <w:jc w:val="both"/>
        <w:rPr>
          <w:rFonts w:ascii="Times New Roman" w:eastAsia="Times New Roman" w:hAnsi="Times New Roman" w:cs="Times New Roman"/>
          <w:lang w:eastAsia="el-GR"/>
        </w:rPr>
      </w:pPr>
    </w:p>
    <w:p w:rsidR="00990A90" w:rsidRPr="00BB0FBC" w:rsidRDefault="00990A90" w:rsidP="00990A90">
      <w:pPr>
        <w:spacing w:after="60" w:line="300" w:lineRule="atLeast"/>
        <w:jc w:val="both"/>
        <w:rPr>
          <w:rFonts w:ascii="Times New Roman" w:eastAsia="Times New Roman" w:hAnsi="Times New Roman" w:cs="Times New Roman"/>
          <w:lang w:eastAsia="el-GR"/>
        </w:rPr>
      </w:pPr>
    </w:p>
    <w:p w:rsidR="00757528" w:rsidRDefault="00757528" w:rsidP="00E13753">
      <w:pPr>
        <w:autoSpaceDE w:val="0"/>
        <w:autoSpaceDN w:val="0"/>
        <w:adjustRightInd w:val="0"/>
        <w:spacing w:after="60" w:line="300" w:lineRule="atLeast"/>
        <w:jc w:val="both"/>
        <w:rPr>
          <w:rFonts w:ascii="Times New Roman" w:hAnsi="Times New Roman" w:cs="Times New Roman"/>
        </w:rPr>
      </w:pPr>
    </w:p>
    <w:p w:rsidR="00757528" w:rsidRPr="00BB0FBC" w:rsidRDefault="00757528" w:rsidP="00757528">
      <w:pPr>
        <w:spacing w:after="0"/>
        <w:rPr>
          <w:rFonts w:ascii="Times New Roman" w:hAnsi="Times New Roman" w:cs="Times New Roman"/>
        </w:rPr>
        <w:sectPr w:rsidR="00757528" w:rsidRPr="00BB0FBC" w:rsidSect="00311428">
          <w:footerReference w:type="default" r:id="rId12"/>
          <w:pgSz w:w="11906" w:h="16838"/>
          <w:pgMar w:top="907" w:right="1021" w:bottom="568" w:left="1021" w:header="709" w:footer="709" w:gutter="0"/>
          <w:cols w:space="708"/>
          <w:docGrid w:linePitch="360"/>
        </w:sectPr>
      </w:pPr>
    </w:p>
    <w:p w:rsidR="00757528" w:rsidRPr="00754949" w:rsidRDefault="00757528" w:rsidP="00754949">
      <w:pPr>
        <w:autoSpaceDE w:val="0"/>
        <w:autoSpaceDN w:val="0"/>
        <w:adjustRightInd w:val="0"/>
        <w:spacing w:after="0" w:line="240" w:lineRule="auto"/>
        <w:jc w:val="center"/>
        <w:rPr>
          <w:rFonts w:ascii="Times New Roman" w:eastAsia="Times New Roman" w:hAnsi="Times New Roman" w:cs="Times New Roman"/>
          <w:b/>
          <w:lang w:eastAsia="el-GR"/>
        </w:rPr>
      </w:pPr>
      <w:r w:rsidRPr="00754949">
        <w:rPr>
          <w:rFonts w:ascii="Times New Roman" w:eastAsia="Times New Roman" w:hAnsi="Times New Roman" w:cs="Times New Roman"/>
          <w:b/>
          <w:lang w:eastAsia="el-GR"/>
        </w:rPr>
        <w:lastRenderedPageBreak/>
        <w:t>Παράρτημα Ι</w:t>
      </w:r>
    </w:p>
    <w:p w:rsidR="00757528" w:rsidRPr="00754949" w:rsidRDefault="00757528" w:rsidP="00754949">
      <w:pPr>
        <w:autoSpaceDE w:val="0"/>
        <w:autoSpaceDN w:val="0"/>
        <w:adjustRightInd w:val="0"/>
        <w:spacing w:after="60" w:line="240" w:lineRule="auto"/>
        <w:jc w:val="center"/>
        <w:rPr>
          <w:rFonts w:ascii="Times New Roman" w:eastAsia="Times New Roman" w:hAnsi="Times New Roman" w:cs="Times New Roman"/>
          <w:b/>
          <w:lang w:eastAsia="el-GR"/>
        </w:rPr>
      </w:pPr>
      <w:r w:rsidRPr="00754949">
        <w:rPr>
          <w:rFonts w:ascii="Times New Roman" w:eastAsia="Times New Roman" w:hAnsi="Times New Roman" w:cs="Times New Roman"/>
          <w:b/>
          <w:lang w:eastAsia="el-GR"/>
        </w:rPr>
        <w:t xml:space="preserve"> Βαθμολογικά κριτήρια Υπομέτρου 6.1 «Εγκατάσταση Νέων Γεωργών»</w:t>
      </w:r>
    </w:p>
    <w:tbl>
      <w:tblPr>
        <w:tblW w:w="14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50"/>
        <w:gridCol w:w="3121"/>
        <w:gridCol w:w="5136"/>
        <w:gridCol w:w="1417"/>
        <w:gridCol w:w="1028"/>
        <w:gridCol w:w="992"/>
      </w:tblGrid>
      <w:tr w:rsidR="00757528" w:rsidRPr="00754949" w:rsidTr="00E139C3">
        <w:trPr>
          <w:trHeight w:val="605"/>
          <w:jc w:val="center"/>
        </w:trPr>
        <w:tc>
          <w:tcPr>
            <w:tcW w:w="1985"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ΑΡΧΗ ΚΡΙΤΗΡΙΟΥ ΑΞΙΟΛΟΓΗΣΗΣ</w:t>
            </w:r>
          </w:p>
        </w:tc>
        <w:tc>
          <w:tcPr>
            <w:tcW w:w="850"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Α/Α</w:t>
            </w:r>
          </w:p>
        </w:tc>
        <w:tc>
          <w:tcPr>
            <w:tcW w:w="3121"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ΚΡΙΤΗΡΙΟ</w:t>
            </w:r>
          </w:p>
        </w:tc>
        <w:tc>
          <w:tcPr>
            <w:tcW w:w="5136"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ΑΝΑΛΥΣΗ ΤΙΜΩΝ – ΚΑΤΑΣΤΑΣΗΣ ΚΡΙΤΗΡΙΟΥ</w:t>
            </w:r>
          </w:p>
        </w:tc>
        <w:tc>
          <w:tcPr>
            <w:tcW w:w="1417"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ΒΑΡΥΤΗΤΑ</w:t>
            </w:r>
          </w:p>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w:t>
            </w: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 xml:space="preserve">ΜΟΡΙΟΔΟΤΗΣΗ </w:t>
            </w:r>
            <w:r w:rsidRPr="00754949">
              <w:rPr>
                <w:rFonts w:ascii="Times New Roman" w:eastAsia="Times New Roman" w:hAnsi="Times New Roman" w:cs="Times New Roman"/>
                <w:lang w:eastAsia="el-GR"/>
              </w:rPr>
              <w:t>(κλίμακα 0-100)</w:t>
            </w:r>
          </w:p>
        </w:tc>
      </w:tr>
      <w:tr w:rsidR="00757528" w:rsidRPr="00754949" w:rsidTr="00E139C3">
        <w:trPr>
          <w:trHeight w:val="953"/>
          <w:jc w:val="center"/>
        </w:trPr>
        <w:tc>
          <w:tcPr>
            <w:tcW w:w="1985" w:type="dxa"/>
            <w:vMerge w:val="restart"/>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 Συνάφεια/επάρκεια επαγγελματικών προσόντων ή εργασιακής εμπειρίας</w:t>
            </w: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1.1</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 xml:space="preserve">Αξιολογείται και βαθμολογείται ο βαθμός συνάφειας και επάρκειας των επαγγελματικών προσόντων των αρχηγών εκμεταλλεύσεων </w:t>
            </w:r>
          </w:p>
        </w:tc>
        <w:tc>
          <w:tcPr>
            <w:tcW w:w="5136"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Κατοχή Πτυχίου-Τίτλου Σπουδών Γεωτεχνικής Κατεύθυνσης ανώτερο ή ίσο με επίπεδο 5 του Εθνικού Πλαισίου Προσόντων</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w:t>
            </w: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ΝΑΙ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952"/>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ΟΧΙ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0</w:t>
            </w:r>
          </w:p>
        </w:tc>
      </w:tr>
      <w:tr w:rsidR="00757528" w:rsidRPr="00754949" w:rsidTr="00E139C3">
        <w:trPr>
          <w:trHeight w:val="638"/>
          <w:jc w:val="center"/>
        </w:trPr>
        <w:tc>
          <w:tcPr>
            <w:tcW w:w="1985" w:type="dxa"/>
            <w:vMerge w:val="restart"/>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2. Συμμετοχή σε συλλογικές δράσεις ή ποιοτικά συστήματα</w:t>
            </w: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2.1</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 xml:space="preserve">Αξιολογείται και βαθμολογείται  η αρχική συμμετοχή σε συλλογικές δράσεις </w:t>
            </w:r>
          </w:p>
        </w:tc>
        <w:tc>
          <w:tcPr>
            <w:tcW w:w="5136"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Συμμετοχή σε Ομάδες ή Οργανώσεις παραγωγών</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2%</w:t>
            </w: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ΝΑΙ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919"/>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Merge/>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ΟΧΙ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0</w:t>
            </w:r>
          </w:p>
        </w:tc>
      </w:tr>
      <w:tr w:rsidR="00757528" w:rsidRPr="00754949" w:rsidTr="00E139C3">
        <w:trPr>
          <w:trHeight w:val="833"/>
          <w:jc w:val="center"/>
        </w:trPr>
        <w:tc>
          <w:tcPr>
            <w:tcW w:w="1985" w:type="dxa"/>
            <w:vMerge w:val="restart"/>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3. Εισοδηματικά κριτήρια</w:t>
            </w: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3.1</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το ετήσιο εισόδημα και πριμοδοτείται η ενίσχυση αρχηγών με χαμηλό ετήσιο εισόδημα</w:t>
            </w:r>
          </w:p>
        </w:tc>
        <w:tc>
          <w:tcPr>
            <w:tcW w:w="5136"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Ατομικό ετήσιο εισόδημα έως  και 7.500 ευρώ (από κάθε πηγή) και οικογενειακό ετήσιο εισόδημα έως και 20.000 ευρώ (από κάθε πηγή)</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6%</w:t>
            </w: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ΝΑΙ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832"/>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Merge/>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ΟΧΙ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0</w:t>
            </w:r>
          </w:p>
        </w:tc>
      </w:tr>
      <w:tr w:rsidR="00757528" w:rsidRPr="00754949" w:rsidTr="00E139C3">
        <w:trPr>
          <w:trHeight w:val="638"/>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val="en-US" w:eastAsia="el-GR"/>
              </w:rPr>
            </w:pPr>
            <w:r w:rsidRPr="00754949">
              <w:rPr>
                <w:rFonts w:ascii="Times New Roman" w:eastAsia="Times New Roman" w:hAnsi="Times New Roman" w:cs="Times New Roman"/>
                <w:b/>
                <w:bCs/>
                <w:lang w:val="en-US" w:eastAsia="el-GR"/>
              </w:rPr>
              <w:t>3.2</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η προηγούμενη ιδιότητα ανέργου των αρχηγών εκμεταλλεύσεων</w:t>
            </w:r>
          </w:p>
        </w:tc>
        <w:tc>
          <w:tcPr>
            <w:tcW w:w="5136"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Ανεργία  πάνω από 1 έτος πριν από την έναρξη πρώτης εγκατάστασης</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6%</w:t>
            </w: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ΝΑΙ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832"/>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Merge/>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ΟΧΙ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0</w:t>
            </w:r>
          </w:p>
        </w:tc>
      </w:tr>
      <w:tr w:rsidR="00757528" w:rsidRPr="00754949" w:rsidTr="00E139C3">
        <w:trPr>
          <w:trHeight w:val="708"/>
          <w:jc w:val="center"/>
        </w:trPr>
        <w:tc>
          <w:tcPr>
            <w:tcW w:w="1985" w:type="dxa"/>
            <w:vMerge w:val="restart"/>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4. Χαρακτηριστικά περιοχών</w:t>
            </w: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4.1</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Αξιολογούνται τα χαρακτηριστικά του τόπου μόνιμης κατοικίας των αρχηγών εκμεταλλεύσεων (</w:t>
            </w:r>
            <w:proofErr w:type="spellStart"/>
            <w:r w:rsidRPr="00754949">
              <w:rPr>
                <w:rFonts w:ascii="Times New Roman" w:eastAsia="Times New Roman" w:hAnsi="Times New Roman" w:cs="Times New Roman"/>
                <w:b/>
                <w:bCs/>
                <w:lang w:eastAsia="el-GR"/>
              </w:rPr>
              <w:t>ορεινότητα</w:t>
            </w:r>
            <w:proofErr w:type="spellEnd"/>
            <w:r w:rsidRPr="00754949">
              <w:rPr>
                <w:rFonts w:ascii="Times New Roman" w:eastAsia="Times New Roman" w:hAnsi="Times New Roman" w:cs="Times New Roman"/>
                <w:b/>
                <w:bCs/>
                <w:lang w:eastAsia="el-GR"/>
              </w:rPr>
              <w:t xml:space="preserve"> και </w:t>
            </w:r>
            <w:proofErr w:type="spellStart"/>
            <w:r w:rsidRPr="00754949">
              <w:rPr>
                <w:rFonts w:ascii="Times New Roman" w:eastAsia="Times New Roman" w:hAnsi="Times New Roman" w:cs="Times New Roman"/>
                <w:b/>
                <w:bCs/>
                <w:lang w:eastAsia="el-GR"/>
              </w:rPr>
              <w:t>νησιωτικότητα</w:t>
            </w:r>
            <w:proofErr w:type="spellEnd"/>
            <w:r w:rsidRPr="00754949">
              <w:rPr>
                <w:rFonts w:ascii="Times New Roman" w:eastAsia="Times New Roman" w:hAnsi="Times New Roman" w:cs="Times New Roman"/>
                <w:b/>
                <w:bCs/>
                <w:lang w:eastAsia="el-GR"/>
              </w:rPr>
              <w:t>)</w:t>
            </w:r>
          </w:p>
        </w:tc>
        <w:tc>
          <w:tcPr>
            <w:tcW w:w="5136"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Νησιά με πληθυσμό έως και 3.000 κάτοικοι ή Νησιά που ανήκουν σε μη νησιωτικές περιφέρειες ή Περιοχές που χαρακτηρίζονται ως Ορεινές σύμφωνα  με την Οδηγία 75/268/ΕΟΚ ή συνδυασμός αυτών</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7%</w:t>
            </w: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ΝΑΙ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561"/>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Merge/>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ΟΧΙ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0</w:t>
            </w:r>
          </w:p>
        </w:tc>
      </w:tr>
      <w:tr w:rsidR="00757528" w:rsidRPr="00754949" w:rsidTr="00E139C3">
        <w:trPr>
          <w:trHeight w:val="717"/>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 xml:space="preserve">4.2 </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 xml:space="preserve">Αξιολογούνται τα χαρακτηριστικά του τόπου μόνιμης κατοικίας  των αρχηγών εκμεταλλεύσεων (πληθυσμός) </w:t>
            </w: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Τοπικές ή Δημοτικές Κοινότητες με πληθυσμό έως και 2.500 κατοίκους</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5%</w:t>
            </w: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681"/>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Δημοτικές ή Τοπικές Κοινότητες με πληθυσμό από 2.501 έως και 5.000 κατοίκους</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50</w:t>
            </w:r>
          </w:p>
        </w:tc>
      </w:tr>
      <w:tr w:rsidR="00757528" w:rsidRPr="00754949" w:rsidTr="00E139C3">
        <w:trPr>
          <w:trHeight w:val="1968"/>
          <w:jc w:val="center"/>
        </w:trPr>
        <w:tc>
          <w:tcPr>
            <w:tcW w:w="1985" w:type="dxa"/>
            <w:vMerge w:val="restart"/>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5. Χαρακτηριστικά «εισόδου» εκμετάλλευσης</w:t>
            </w:r>
          </w:p>
        </w:tc>
        <w:tc>
          <w:tcPr>
            <w:tcW w:w="850"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5.1</w:t>
            </w:r>
          </w:p>
        </w:tc>
        <w:tc>
          <w:tcPr>
            <w:tcW w:w="3121"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το ποσοστό ιδιοκτησίας στη γεωργική εκμετάλλευση (γεωργική γη και ζωικό κεφάλαιο)</w:t>
            </w: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Ποσοστό της παραγωγικής δυναμικότητας της εκμετάλλευσης (εκφρασμένη ως αρχική τυπική απόδοση) που προέρχεται από ιδιόκτητη γεωργική γη και ζωικό κεφάλαιο και όταν είναι τουλάχιστον ίσο ή υπερβαίνει το 25% στο σύνολο της εκμετάλλευσης</w:t>
            </w:r>
          </w:p>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(25%=25, …, 100%=10</w:t>
            </w:r>
            <w:r w:rsidRPr="00754949">
              <w:rPr>
                <w:rFonts w:ascii="Times New Roman" w:eastAsia="Times New Roman" w:hAnsi="Times New Roman" w:cs="Times New Roman"/>
                <w:lang w:val="en-US" w:eastAsia="el-GR"/>
              </w:rPr>
              <w:t>0</w:t>
            </w:r>
            <w:r w:rsidRPr="00754949">
              <w:rPr>
                <w:rFonts w:ascii="Times New Roman" w:eastAsia="Times New Roman" w:hAnsi="Times New Roman" w:cs="Times New Roman"/>
                <w:lang w:eastAsia="el-GR"/>
              </w:rPr>
              <w:t>)</w:t>
            </w:r>
          </w:p>
        </w:tc>
        <w:tc>
          <w:tcPr>
            <w:tcW w:w="1417"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12%</w:t>
            </w: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25-100</w:t>
            </w:r>
          </w:p>
        </w:tc>
      </w:tr>
      <w:tr w:rsidR="00757528" w:rsidRPr="00754949" w:rsidTr="00E139C3">
        <w:trPr>
          <w:trHeight w:val="977"/>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5.2</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η αρχική παραγωγική δυναμικότητα της εκμετάλλευσης και ενισχύονται αυτές με μέση παραγωγική δυναμικότητα</w:t>
            </w: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Η παραγωγική δυναμικότητα της εκμετάλλευσης (εκφρασμένη ως αρχική τυπική απόδοση) είναι ίση με 8.000€  έως και 10.000 €</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 xml:space="preserve">10% </w:t>
            </w: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50</w:t>
            </w:r>
          </w:p>
        </w:tc>
      </w:tr>
      <w:tr w:rsidR="00757528" w:rsidRPr="00754949" w:rsidTr="00E139C3">
        <w:trPr>
          <w:trHeight w:val="962"/>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Η παραγωγική δυναμικότητα της εκμετάλλευσης (εκφρασμένη ως αρχική τυπική απόδοση) είναι ίση με 10.001€  έως και 15.000 €</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80</w:t>
            </w:r>
          </w:p>
        </w:tc>
      </w:tr>
      <w:tr w:rsidR="00757528" w:rsidRPr="00754949" w:rsidTr="00E139C3">
        <w:trPr>
          <w:trHeight w:val="1146"/>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Η παραγωγική δυναμικότητα της εκμετάλλευσης (εκφρασμένη ως αρχική τυπική απόδοση) είναι ίση με 15.001 € έως και 25.000€</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1984"/>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5.3</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η συμβολή του αρχικού προσανατολισμού της γεωργικής εκμετάλλευσης σε τομείς προτεραιότητας  για το ΠΑΑ 2014-20</w:t>
            </w:r>
            <w:r w:rsidRPr="00754949">
              <w:rPr>
                <w:rFonts w:ascii="Times New Roman" w:eastAsia="Times New Roman" w:hAnsi="Times New Roman" w:cs="Times New Roman"/>
                <w:b/>
                <w:bCs/>
                <w:vertAlign w:val="superscript"/>
                <w:lang w:eastAsia="el-GR"/>
              </w:rPr>
              <w:footnoteReference w:id="1"/>
            </w:r>
          </w:p>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Ποσοστό της παραγωγικής δυναμικότητας (εκφρασμένη ως αρχική τυπική απόδοση) που προέρχεται από την αιγοπροβατοτροφία, όταν είναι τουλάχιστον ίσο ή υπερβαίνει το 50% στο σύνολο της εκμετάλλευσης με βαρύτητα 1</w:t>
            </w:r>
          </w:p>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(50%=5</w:t>
            </w:r>
            <w:r w:rsidRPr="00754949">
              <w:rPr>
                <w:rFonts w:ascii="Times New Roman" w:eastAsia="Times New Roman" w:hAnsi="Times New Roman" w:cs="Times New Roman"/>
                <w:lang w:val="en-US" w:eastAsia="el-GR"/>
              </w:rPr>
              <w:t>0</w:t>
            </w:r>
            <w:r w:rsidRPr="00754949">
              <w:rPr>
                <w:rFonts w:ascii="Times New Roman" w:eastAsia="Times New Roman" w:hAnsi="Times New Roman" w:cs="Times New Roman"/>
                <w:lang w:eastAsia="el-GR"/>
              </w:rPr>
              <w:t>, …, 100%=10</w:t>
            </w:r>
            <w:r w:rsidRPr="00754949">
              <w:rPr>
                <w:rFonts w:ascii="Times New Roman" w:eastAsia="Times New Roman" w:hAnsi="Times New Roman" w:cs="Times New Roman"/>
                <w:lang w:val="en-US" w:eastAsia="el-GR"/>
              </w:rPr>
              <w:t>0</w:t>
            </w:r>
            <w:r w:rsidRPr="00754949">
              <w:rPr>
                <w:rFonts w:ascii="Times New Roman" w:eastAsia="Times New Roman" w:hAnsi="Times New Roman" w:cs="Times New Roman"/>
                <w:lang w:eastAsia="el-GR"/>
              </w:rPr>
              <w:t>)</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val="en-US" w:eastAsia="el-GR"/>
              </w:rPr>
              <w:t>8</w:t>
            </w:r>
            <w:r w:rsidRPr="00754949">
              <w:rPr>
                <w:rFonts w:ascii="Times New Roman" w:eastAsia="Times New Roman" w:hAnsi="Times New Roman" w:cs="Times New Roman"/>
                <w:b/>
                <w:bCs/>
                <w:lang w:eastAsia="el-GR"/>
              </w:rPr>
              <w:t>%</w:t>
            </w: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50-100</w:t>
            </w:r>
          </w:p>
        </w:tc>
      </w:tr>
      <w:tr w:rsidR="00757528" w:rsidRPr="00754949" w:rsidTr="00E139C3">
        <w:trPr>
          <w:trHeight w:val="2166"/>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Ποσοστό της παραγωγικής δυναμικότητας της εκμετάλλευσης (εκφρασμένη ως αρχική τυπική απόδοση) που προέρχεται από την καλλιέργεια οπωροκηπευτικών, όταν είναι τουλάχιστον ίσο ή υπερβαίνει το 50% στο σύνολο της εκμετάλλευσης με βαρύτητα 0,8</w:t>
            </w:r>
          </w:p>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(50%=</w:t>
            </w:r>
            <w:r w:rsidRPr="00754949">
              <w:rPr>
                <w:rFonts w:ascii="Times New Roman" w:eastAsia="Times New Roman" w:hAnsi="Times New Roman" w:cs="Times New Roman"/>
                <w:lang w:val="en-US" w:eastAsia="el-GR"/>
              </w:rPr>
              <w:t>4</w:t>
            </w:r>
            <w:r w:rsidRPr="00754949">
              <w:rPr>
                <w:rFonts w:ascii="Times New Roman" w:eastAsia="Times New Roman" w:hAnsi="Times New Roman" w:cs="Times New Roman"/>
                <w:lang w:eastAsia="el-GR"/>
              </w:rPr>
              <w:t>0, …, 100%=</w:t>
            </w:r>
            <w:r w:rsidRPr="00754949">
              <w:rPr>
                <w:rFonts w:ascii="Times New Roman" w:eastAsia="Times New Roman" w:hAnsi="Times New Roman" w:cs="Times New Roman"/>
                <w:lang w:val="en-US" w:eastAsia="el-GR"/>
              </w:rPr>
              <w:t>80</w:t>
            </w:r>
            <w:r w:rsidRPr="00754949">
              <w:rPr>
                <w:rFonts w:ascii="Times New Roman" w:eastAsia="Times New Roman" w:hAnsi="Times New Roman" w:cs="Times New Roman"/>
                <w:lang w:eastAsia="el-GR"/>
              </w:rPr>
              <w:t>)</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val="en-US" w:eastAsia="el-GR"/>
              </w:rPr>
            </w:pPr>
            <w:r w:rsidRPr="00754949">
              <w:rPr>
                <w:rFonts w:ascii="Times New Roman" w:eastAsia="Times New Roman" w:hAnsi="Times New Roman" w:cs="Times New Roman"/>
                <w:b/>
                <w:bCs/>
                <w:lang w:val="en-US" w:eastAsia="el-GR"/>
              </w:rPr>
              <w:t>40</w:t>
            </w:r>
            <w:r w:rsidRPr="00754949">
              <w:rPr>
                <w:rFonts w:ascii="Times New Roman" w:eastAsia="Times New Roman" w:hAnsi="Times New Roman" w:cs="Times New Roman"/>
                <w:b/>
                <w:bCs/>
                <w:lang w:eastAsia="el-GR"/>
              </w:rPr>
              <w:t>-</w:t>
            </w:r>
            <w:r w:rsidRPr="00754949">
              <w:rPr>
                <w:rFonts w:ascii="Times New Roman" w:eastAsia="Times New Roman" w:hAnsi="Times New Roman" w:cs="Times New Roman"/>
                <w:b/>
                <w:bCs/>
                <w:lang w:val="en-US" w:eastAsia="el-GR"/>
              </w:rPr>
              <w:t>80</w:t>
            </w:r>
          </w:p>
        </w:tc>
      </w:tr>
      <w:tr w:rsidR="00757528" w:rsidRPr="00754949" w:rsidTr="00E139C3">
        <w:trPr>
          <w:trHeight w:val="450"/>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Ποσοστό της παραγωγικής δυναμικότητας της εκμετάλλευσης (εκφρασμένη ως αρχική τυπική απόδοση) που προέρχεται από την παραγωγή ζωοτροφών, όταν είναι τουλάχιστον ίσο ή υπερβαίνει το 50% στο σύνολο της εκμετάλλευσης με βαρύτητα 0,8</w:t>
            </w:r>
          </w:p>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lang w:eastAsia="el-GR"/>
              </w:rPr>
              <w:t>(50%=4</w:t>
            </w:r>
            <w:r w:rsidRPr="00754949">
              <w:rPr>
                <w:rFonts w:ascii="Times New Roman" w:eastAsia="Times New Roman" w:hAnsi="Times New Roman" w:cs="Times New Roman"/>
                <w:lang w:val="en-US" w:eastAsia="el-GR"/>
              </w:rPr>
              <w:t>0</w:t>
            </w:r>
            <w:r w:rsidRPr="00754949">
              <w:rPr>
                <w:rFonts w:ascii="Times New Roman" w:eastAsia="Times New Roman" w:hAnsi="Times New Roman" w:cs="Times New Roman"/>
                <w:lang w:eastAsia="el-GR"/>
              </w:rPr>
              <w:t>, …, 100%=</w:t>
            </w:r>
            <w:r w:rsidRPr="00754949">
              <w:rPr>
                <w:rFonts w:ascii="Times New Roman" w:eastAsia="Times New Roman" w:hAnsi="Times New Roman" w:cs="Times New Roman"/>
                <w:lang w:val="en-US" w:eastAsia="el-GR"/>
              </w:rPr>
              <w:t>80</w:t>
            </w:r>
            <w:r w:rsidRPr="00754949">
              <w:rPr>
                <w:rFonts w:ascii="Times New Roman" w:eastAsia="Times New Roman" w:hAnsi="Times New Roman" w:cs="Times New Roman"/>
                <w:lang w:eastAsia="el-GR"/>
              </w:rPr>
              <w:t>)</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val="en-US" w:eastAsia="el-GR"/>
              </w:rPr>
            </w:pPr>
            <w:r w:rsidRPr="00754949">
              <w:rPr>
                <w:rFonts w:ascii="Times New Roman" w:eastAsia="Times New Roman" w:hAnsi="Times New Roman" w:cs="Times New Roman"/>
                <w:b/>
                <w:bCs/>
                <w:lang w:val="en-US" w:eastAsia="el-GR"/>
              </w:rPr>
              <w:t>40</w:t>
            </w:r>
            <w:r w:rsidRPr="00754949">
              <w:rPr>
                <w:rFonts w:ascii="Times New Roman" w:eastAsia="Times New Roman" w:hAnsi="Times New Roman" w:cs="Times New Roman"/>
                <w:b/>
                <w:bCs/>
                <w:lang w:eastAsia="el-GR"/>
              </w:rPr>
              <w:t>-</w:t>
            </w:r>
            <w:r w:rsidRPr="00754949">
              <w:rPr>
                <w:rFonts w:ascii="Times New Roman" w:eastAsia="Times New Roman" w:hAnsi="Times New Roman" w:cs="Times New Roman"/>
                <w:b/>
                <w:bCs/>
                <w:lang w:val="en-US" w:eastAsia="el-GR"/>
              </w:rPr>
              <w:t>80</w:t>
            </w:r>
          </w:p>
        </w:tc>
      </w:tr>
      <w:tr w:rsidR="00757528" w:rsidRPr="00754949" w:rsidTr="00E139C3">
        <w:trPr>
          <w:trHeight w:val="450"/>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Ποσοστό της παραγωγικής δυναμικότητας  της εκμετάλλευσης (εκφρασμένη ως αρχική τυπική απόδοση) που προέρχεται από καλλιέργεια φυτών ανθεκτικών στην κλιματική αλλαγή  όταν είναι τουλάχιστον ίσο ή υπερβαίνει το 50% στο σύνολο της εκμετάλλευσης με βαρύτητα 0,8</w:t>
            </w:r>
          </w:p>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lang w:eastAsia="el-GR"/>
              </w:rPr>
              <w:t>(50%=</w:t>
            </w:r>
            <w:r w:rsidRPr="00754949">
              <w:rPr>
                <w:rFonts w:ascii="Times New Roman" w:eastAsia="Times New Roman" w:hAnsi="Times New Roman" w:cs="Times New Roman"/>
                <w:lang w:val="en-US" w:eastAsia="el-GR"/>
              </w:rPr>
              <w:t>40</w:t>
            </w:r>
            <w:r w:rsidRPr="00754949">
              <w:rPr>
                <w:rFonts w:ascii="Times New Roman" w:eastAsia="Times New Roman" w:hAnsi="Times New Roman" w:cs="Times New Roman"/>
                <w:lang w:eastAsia="el-GR"/>
              </w:rPr>
              <w:t>, …, 100%=80)</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val="en-US" w:eastAsia="el-GR"/>
              </w:rPr>
            </w:pPr>
            <w:r w:rsidRPr="00754949">
              <w:rPr>
                <w:rFonts w:ascii="Times New Roman" w:eastAsia="Times New Roman" w:hAnsi="Times New Roman" w:cs="Times New Roman"/>
                <w:b/>
                <w:bCs/>
                <w:lang w:val="en-US" w:eastAsia="el-GR"/>
              </w:rPr>
              <w:t>40-80</w:t>
            </w:r>
          </w:p>
        </w:tc>
      </w:tr>
      <w:tr w:rsidR="00757528" w:rsidRPr="00754949" w:rsidTr="00E139C3">
        <w:trPr>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val="en-US" w:eastAsia="el-GR"/>
              </w:rPr>
            </w:pPr>
            <w:r w:rsidRPr="00754949">
              <w:rPr>
                <w:rFonts w:ascii="Times New Roman" w:eastAsia="Times New Roman" w:hAnsi="Times New Roman" w:cs="Times New Roman"/>
                <w:b/>
                <w:bCs/>
                <w:lang w:eastAsia="el-GR"/>
              </w:rPr>
              <w:t>5.</w:t>
            </w:r>
            <w:r w:rsidRPr="00754949">
              <w:rPr>
                <w:rFonts w:ascii="Times New Roman" w:eastAsia="Times New Roman" w:hAnsi="Times New Roman" w:cs="Times New Roman"/>
                <w:b/>
                <w:bCs/>
                <w:lang w:val="en-US" w:eastAsia="el-GR"/>
              </w:rPr>
              <w:t>4</w:t>
            </w:r>
          </w:p>
        </w:tc>
        <w:tc>
          <w:tcPr>
            <w:tcW w:w="3121"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η συμβολή του αρχικού προσανατολισμού της γεωργικής εκμετάλλευσης σε τομείς προτεραιότητας των Στρατηγικών των Περιφερειών</w:t>
            </w: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Οι τιμές του κριτηρίου και η σχετική βαθμολογία ορίζονται από τις Περιφέρειες ανάλογα με τον κλάδο προτεραιότητας</w:t>
            </w:r>
            <w:r w:rsidRPr="00754949">
              <w:rPr>
                <w:rFonts w:ascii="Times New Roman" w:eastAsia="Times New Roman" w:hAnsi="Times New Roman" w:cs="Times New Roman"/>
                <w:vertAlign w:val="superscript"/>
                <w:lang w:eastAsia="el-GR"/>
              </w:rPr>
              <w:footnoteReference w:id="2"/>
            </w:r>
            <w:r w:rsidRPr="00754949">
              <w:rPr>
                <w:rFonts w:ascii="Times New Roman" w:eastAsia="Times New Roman" w:hAnsi="Times New Roman" w:cs="Times New Roman"/>
                <w:lang w:eastAsia="el-GR"/>
              </w:rPr>
              <w:t xml:space="preserve"> </w:t>
            </w:r>
          </w:p>
        </w:tc>
        <w:tc>
          <w:tcPr>
            <w:tcW w:w="1417"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8%</w:t>
            </w: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έως 100</w:t>
            </w:r>
          </w:p>
        </w:tc>
      </w:tr>
      <w:tr w:rsidR="00757528" w:rsidRPr="00754949" w:rsidTr="00E139C3">
        <w:trPr>
          <w:trHeight w:val="900"/>
          <w:jc w:val="center"/>
        </w:trPr>
        <w:tc>
          <w:tcPr>
            <w:tcW w:w="1985" w:type="dxa"/>
            <w:vMerge w:val="restart"/>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6. Προσέγγιση επιχειρηματικού σχεδίου  (μελλοντική κατάσταση)</w:t>
            </w: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6.1</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η συμβολή του επιχειρηματικού σχεδίου στο στόχο του ΠΑΑ 2014-20 για την παραγωγή ποιοτικών προϊόντων</w:t>
            </w:r>
          </w:p>
        </w:tc>
        <w:tc>
          <w:tcPr>
            <w:tcW w:w="5136"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Το επιχειρηματικό σχέδιο συμβάλλει στην παραγωγή ποιοτικών προϊόντων βιολογικής παραγωγής ή ολοκληρωμένης διαχείρισης εφόσον αφορά ποσοστό της παραγωγικής δυναμικότητας της εκμετάλλευσης (εκφρασμένη ως τελική τυπική απόδοση)  που είναι τουλάχιστον ίσο ή υπερβαίνει το 40% στο σύνολο της εκμετάλλευσης</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val="en-US" w:eastAsia="el-GR"/>
              </w:rPr>
              <w:t>6</w:t>
            </w:r>
            <w:r w:rsidRPr="00754949">
              <w:rPr>
                <w:rFonts w:ascii="Times New Roman" w:eastAsia="Times New Roman" w:hAnsi="Times New Roman" w:cs="Times New Roman"/>
                <w:b/>
                <w:bCs/>
                <w:lang w:eastAsia="el-GR"/>
              </w:rPr>
              <w:t>%</w:t>
            </w:r>
            <w:r w:rsidRPr="00754949">
              <w:rPr>
                <w:rFonts w:ascii="Times New Roman" w:eastAsia="Times New Roman" w:hAnsi="Times New Roman" w:cs="Times New Roman"/>
                <w:b/>
                <w:bCs/>
                <w:highlight w:val="yellow"/>
                <w:lang w:val="en-US" w:eastAsia="el-GR"/>
              </w:rPr>
              <w:t xml:space="preserve"> </w:t>
            </w: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 xml:space="preserve">ΝΑΙ </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900"/>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Merge/>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1028"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ΟΧΙ</w:t>
            </w:r>
          </w:p>
        </w:tc>
        <w:tc>
          <w:tcPr>
            <w:tcW w:w="992"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0</w:t>
            </w:r>
          </w:p>
        </w:tc>
      </w:tr>
      <w:tr w:rsidR="00757528" w:rsidRPr="00754949" w:rsidTr="00E139C3">
        <w:trPr>
          <w:trHeight w:val="387"/>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6.2</w:t>
            </w:r>
          </w:p>
        </w:tc>
        <w:tc>
          <w:tcPr>
            <w:tcW w:w="3121"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η συμβολή του επιχειρηματικού σχεδίου σε τομείς προτεραιότητας του ΠΑΑ 2014-20</w:t>
            </w:r>
            <w:r w:rsidRPr="00754949">
              <w:rPr>
                <w:rFonts w:ascii="Times New Roman" w:eastAsia="Times New Roman" w:hAnsi="Times New Roman" w:cs="Times New Roman"/>
                <w:b/>
                <w:bCs/>
                <w:vertAlign w:val="superscript"/>
                <w:lang w:eastAsia="el-GR"/>
              </w:rPr>
              <w:footnoteReference w:id="3"/>
            </w: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 xml:space="preserve">Το επιχειρηματικό σχέδιο συμβάλει κατά κύριο λόγο στον τομέα της  </w:t>
            </w:r>
            <w:proofErr w:type="spellStart"/>
            <w:r w:rsidRPr="00754949">
              <w:rPr>
                <w:rFonts w:ascii="Times New Roman" w:eastAsia="Times New Roman" w:hAnsi="Times New Roman" w:cs="Times New Roman"/>
                <w:lang w:eastAsia="el-GR"/>
              </w:rPr>
              <w:t>αιγοπροβατοτροφίας</w:t>
            </w:r>
            <w:proofErr w:type="spellEnd"/>
            <w:r w:rsidRPr="00754949">
              <w:rPr>
                <w:rFonts w:ascii="Times New Roman" w:eastAsia="Times New Roman" w:hAnsi="Times New Roman" w:cs="Times New Roman"/>
                <w:lang w:eastAsia="el-GR"/>
              </w:rPr>
              <w:t xml:space="preserve"> εφόσον ποσοστό της παραγωγικής δυναμικότητας της εκμετάλλευσης (εκφρασμένη ως τελική τυπική απόδοση)  που είναι τουλάχιστον ίσο ή υπερβαίνει το 50% στο σύνολο της εκμετάλλευσης προέρχεται από αυτό τον τομέα</w:t>
            </w:r>
          </w:p>
        </w:tc>
        <w:tc>
          <w:tcPr>
            <w:tcW w:w="1417" w:type="dxa"/>
            <w:vMerge w:val="restart"/>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 xml:space="preserve">7 % </w:t>
            </w: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r w:rsidR="00757528" w:rsidRPr="00754949" w:rsidTr="00E139C3">
        <w:trPr>
          <w:trHeight w:val="386"/>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Το επιχειρηματικό σχέδιο συμβάλει κατά κύριο λόγο στην καλλιέργεια οπωροκηπευτικών εφόσον ποσοστό της παραγωγικής δυναμικότητας της εκμετάλλευσης εκφρασμένη ως τελική τυπική απόδοση)  που είναι τουλάχιστον ίσο ή υπερβαίνει το 50% στο σύνολο της εκμετάλλευσης προέρχεται από αυτό τον τομέα</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80</w:t>
            </w:r>
          </w:p>
        </w:tc>
      </w:tr>
      <w:tr w:rsidR="00757528" w:rsidRPr="00754949" w:rsidTr="00E139C3">
        <w:trPr>
          <w:trHeight w:val="386"/>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Το επιχειρηματικό σχέδιο συμβάλει κατά κύριο λόγο στην παραγωγή ζωοτροφών εφόσον ποσοστό της παραγωγικής δυναμικότητας της εκμετάλλευσης (εκφρασμένη ως τελική τυπική απόδοση)  που είναι τουλάχιστον ίσο ή υπερβαίνει το 50% στο σύνολο της εκμετάλλευσης προέρχεται από αυτό τον τομέα</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80</w:t>
            </w:r>
          </w:p>
        </w:tc>
      </w:tr>
      <w:tr w:rsidR="00757528" w:rsidRPr="00754949" w:rsidTr="00E139C3">
        <w:trPr>
          <w:trHeight w:val="386"/>
          <w:jc w:val="center"/>
        </w:trPr>
        <w:tc>
          <w:tcPr>
            <w:tcW w:w="1985" w:type="dxa"/>
            <w:vMerge/>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3121"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Το επιχειρηματικό σχέδιο συμβάλει κατά κύριο λόγο στην καλλιέργεια φυτών ανθεκτικών στην κλιματική αλλαγή εφόσον ποσοστό της παραγωγικής δυναμικότητας της εκμετάλλευσης (εκφρασμένη ως τελική τυπική απόδοση)  που είναι τουλάχιστον ίσο ή υπερβαίνει το 50% στο σύνολο της εκμετάλλευσης προέρχεται από αυτό τον τομέα</w:t>
            </w:r>
          </w:p>
        </w:tc>
        <w:tc>
          <w:tcPr>
            <w:tcW w:w="1417" w:type="dxa"/>
            <w:vMerge/>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2020" w:type="dxa"/>
            <w:gridSpan w:val="2"/>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80</w:t>
            </w:r>
          </w:p>
        </w:tc>
      </w:tr>
    </w:tbl>
    <w:p w:rsidR="00754949" w:rsidRDefault="00754949">
      <w:r>
        <w:br w:type="page"/>
      </w:r>
    </w:p>
    <w:tbl>
      <w:tblPr>
        <w:tblW w:w="14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50"/>
        <w:gridCol w:w="3121"/>
        <w:gridCol w:w="5136"/>
        <w:gridCol w:w="1417"/>
        <w:gridCol w:w="2020"/>
      </w:tblGrid>
      <w:tr w:rsidR="00757528" w:rsidRPr="00754949" w:rsidTr="00E139C3">
        <w:trPr>
          <w:trHeight w:val="1764"/>
          <w:jc w:val="center"/>
        </w:trPr>
        <w:tc>
          <w:tcPr>
            <w:tcW w:w="1985"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850"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6.3</w:t>
            </w:r>
          </w:p>
        </w:tc>
        <w:tc>
          <w:tcPr>
            <w:tcW w:w="3121"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Αξιολογείται η συμβολή του επιχειρηματικού σχεδίου  σε στόχους και τομείς προτεραιότητας των  Στρατηγικών των Περιφερειών</w:t>
            </w:r>
          </w:p>
        </w:tc>
        <w:tc>
          <w:tcPr>
            <w:tcW w:w="5136" w:type="dxa"/>
            <w:vAlign w:val="center"/>
          </w:tcPr>
          <w:p w:rsidR="00757528" w:rsidRPr="00754949" w:rsidRDefault="00757528" w:rsidP="00757528">
            <w:pPr>
              <w:spacing w:after="0" w:line="240" w:lineRule="auto"/>
              <w:jc w:val="center"/>
              <w:rPr>
                <w:rFonts w:ascii="Times New Roman" w:eastAsia="Times New Roman" w:hAnsi="Times New Roman" w:cs="Times New Roman"/>
                <w:lang w:eastAsia="el-GR"/>
              </w:rPr>
            </w:pPr>
            <w:r w:rsidRPr="00754949">
              <w:rPr>
                <w:rFonts w:ascii="Times New Roman" w:eastAsia="Times New Roman" w:hAnsi="Times New Roman" w:cs="Times New Roman"/>
                <w:lang w:eastAsia="el-GR"/>
              </w:rPr>
              <w:t>Οι τιμές του κριτηρίου και η σχετική βαθμολογία ορίζονται από τις Περιφέρειες ανάλογα με τον κλάδο προτεραιότητας</w:t>
            </w:r>
            <w:r w:rsidRPr="00754949">
              <w:rPr>
                <w:rFonts w:ascii="Times New Roman" w:eastAsia="Times New Roman" w:hAnsi="Times New Roman" w:cs="Times New Roman"/>
                <w:vertAlign w:val="superscript"/>
                <w:lang w:eastAsia="el-GR"/>
              </w:rPr>
              <w:footnoteReference w:id="4"/>
            </w:r>
            <w:r w:rsidRPr="00754949">
              <w:rPr>
                <w:rFonts w:ascii="Times New Roman" w:eastAsia="Times New Roman" w:hAnsi="Times New Roman" w:cs="Times New Roman"/>
                <w:lang w:eastAsia="el-GR"/>
              </w:rPr>
              <w:t xml:space="preserve"> </w:t>
            </w:r>
          </w:p>
          <w:p w:rsidR="00757528" w:rsidRPr="00754949" w:rsidRDefault="00757528" w:rsidP="00757528">
            <w:pPr>
              <w:spacing w:after="0" w:line="240" w:lineRule="auto"/>
              <w:jc w:val="center"/>
              <w:rPr>
                <w:rFonts w:ascii="Times New Roman" w:eastAsia="Times New Roman" w:hAnsi="Times New Roman" w:cs="Times New Roman"/>
                <w:b/>
                <w:bCs/>
                <w:lang w:eastAsia="el-GR"/>
              </w:rPr>
            </w:pPr>
          </w:p>
        </w:tc>
        <w:tc>
          <w:tcPr>
            <w:tcW w:w="1417" w:type="dxa"/>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13%</w:t>
            </w:r>
          </w:p>
        </w:tc>
        <w:tc>
          <w:tcPr>
            <w:tcW w:w="2020"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έως 100</w:t>
            </w:r>
          </w:p>
        </w:tc>
      </w:tr>
      <w:tr w:rsidR="00757528" w:rsidRPr="00754949" w:rsidTr="00E139C3">
        <w:trPr>
          <w:trHeight w:val="708"/>
          <w:jc w:val="center"/>
        </w:trPr>
        <w:tc>
          <w:tcPr>
            <w:tcW w:w="12509" w:type="dxa"/>
            <w:gridSpan w:val="5"/>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iCs/>
                <w:lang w:eastAsia="el-GR"/>
              </w:rPr>
            </w:pPr>
            <w:r w:rsidRPr="00754949">
              <w:rPr>
                <w:rFonts w:ascii="Times New Roman" w:eastAsia="Times New Roman" w:hAnsi="Times New Roman" w:cs="Times New Roman"/>
                <w:b/>
                <w:bCs/>
                <w:iCs/>
                <w:lang w:eastAsia="el-GR"/>
              </w:rPr>
              <w:t xml:space="preserve">ΕΛΑΧΙΣΤΗ ΒΑΘΜΟΛΟΓΙΑ ΠΟΥ ΟΦΕΙΛΕΙ ΝΑ ΣΥΓΚΕΝΤΡΩΣΕΙ Ο ΕΝ ΔΥΝΑΜΕΙ ΔΙΚΑΙΟΥΧΟΣ </w:t>
            </w:r>
            <w:r w:rsidR="00754949">
              <w:rPr>
                <w:rFonts w:ascii="Times New Roman" w:eastAsia="Times New Roman" w:hAnsi="Times New Roman" w:cs="Times New Roman"/>
                <w:b/>
                <w:bCs/>
                <w:iCs/>
                <w:lang w:eastAsia="el-GR"/>
              </w:rPr>
              <w:t xml:space="preserve">                                                     </w:t>
            </w:r>
            <w:r w:rsidRPr="00754949">
              <w:rPr>
                <w:rFonts w:ascii="Times New Roman" w:eastAsia="Times New Roman" w:hAnsi="Times New Roman" w:cs="Times New Roman"/>
                <w:iCs/>
                <w:lang w:eastAsia="el-GR"/>
              </w:rPr>
              <w:t>(% της μέγιστης βαθμολογίας)</w:t>
            </w:r>
          </w:p>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iCs/>
                <w:lang w:eastAsia="el-GR"/>
              </w:rPr>
              <w:t>ΒΑΘΜΟΛΟΓΙΑ = ΒΑΡΥΤΗΤΑ Χ ΜΟΡΙΟΔΟΤΗΣΗ</w:t>
            </w:r>
          </w:p>
        </w:tc>
        <w:tc>
          <w:tcPr>
            <w:tcW w:w="2020"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45</w:t>
            </w:r>
          </w:p>
        </w:tc>
      </w:tr>
      <w:tr w:rsidR="00757528" w:rsidRPr="00754949" w:rsidTr="003C2FF0">
        <w:trPr>
          <w:trHeight w:val="484"/>
          <w:jc w:val="center"/>
        </w:trPr>
        <w:tc>
          <w:tcPr>
            <w:tcW w:w="12509" w:type="dxa"/>
            <w:gridSpan w:val="5"/>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iCs/>
                <w:lang w:eastAsia="el-GR"/>
              </w:rPr>
            </w:pPr>
            <w:r w:rsidRPr="00754949">
              <w:rPr>
                <w:rFonts w:ascii="Times New Roman" w:eastAsia="Times New Roman" w:hAnsi="Times New Roman" w:cs="Times New Roman"/>
                <w:b/>
                <w:bCs/>
                <w:iCs/>
                <w:lang w:eastAsia="el-GR"/>
              </w:rPr>
              <w:t>ΜΕΓΙΣΤΗ ΔΥΝΑΤΗ ΒΑΘΜΟΛΟΓΙΑ</w:t>
            </w:r>
          </w:p>
        </w:tc>
        <w:tc>
          <w:tcPr>
            <w:tcW w:w="2020" w:type="dxa"/>
            <w:shd w:val="clear" w:color="auto" w:fill="B8CCE4"/>
            <w:vAlign w:val="center"/>
          </w:tcPr>
          <w:p w:rsidR="00757528" w:rsidRPr="00754949" w:rsidRDefault="00757528" w:rsidP="00757528">
            <w:pPr>
              <w:spacing w:after="0" w:line="240" w:lineRule="auto"/>
              <w:jc w:val="center"/>
              <w:rPr>
                <w:rFonts w:ascii="Times New Roman" w:eastAsia="Times New Roman" w:hAnsi="Times New Roman" w:cs="Times New Roman"/>
                <w:b/>
                <w:bCs/>
                <w:lang w:eastAsia="el-GR"/>
              </w:rPr>
            </w:pPr>
            <w:r w:rsidRPr="00754949">
              <w:rPr>
                <w:rFonts w:ascii="Times New Roman" w:eastAsia="Times New Roman" w:hAnsi="Times New Roman" w:cs="Times New Roman"/>
                <w:b/>
                <w:bCs/>
                <w:lang w:eastAsia="el-GR"/>
              </w:rPr>
              <w:t>100</w:t>
            </w:r>
          </w:p>
        </w:tc>
      </w:tr>
    </w:tbl>
    <w:p w:rsidR="00757528" w:rsidRPr="00754949" w:rsidRDefault="00757528" w:rsidP="00005101">
      <w:pPr>
        <w:spacing w:after="0" w:line="140" w:lineRule="exact"/>
        <w:rPr>
          <w:rFonts w:ascii="Times New Roman" w:hAnsi="Times New Roman" w:cs="Times New Roman"/>
        </w:rPr>
      </w:pPr>
    </w:p>
    <w:p w:rsidR="00005101" w:rsidRPr="00754949" w:rsidRDefault="00005101" w:rsidP="00757528">
      <w:pPr>
        <w:spacing w:after="0"/>
        <w:rPr>
          <w:rFonts w:ascii="Times New Roman" w:hAnsi="Times New Roman" w:cs="Times New Roman"/>
        </w:rPr>
      </w:pPr>
    </w:p>
    <w:sectPr w:rsidR="00005101" w:rsidRPr="00754949" w:rsidSect="00757528">
      <w:pgSz w:w="16838" w:h="11906" w:orient="landscape"/>
      <w:pgMar w:top="1021" w:right="907"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55" w:rsidRDefault="00BE2455" w:rsidP="00CF7CC6">
      <w:pPr>
        <w:spacing w:after="0" w:line="240" w:lineRule="auto"/>
      </w:pPr>
      <w:r>
        <w:separator/>
      </w:r>
    </w:p>
  </w:endnote>
  <w:endnote w:type="continuationSeparator" w:id="0">
    <w:p w:rsidR="00BE2455" w:rsidRDefault="00BE2455" w:rsidP="00CF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320537"/>
      <w:docPartObj>
        <w:docPartGallery w:val="Page Numbers (Bottom of Page)"/>
        <w:docPartUnique/>
      </w:docPartObj>
    </w:sdtPr>
    <w:sdtEndPr/>
    <w:sdtContent>
      <w:p w:rsidR="00C51A1F" w:rsidRDefault="00C51A1F">
        <w:pPr>
          <w:pStyle w:val="aa"/>
          <w:jc w:val="right"/>
        </w:pPr>
        <w:r>
          <w:fldChar w:fldCharType="begin"/>
        </w:r>
        <w:r>
          <w:instrText>PAGE   \* MERGEFORMAT</w:instrText>
        </w:r>
        <w:r>
          <w:fldChar w:fldCharType="separate"/>
        </w:r>
        <w:r w:rsidR="00132001">
          <w:rPr>
            <w:noProof/>
          </w:rPr>
          <w:t>1</w:t>
        </w:r>
        <w:r>
          <w:fldChar w:fldCharType="end"/>
        </w:r>
      </w:p>
    </w:sdtContent>
  </w:sdt>
  <w:p w:rsidR="00C51A1F" w:rsidRDefault="00C51A1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55" w:rsidRDefault="00BE2455" w:rsidP="00CF7CC6">
      <w:pPr>
        <w:spacing w:after="0" w:line="240" w:lineRule="auto"/>
      </w:pPr>
      <w:r>
        <w:separator/>
      </w:r>
    </w:p>
  </w:footnote>
  <w:footnote w:type="continuationSeparator" w:id="0">
    <w:p w:rsidR="00BE2455" w:rsidRDefault="00BE2455" w:rsidP="00CF7CC6">
      <w:pPr>
        <w:spacing w:after="0" w:line="240" w:lineRule="auto"/>
      </w:pPr>
      <w:r>
        <w:continuationSeparator/>
      </w:r>
    </w:p>
  </w:footnote>
  <w:footnote w:id="1">
    <w:p w:rsidR="00C51A1F" w:rsidRPr="003E5CA0" w:rsidRDefault="00C51A1F" w:rsidP="00757528">
      <w:pPr>
        <w:pStyle w:val="a5"/>
      </w:pPr>
      <w:r>
        <w:rPr>
          <w:rStyle w:val="a6"/>
        </w:rPr>
        <w:footnoteRef/>
      </w:r>
      <w:r w:rsidRPr="003E5CA0">
        <w:t xml:space="preserve"> </w:t>
      </w:r>
      <w:r>
        <w:t xml:space="preserve">Βαθμολογείται η συνεισφορά μόνο σε ένα τομέα , ήτοι το κριτήριο παίρνει μόνο μία τιμή και δεν μπορούν να αθροίζονται διαφορετικές τιμές του κριτηρίου. </w:t>
      </w:r>
    </w:p>
  </w:footnote>
  <w:footnote w:id="2">
    <w:p w:rsidR="00C51A1F" w:rsidRPr="001543B9" w:rsidRDefault="00C51A1F" w:rsidP="00757528">
      <w:pPr>
        <w:pStyle w:val="a5"/>
      </w:pPr>
      <w:r w:rsidRPr="001543B9">
        <w:rPr>
          <w:rStyle w:val="a6"/>
          <w:rFonts w:ascii="Cambria" w:hAnsi="Cambria" w:cs="Cambria"/>
        </w:rPr>
        <w:footnoteRef/>
      </w:r>
      <w:r w:rsidRPr="001543B9">
        <w:rPr>
          <w:rFonts w:ascii="Cambria" w:hAnsi="Cambria" w:cs="Cambria"/>
        </w:rPr>
        <w:t xml:space="preserve"> Η μέγιστη </w:t>
      </w:r>
      <w:proofErr w:type="spellStart"/>
      <w:r w:rsidRPr="001543B9">
        <w:rPr>
          <w:rFonts w:ascii="Cambria" w:hAnsi="Cambria" w:cs="Cambria"/>
        </w:rPr>
        <w:t>μοριοδότηση</w:t>
      </w:r>
      <w:proofErr w:type="spellEnd"/>
      <w:r w:rsidRPr="001543B9">
        <w:rPr>
          <w:rFonts w:ascii="Cambria" w:hAnsi="Cambria" w:cs="Cambria"/>
        </w:rPr>
        <w:t xml:space="preserve"> είναι 100  μόρια και οι τιμές του κριτηρίου μπορεί να αθροίζονται στη μέγιστη </w:t>
      </w:r>
      <w:proofErr w:type="spellStart"/>
      <w:r w:rsidRPr="001543B9">
        <w:rPr>
          <w:rFonts w:ascii="Cambria" w:hAnsi="Cambria" w:cs="Cambria"/>
        </w:rPr>
        <w:t>μοριοδότηση</w:t>
      </w:r>
      <w:proofErr w:type="spellEnd"/>
      <w:r w:rsidRPr="001543B9">
        <w:rPr>
          <w:rFonts w:ascii="Cambria" w:hAnsi="Cambria" w:cs="Cambria"/>
        </w:rPr>
        <w:t xml:space="preserve"> του κριτηρίου. </w:t>
      </w:r>
    </w:p>
  </w:footnote>
  <w:footnote w:id="3">
    <w:p w:rsidR="00C51A1F" w:rsidRPr="003E5CA0" w:rsidRDefault="00C51A1F" w:rsidP="00757528">
      <w:pPr>
        <w:pStyle w:val="a5"/>
      </w:pPr>
      <w:r>
        <w:rPr>
          <w:rStyle w:val="a6"/>
        </w:rPr>
        <w:footnoteRef/>
      </w:r>
      <w:r w:rsidRPr="003E5CA0">
        <w:t xml:space="preserve"> </w:t>
      </w:r>
      <w:r>
        <w:t xml:space="preserve">Βαθμολογείται η συνεισφορά μόνο σε ένα τομέα , ήτοι το κριτήριο παίρνει μόνο μία τιμή και δεν μπορούν να αθροίζονται διαφορετικές τιμές του κριτηρίου. </w:t>
      </w:r>
    </w:p>
  </w:footnote>
  <w:footnote w:id="4">
    <w:p w:rsidR="00C51A1F" w:rsidRPr="001543B9" w:rsidRDefault="00C51A1F" w:rsidP="00757528">
      <w:pPr>
        <w:pStyle w:val="a5"/>
      </w:pPr>
      <w:r w:rsidRPr="001543B9">
        <w:rPr>
          <w:rStyle w:val="a6"/>
          <w:rFonts w:ascii="Cambria" w:hAnsi="Cambria" w:cs="Cambria"/>
        </w:rPr>
        <w:footnoteRef/>
      </w:r>
      <w:r w:rsidRPr="001543B9">
        <w:rPr>
          <w:rFonts w:ascii="Cambria" w:hAnsi="Cambria" w:cs="Cambria"/>
        </w:rPr>
        <w:t xml:space="preserve"> Η μέγιστη </w:t>
      </w:r>
      <w:proofErr w:type="spellStart"/>
      <w:r w:rsidRPr="001543B9">
        <w:rPr>
          <w:rFonts w:ascii="Cambria" w:hAnsi="Cambria" w:cs="Cambria"/>
        </w:rPr>
        <w:t>μοριοδότηση</w:t>
      </w:r>
      <w:proofErr w:type="spellEnd"/>
      <w:r w:rsidRPr="001543B9">
        <w:rPr>
          <w:rFonts w:ascii="Cambria" w:hAnsi="Cambria" w:cs="Cambria"/>
        </w:rPr>
        <w:t xml:space="preserve"> είναι 100 μόρια και οι τιμές του κριτηρίου μπορεί να αθροίζονται στη μέγιστη </w:t>
      </w:r>
      <w:proofErr w:type="spellStart"/>
      <w:r w:rsidRPr="001543B9">
        <w:rPr>
          <w:rFonts w:ascii="Cambria" w:hAnsi="Cambria" w:cs="Cambria"/>
        </w:rPr>
        <w:t>μοριοδότηση</w:t>
      </w:r>
      <w:proofErr w:type="spellEnd"/>
      <w:r w:rsidRPr="001543B9">
        <w:rPr>
          <w:rFonts w:ascii="Cambria" w:hAnsi="Cambria" w:cs="Cambria"/>
        </w:rPr>
        <w:t xml:space="preserve"> του κριτηρίου.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274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1D40A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2A7A2C"/>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3B227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E700B6"/>
    <w:multiLevelType w:val="hybridMultilevel"/>
    <w:tmpl w:val="16C4AFBA"/>
    <w:lvl w:ilvl="0" w:tplc="0408001B">
      <w:start w:val="1"/>
      <w:numFmt w:val="lowerRoman"/>
      <w:lvlText w:val="%1."/>
      <w:lvlJc w:val="right"/>
      <w:pPr>
        <w:ind w:left="1080" w:hanging="360"/>
      </w:pPr>
      <w:rPr>
        <w:rFonts w:cs="Times New Roman"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49F1B0A"/>
    <w:multiLevelType w:val="multilevel"/>
    <w:tmpl w:val="92F4FE2A"/>
    <w:lvl w:ilvl="0">
      <w:start w:val="1"/>
      <w:numFmt w:val="decimal"/>
      <w:lvlText w:val="%1."/>
      <w:lvlJc w:val="left"/>
      <w:pPr>
        <w:ind w:left="360" w:hanging="360"/>
      </w:pPr>
      <w:rPr>
        <w:rFonts w:cs="Times New Roman"/>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4EC1CB1"/>
    <w:multiLevelType w:val="hybridMultilevel"/>
    <w:tmpl w:val="A4024B6A"/>
    <w:lvl w:ilvl="0" w:tplc="CB10CD22">
      <w:start w:val="1"/>
      <w:numFmt w:val="decimal"/>
      <w:lvlText w:val="%1"/>
      <w:lvlJc w:val="left"/>
      <w:pPr>
        <w:tabs>
          <w:tab w:val="num" w:pos="2520"/>
        </w:tabs>
        <w:ind w:left="2520" w:hanging="540"/>
      </w:pPr>
      <w:rPr>
        <w:rFonts w:cs="Times New Roman" w:hint="default"/>
        <w:b w:val="0"/>
      </w:rPr>
    </w:lvl>
    <w:lvl w:ilvl="1" w:tplc="04080019" w:tentative="1">
      <w:start w:val="1"/>
      <w:numFmt w:val="lowerLetter"/>
      <w:lvlText w:val="%2."/>
      <w:lvlJc w:val="left"/>
      <w:pPr>
        <w:tabs>
          <w:tab w:val="num" w:pos="3420"/>
        </w:tabs>
        <w:ind w:left="3420" w:hanging="360"/>
      </w:pPr>
      <w:rPr>
        <w:rFonts w:cs="Times New Roman"/>
      </w:rPr>
    </w:lvl>
    <w:lvl w:ilvl="2" w:tplc="0408001B" w:tentative="1">
      <w:start w:val="1"/>
      <w:numFmt w:val="lowerRoman"/>
      <w:lvlText w:val="%3."/>
      <w:lvlJc w:val="right"/>
      <w:pPr>
        <w:tabs>
          <w:tab w:val="num" w:pos="4140"/>
        </w:tabs>
        <w:ind w:left="4140" w:hanging="180"/>
      </w:pPr>
      <w:rPr>
        <w:rFonts w:cs="Times New Roman"/>
      </w:rPr>
    </w:lvl>
    <w:lvl w:ilvl="3" w:tplc="0408000F" w:tentative="1">
      <w:start w:val="1"/>
      <w:numFmt w:val="decimal"/>
      <w:lvlText w:val="%4."/>
      <w:lvlJc w:val="left"/>
      <w:pPr>
        <w:tabs>
          <w:tab w:val="num" w:pos="4860"/>
        </w:tabs>
        <w:ind w:left="4860" w:hanging="360"/>
      </w:pPr>
      <w:rPr>
        <w:rFonts w:cs="Times New Roman"/>
      </w:rPr>
    </w:lvl>
    <w:lvl w:ilvl="4" w:tplc="04080019" w:tentative="1">
      <w:start w:val="1"/>
      <w:numFmt w:val="lowerLetter"/>
      <w:lvlText w:val="%5."/>
      <w:lvlJc w:val="left"/>
      <w:pPr>
        <w:tabs>
          <w:tab w:val="num" w:pos="5580"/>
        </w:tabs>
        <w:ind w:left="5580" w:hanging="360"/>
      </w:pPr>
      <w:rPr>
        <w:rFonts w:cs="Times New Roman"/>
      </w:rPr>
    </w:lvl>
    <w:lvl w:ilvl="5" w:tplc="0408001B" w:tentative="1">
      <w:start w:val="1"/>
      <w:numFmt w:val="lowerRoman"/>
      <w:lvlText w:val="%6."/>
      <w:lvlJc w:val="right"/>
      <w:pPr>
        <w:tabs>
          <w:tab w:val="num" w:pos="6300"/>
        </w:tabs>
        <w:ind w:left="6300" w:hanging="180"/>
      </w:pPr>
      <w:rPr>
        <w:rFonts w:cs="Times New Roman"/>
      </w:rPr>
    </w:lvl>
    <w:lvl w:ilvl="6" w:tplc="0408000F" w:tentative="1">
      <w:start w:val="1"/>
      <w:numFmt w:val="decimal"/>
      <w:lvlText w:val="%7."/>
      <w:lvlJc w:val="left"/>
      <w:pPr>
        <w:tabs>
          <w:tab w:val="num" w:pos="7020"/>
        </w:tabs>
        <w:ind w:left="7020" w:hanging="360"/>
      </w:pPr>
      <w:rPr>
        <w:rFonts w:cs="Times New Roman"/>
      </w:rPr>
    </w:lvl>
    <w:lvl w:ilvl="7" w:tplc="04080019" w:tentative="1">
      <w:start w:val="1"/>
      <w:numFmt w:val="lowerLetter"/>
      <w:lvlText w:val="%8."/>
      <w:lvlJc w:val="left"/>
      <w:pPr>
        <w:tabs>
          <w:tab w:val="num" w:pos="7740"/>
        </w:tabs>
        <w:ind w:left="7740" w:hanging="360"/>
      </w:pPr>
      <w:rPr>
        <w:rFonts w:cs="Times New Roman"/>
      </w:rPr>
    </w:lvl>
    <w:lvl w:ilvl="8" w:tplc="0408001B" w:tentative="1">
      <w:start w:val="1"/>
      <w:numFmt w:val="lowerRoman"/>
      <w:lvlText w:val="%9."/>
      <w:lvlJc w:val="right"/>
      <w:pPr>
        <w:tabs>
          <w:tab w:val="num" w:pos="8460"/>
        </w:tabs>
        <w:ind w:left="8460" w:hanging="180"/>
      </w:pPr>
      <w:rPr>
        <w:rFonts w:cs="Times New Roman"/>
      </w:rPr>
    </w:lvl>
  </w:abstractNum>
  <w:abstractNum w:abstractNumId="7">
    <w:nsid w:val="27801DB6"/>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C027D01"/>
    <w:multiLevelType w:val="hybridMultilevel"/>
    <w:tmpl w:val="D7DE0402"/>
    <w:lvl w:ilvl="0" w:tplc="0408001B">
      <w:start w:val="1"/>
      <w:numFmt w:val="lowerRoman"/>
      <w:lvlText w:val="%1."/>
      <w:lvlJc w:val="righ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9">
    <w:nsid w:val="2E7D3709"/>
    <w:multiLevelType w:val="hybridMultilevel"/>
    <w:tmpl w:val="315AD66C"/>
    <w:lvl w:ilvl="0" w:tplc="DABCEDC0">
      <w:start w:val="1"/>
      <w:numFmt w:val="decimal"/>
      <w:lvlText w:val="%1."/>
      <w:lvlJc w:val="left"/>
      <w:pPr>
        <w:ind w:left="927" w:hanging="360"/>
      </w:pPr>
      <w:rPr>
        <w:rFonts w:cs="Times New Roman" w:hint="default"/>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33FD400C"/>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375EE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8752D2A"/>
    <w:multiLevelType w:val="hybridMultilevel"/>
    <w:tmpl w:val="58C27DCE"/>
    <w:lvl w:ilvl="0" w:tplc="C05AB8CA">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13">
    <w:nsid w:val="387C2D30"/>
    <w:multiLevelType w:val="hybridMultilevel"/>
    <w:tmpl w:val="DAC6567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AB4576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2E7DC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EF67A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BF54F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CB5BC2"/>
    <w:multiLevelType w:val="hybridMultilevel"/>
    <w:tmpl w:val="B8C292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100630C"/>
    <w:multiLevelType w:val="hybridMultilevel"/>
    <w:tmpl w:val="2EB6508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410521F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9A0100"/>
    <w:multiLevelType w:val="hybridMultilevel"/>
    <w:tmpl w:val="BDBA25CE"/>
    <w:lvl w:ilvl="0" w:tplc="B784B380">
      <w:start w:val="1"/>
      <w:numFmt w:val="lowerRoman"/>
      <w:lvlText w:val="%1)"/>
      <w:lvlJc w:val="left"/>
      <w:pPr>
        <w:ind w:left="1080" w:hanging="720"/>
      </w:pPr>
      <w:rPr>
        <w:rFonts w:cs="Times New Roman" w:hint="default"/>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429B059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2F339A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77F10F2"/>
    <w:multiLevelType w:val="multilevel"/>
    <w:tmpl w:val="E872127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83C70E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AE6230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B2C1CE1"/>
    <w:multiLevelType w:val="hybridMultilevel"/>
    <w:tmpl w:val="44B2CA44"/>
    <w:lvl w:ilvl="0" w:tplc="0408001B">
      <w:start w:val="1"/>
      <w:numFmt w:val="lowerRoman"/>
      <w:lvlText w:val="%1."/>
      <w:lvlJc w:val="righ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8">
    <w:nsid w:val="51EB6B12"/>
    <w:multiLevelType w:val="hybridMultilevel"/>
    <w:tmpl w:val="A01A74C0"/>
    <w:lvl w:ilvl="0" w:tplc="0408000F">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54E3467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2C04C8"/>
    <w:multiLevelType w:val="hybridMultilevel"/>
    <w:tmpl w:val="300EE2D4"/>
    <w:lvl w:ilvl="0" w:tplc="8E0282C0">
      <w:start w:val="1"/>
      <w:numFmt w:val="lowerRoman"/>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1">
    <w:nsid w:val="5C6A1E92"/>
    <w:multiLevelType w:val="hybridMultilevel"/>
    <w:tmpl w:val="2208EAD4"/>
    <w:lvl w:ilvl="0" w:tplc="0408000F">
      <w:start w:val="1"/>
      <w:numFmt w:val="decimal"/>
      <w:lvlText w:val="%1."/>
      <w:lvlJc w:val="left"/>
      <w:pPr>
        <w:ind w:left="720" w:hanging="720"/>
      </w:pPr>
      <w:rPr>
        <w:rFonts w:hint="default"/>
        <w:u w:val="none"/>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nsid w:val="5EA05E2F"/>
    <w:multiLevelType w:val="hybridMultilevel"/>
    <w:tmpl w:val="05C21B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FD65439"/>
    <w:multiLevelType w:val="multilevel"/>
    <w:tmpl w:val="1CF2B4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0916EC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C5089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CE25D65"/>
    <w:multiLevelType w:val="multilevel"/>
    <w:tmpl w:val="6FF0AF3E"/>
    <w:lvl w:ilvl="0">
      <w:start w:val="1"/>
      <w:numFmt w:val="decimal"/>
      <w:lvlText w:val="%1."/>
      <w:lvlJc w:val="left"/>
      <w:pPr>
        <w:tabs>
          <w:tab w:val="num" w:pos="720"/>
        </w:tabs>
        <w:ind w:left="720" w:hanging="360"/>
      </w:pPr>
      <w:rPr>
        <w:rFonts w:cs="Times New Roman"/>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lvlText w:val="%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6D45469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264DAA"/>
    <w:multiLevelType w:val="hybridMultilevel"/>
    <w:tmpl w:val="AB02D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0095604"/>
    <w:multiLevelType w:val="hybridMultilevel"/>
    <w:tmpl w:val="57B66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4D01441"/>
    <w:multiLevelType w:val="hybridMultilevel"/>
    <w:tmpl w:val="27DC676A"/>
    <w:lvl w:ilvl="0" w:tplc="A40031BA">
      <w:start w:val="1"/>
      <w:numFmt w:val="lowerRoman"/>
      <w:lvlText w:val="%1)"/>
      <w:lvlJc w:val="left"/>
      <w:pPr>
        <w:ind w:left="1080" w:hanging="720"/>
      </w:pPr>
      <w:rPr>
        <w:rFonts w:cs="Times New Roman" w:hint="default"/>
        <w:u w:val="none"/>
      </w:rPr>
    </w:lvl>
    <w:lvl w:ilvl="1" w:tplc="9C3EA7B4">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38"/>
  </w:num>
  <w:num w:numId="2">
    <w:abstractNumId w:val="39"/>
  </w:num>
  <w:num w:numId="3">
    <w:abstractNumId w:val="40"/>
  </w:num>
  <w:num w:numId="4">
    <w:abstractNumId w:val="21"/>
  </w:num>
  <w:num w:numId="5">
    <w:abstractNumId w:val="30"/>
  </w:num>
  <w:num w:numId="6">
    <w:abstractNumId w:val="28"/>
  </w:num>
  <w:num w:numId="7">
    <w:abstractNumId w:val="1"/>
  </w:num>
  <w:num w:numId="8">
    <w:abstractNumId w:val="22"/>
  </w:num>
  <w:num w:numId="9">
    <w:abstractNumId w:val="15"/>
  </w:num>
  <w:num w:numId="10">
    <w:abstractNumId w:val="4"/>
  </w:num>
  <w:num w:numId="11">
    <w:abstractNumId w:val="10"/>
  </w:num>
  <w:num w:numId="12">
    <w:abstractNumId w:val="23"/>
  </w:num>
  <w:num w:numId="13">
    <w:abstractNumId w:val="16"/>
  </w:num>
  <w:num w:numId="14">
    <w:abstractNumId w:val="29"/>
  </w:num>
  <w:num w:numId="15">
    <w:abstractNumId w:val="37"/>
  </w:num>
  <w:num w:numId="16">
    <w:abstractNumId w:val="24"/>
  </w:num>
  <w:num w:numId="17">
    <w:abstractNumId w:val="36"/>
  </w:num>
  <w:num w:numId="18">
    <w:abstractNumId w:val="25"/>
  </w:num>
  <w:num w:numId="19">
    <w:abstractNumId w:val="6"/>
  </w:num>
  <w:num w:numId="20">
    <w:abstractNumId w:val="9"/>
  </w:num>
  <w:num w:numId="21">
    <w:abstractNumId w:val="5"/>
  </w:num>
  <w:num w:numId="22">
    <w:abstractNumId w:val="3"/>
  </w:num>
  <w:num w:numId="23">
    <w:abstractNumId w:val="17"/>
  </w:num>
  <w:num w:numId="24">
    <w:abstractNumId w:val="34"/>
  </w:num>
  <w:num w:numId="25">
    <w:abstractNumId w:val="2"/>
  </w:num>
  <w:num w:numId="26">
    <w:abstractNumId w:val="14"/>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7"/>
  </w:num>
  <w:num w:numId="30">
    <w:abstractNumId w:val="13"/>
  </w:num>
  <w:num w:numId="31">
    <w:abstractNumId w:val="26"/>
  </w:num>
  <w:num w:numId="32">
    <w:abstractNumId w:val="11"/>
  </w:num>
  <w:num w:numId="33">
    <w:abstractNumId w:val="35"/>
  </w:num>
  <w:num w:numId="34">
    <w:abstractNumId w:val="0"/>
  </w:num>
  <w:num w:numId="35">
    <w:abstractNumId w:val="32"/>
  </w:num>
  <w:num w:numId="36">
    <w:abstractNumId w:val="20"/>
  </w:num>
  <w:num w:numId="37">
    <w:abstractNumId w:val="8"/>
  </w:num>
  <w:num w:numId="38">
    <w:abstractNumId w:val="27"/>
  </w:num>
  <w:num w:numId="39">
    <w:abstractNumId w:val="1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9C"/>
    <w:rsid w:val="00000B8F"/>
    <w:rsid w:val="00001CE5"/>
    <w:rsid w:val="0000391C"/>
    <w:rsid w:val="00005101"/>
    <w:rsid w:val="000060C4"/>
    <w:rsid w:val="00010B9C"/>
    <w:rsid w:val="000143D2"/>
    <w:rsid w:val="0001665E"/>
    <w:rsid w:val="000174F2"/>
    <w:rsid w:val="00023605"/>
    <w:rsid w:val="00023D99"/>
    <w:rsid w:val="00027B4F"/>
    <w:rsid w:val="00030CEF"/>
    <w:rsid w:val="00031E64"/>
    <w:rsid w:val="000322C1"/>
    <w:rsid w:val="00037DD0"/>
    <w:rsid w:val="00046F52"/>
    <w:rsid w:val="00052D32"/>
    <w:rsid w:val="00053540"/>
    <w:rsid w:val="00054585"/>
    <w:rsid w:val="00054D01"/>
    <w:rsid w:val="00062ED2"/>
    <w:rsid w:val="00064E93"/>
    <w:rsid w:val="00066872"/>
    <w:rsid w:val="000715EA"/>
    <w:rsid w:val="00071E95"/>
    <w:rsid w:val="000745F7"/>
    <w:rsid w:val="0007477C"/>
    <w:rsid w:val="00081F66"/>
    <w:rsid w:val="00082BF7"/>
    <w:rsid w:val="00085B9C"/>
    <w:rsid w:val="0009104F"/>
    <w:rsid w:val="00096098"/>
    <w:rsid w:val="000A5F18"/>
    <w:rsid w:val="000A7AE3"/>
    <w:rsid w:val="000B2C03"/>
    <w:rsid w:val="000B4823"/>
    <w:rsid w:val="000B4D39"/>
    <w:rsid w:val="000C1EE5"/>
    <w:rsid w:val="000C2376"/>
    <w:rsid w:val="000C4654"/>
    <w:rsid w:val="000C5A83"/>
    <w:rsid w:val="000E46E6"/>
    <w:rsid w:val="000E47E9"/>
    <w:rsid w:val="000E51F3"/>
    <w:rsid w:val="000E5945"/>
    <w:rsid w:val="000F1158"/>
    <w:rsid w:val="000F1161"/>
    <w:rsid w:val="000F314D"/>
    <w:rsid w:val="000F4257"/>
    <w:rsid w:val="000F5A9C"/>
    <w:rsid w:val="000F5BB7"/>
    <w:rsid w:val="000F66FE"/>
    <w:rsid w:val="00103802"/>
    <w:rsid w:val="001042DB"/>
    <w:rsid w:val="001062C3"/>
    <w:rsid w:val="00107F18"/>
    <w:rsid w:val="00112613"/>
    <w:rsid w:val="001155E8"/>
    <w:rsid w:val="00116742"/>
    <w:rsid w:val="00121731"/>
    <w:rsid w:val="00124486"/>
    <w:rsid w:val="00124E16"/>
    <w:rsid w:val="001262A3"/>
    <w:rsid w:val="00131089"/>
    <w:rsid w:val="00132001"/>
    <w:rsid w:val="00134925"/>
    <w:rsid w:val="00134A16"/>
    <w:rsid w:val="00137E84"/>
    <w:rsid w:val="00144493"/>
    <w:rsid w:val="0014607B"/>
    <w:rsid w:val="00147304"/>
    <w:rsid w:val="00163474"/>
    <w:rsid w:val="00163A6B"/>
    <w:rsid w:val="00167702"/>
    <w:rsid w:val="00172099"/>
    <w:rsid w:val="0017211C"/>
    <w:rsid w:val="0017363F"/>
    <w:rsid w:val="0017632C"/>
    <w:rsid w:val="0017683E"/>
    <w:rsid w:val="00181619"/>
    <w:rsid w:val="00182269"/>
    <w:rsid w:val="001828B0"/>
    <w:rsid w:val="0018643F"/>
    <w:rsid w:val="001871B2"/>
    <w:rsid w:val="00190732"/>
    <w:rsid w:val="001A1DE1"/>
    <w:rsid w:val="001A21F3"/>
    <w:rsid w:val="001A3A48"/>
    <w:rsid w:val="001A3A73"/>
    <w:rsid w:val="001A6DFA"/>
    <w:rsid w:val="001B246F"/>
    <w:rsid w:val="001B78DD"/>
    <w:rsid w:val="001C11E9"/>
    <w:rsid w:val="001C3CFD"/>
    <w:rsid w:val="001C59AA"/>
    <w:rsid w:val="001D2091"/>
    <w:rsid w:val="001D3610"/>
    <w:rsid w:val="001D58F9"/>
    <w:rsid w:val="001E0CEA"/>
    <w:rsid w:val="001F2487"/>
    <w:rsid w:val="001F2EDB"/>
    <w:rsid w:val="001F40EA"/>
    <w:rsid w:val="00201B13"/>
    <w:rsid w:val="002021A8"/>
    <w:rsid w:val="00203E08"/>
    <w:rsid w:val="00205887"/>
    <w:rsid w:val="0020739C"/>
    <w:rsid w:val="00210C8D"/>
    <w:rsid w:val="00212C0D"/>
    <w:rsid w:val="00212D00"/>
    <w:rsid w:val="0021335F"/>
    <w:rsid w:val="00213FF4"/>
    <w:rsid w:val="00220B78"/>
    <w:rsid w:val="002317E3"/>
    <w:rsid w:val="0023212E"/>
    <w:rsid w:val="00235348"/>
    <w:rsid w:val="002409F5"/>
    <w:rsid w:val="002423D8"/>
    <w:rsid w:val="00244B6E"/>
    <w:rsid w:val="002451F1"/>
    <w:rsid w:val="0025028F"/>
    <w:rsid w:val="00250B6E"/>
    <w:rsid w:val="002568E2"/>
    <w:rsid w:val="00262978"/>
    <w:rsid w:val="0026503C"/>
    <w:rsid w:val="002668FE"/>
    <w:rsid w:val="00271BBB"/>
    <w:rsid w:val="00275F94"/>
    <w:rsid w:val="00282A6E"/>
    <w:rsid w:val="002855CB"/>
    <w:rsid w:val="00286D2E"/>
    <w:rsid w:val="00291533"/>
    <w:rsid w:val="00297422"/>
    <w:rsid w:val="002B2F9A"/>
    <w:rsid w:val="002B588A"/>
    <w:rsid w:val="002B5B69"/>
    <w:rsid w:val="002C1DDC"/>
    <w:rsid w:val="002C2B7A"/>
    <w:rsid w:val="002C2BA7"/>
    <w:rsid w:val="002C3668"/>
    <w:rsid w:val="002D35FF"/>
    <w:rsid w:val="002D6280"/>
    <w:rsid w:val="002E19E9"/>
    <w:rsid w:val="002E2043"/>
    <w:rsid w:val="002E287B"/>
    <w:rsid w:val="002E57AA"/>
    <w:rsid w:val="002F27B1"/>
    <w:rsid w:val="002F3750"/>
    <w:rsid w:val="002F5574"/>
    <w:rsid w:val="003012AE"/>
    <w:rsid w:val="0030602C"/>
    <w:rsid w:val="003106E9"/>
    <w:rsid w:val="00310B77"/>
    <w:rsid w:val="00311428"/>
    <w:rsid w:val="00315694"/>
    <w:rsid w:val="00317317"/>
    <w:rsid w:val="00324EC1"/>
    <w:rsid w:val="003358FB"/>
    <w:rsid w:val="0034313F"/>
    <w:rsid w:val="00343552"/>
    <w:rsid w:val="00345BF1"/>
    <w:rsid w:val="0035119E"/>
    <w:rsid w:val="00351D96"/>
    <w:rsid w:val="003521C3"/>
    <w:rsid w:val="003531EF"/>
    <w:rsid w:val="00353EAD"/>
    <w:rsid w:val="003553A3"/>
    <w:rsid w:val="00363C9A"/>
    <w:rsid w:val="003642F0"/>
    <w:rsid w:val="00364316"/>
    <w:rsid w:val="003715D1"/>
    <w:rsid w:val="0037531F"/>
    <w:rsid w:val="00380E12"/>
    <w:rsid w:val="00382323"/>
    <w:rsid w:val="00383914"/>
    <w:rsid w:val="00385B2D"/>
    <w:rsid w:val="00386C48"/>
    <w:rsid w:val="0039071C"/>
    <w:rsid w:val="003907A8"/>
    <w:rsid w:val="00393433"/>
    <w:rsid w:val="00394B06"/>
    <w:rsid w:val="003960D9"/>
    <w:rsid w:val="003972BE"/>
    <w:rsid w:val="003A0248"/>
    <w:rsid w:val="003A0A4E"/>
    <w:rsid w:val="003A3A17"/>
    <w:rsid w:val="003A4707"/>
    <w:rsid w:val="003A645E"/>
    <w:rsid w:val="003B0B49"/>
    <w:rsid w:val="003B21CC"/>
    <w:rsid w:val="003B34B9"/>
    <w:rsid w:val="003B353B"/>
    <w:rsid w:val="003B3D30"/>
    <w:rsid w:val="003B60DE"/>
    <w:rsid w:val="003C0DD2"/>
    <w:rsid w:val="003C20B5"/>
    <w:rsid w:val="003C2FF0"/>
    <w:rsid w:val="003C70FF"/>
    <w:rsid w:val="003D2E67"/>
    <w:rsid w:val="003D3441"/>
    <w:rsid w:val="003D375A"/>
    <w:rsid w:val="003D3FAA"/>
    <w:rsid w:val="003D5C32"/>
    <w:rsid w:val="003D7896"/>
    <w:rsid w:val="003E0A23"/>
    <w:rsid w:val="003E49FA"/>
    <w:rsid w:val="003E665F"/>
    <w:rsid w:val="003F180F"/>
    <w:rsid w:val="003F2505"/>
    <w:rsid w:val="003F65C2"/>
    <w:rsid w:val="00400934"/>
    <w:rsid w:val="00404EC7"/>
    <w:rsid w:val="004064C2"/>
    <w:rsid w:val="004077B0"/>
    <w:rsid w:val="00411230"/>
    <w:rsid w:val="00415034"/>
    <w:rsid w:val="00416419"/>
    <w:rsid w:val="004200D0"/>
    <w:rsid w:val="004319AB"/>
    <w:rsid w:val="00432A52"/>
    <w:rsid w:val="00434A7E"/>
    <w:rsid w:val="00436F9C"/>
    <w:rsid w:val="0043799C"/>
    <w:rsid w:val="004409D6"/>
    <w:rsid w:val="0044156F"/>
    <w:rsid w:val="00443BB0"/>
    <w:rsid w:val="00446D29"/>
    <w:rsid w:val="0045378F"/>
    <w:rsid w:val="00461724"/>
    <w:rsid w:val="00464A40"/>
    <w:rsid w:val="004654AF"/>
    <w:rsid w:val="00467C6B"/>
    <w:rsid w:val="00470B13"/>
    <w:rsid w:val="004719DD"/>
    <w:rsid w:val="004727BD"/>
    <w:rsid w:val="004727C6"/>
    <w:rsid w:val="00475058"/>
    <w:rsid w:val="00476684"/>
    <w:rsid w:val="00480528"/>
    <w:rsid w:val="00482796"/>
    <w:rsid w:val="00485052"/>
    <w:rsid w:val="00493DDD"/>
    <w:rsid w:val="004A1100"/>
    <w:rsid w:val="004A1BD0"/>
    <w:rsid w:val="004A2A19"/>
    <w:rsid w:val="004A40B1"/>
    <w:rsid w:val="004A4B58"/>
    <w:rsid w:val="004A61AA"/>
    <w:rsid w:val="004A76C0"/>
    <w:rsid w:val="004B29DB"/>
    <w:rsid w:val="004B30A5"/>
    <w:rsid w:val="004B3131"/>
    <w:rsid w:val="004B6082"/>
    <w:rsid w:val="004B6E0A"/>
    <w:rsid w:val="004C1CCD"/>
    <w:rsid w:val="004C2125"/>
    <w:rsid w:val="004C3011"/>
    <w:rsid w:val="004C352D"/>
    <w:rsid w:val="004C702D"/>
    <w:rsid w:val="004D5A80"/>
    <w:rsid w:val="004D71DB"/>
    <w:rsid w:val="004E4C60"/>
    <w:rsid w:val="004F0FA3"/>
    <w:rsid w:val="004F44A7"/>
    <w:rsid w:val="004F7A88"/>
    <w:rsid w:val="00502274"/>
    <w:rsid w:val="00502AEA"/>
    <w:rsid w:val="00502CAE"/>
    <w:rsid w:val="00507E29"/>
    <w:rsid w:val="00511E3B"/>
    <w:rsid w:val="00512573"/>
    <w:rsid w:val="00514BC0"/>
    <w:rsid w:val="00516D81"/>
    <w:rsid w:val="00523237"/>
    <w:rsid w:val="00525993"/>
    <w:rsid w:val="00526B23"/>
    <w:rsid w:val="00527529"/>
    <w:rsid w:val="0053167D"/>
    <w:rsid w:val="00533EF6"/>
    <w:rsid w:val="005415D1"/>
    <w:rsid w:val="00542B07"/>
    <w:rsid w:val="00547B5B"/>
    <w:rsid w:val="00550646"/>
    <w:rsid w:val="005541DA"/>
    <w:rsid w:val="00556008"/>
    <w:rsid w:val="00556209"/>
    <w:rsid w:val="00560805"/>
    <w:rsid w:val="00560981"/>
    <w:rsid w:val="00561378"/>
    <w:rsid w:val="00562727"/>
    <w:rsid w:val="0056657E"/>
    <w:rsid w:val="00567B12"/>
    <w:rsid w:val="00573424"/>
    <w:rsid w:val="005744D5"/>
    <w:rsid w:val="00580748"/>
    <w:rsid w:val="00583624"/>
    <w:rsid w:val="00583FD5"/>
    <w:rsid w:val="00585619"/>
    <w:rsid w:val="005931A0"/>
    <w:rsid w:val="00594ABE"/>
    <w:rsid w:val="005A668A"/>
    <w:rsid w:val="005A7613"/>
    <w:rsid w:val="005A7914"/>
    <w:rsid w:val="005A7DB0"/>
    <w:rsid w:val="005B0ABE"/>
    <w:rsid w:val="005B1F1A"/>
    <w:rsid w:val="005B3EC6"/>
    <w:rsid w:val="005B6993"/>
    <w:rsid w:val="005C13DF"/>
    <w:rsid w:val="005C594F"/>
    <w:rsid w:val="005C5B38"/>
    <w:rsid w:val="005C5CA9"/>
    <w:rsid w:val="005D0E07"/>
    <w:rsid w:val="005D2E94"/>
    <w:rsid w:val="005D3A40"/>
    <w:rsid w:val="005E3709"/>
    <w:rsid w:val="005E510D"/>
    <w:rsid w:val="005E5BAF"/>
    <w:rsid w:val="005E62BB"/>
    <w:rsid w:val="005E6DDE"/>
    <w:rsid w:val="005F1B97"/>
    <w:rsid w:val="005F462F"/>
    <w:rsid w:val="005F66DB"/>
    <w:rsid w:val="005F68C3"/>
    <w:rsid w:val="005F6E78"/>
    <w:rsid w:val="005F73E9"/>
    <w:rsid w:val="006034CE"/>
    <w:rsid w:val="0060557F"/>
    <w:rsid w:val="0061421F"/>
    <w:rsid w:val="006148A9"/>
    <w:rsid w:val="0061650E"/>
    <w:rsid w:val="00622DEE"/>
    <w:rsid w:val="00622FB0"/>
    <w:rsid w:val="006240E0"/>
    <w:rsid w:val="00625469"/>
    <w:rsid w:val="006263A5"/>
    <w:rsid w:val="00627907"/>
    <w:rsid w:val="00627BA0"/>
    <w:rsid w:val="006344DB"/>
    <w:rsid w:val="00634B2E"/>
    <w:rsid w:val="00634EC4"/>
    <w:rsid w:val="006409B2"/>
    <w:rsid w:val="00643B0C"/>
    <w:rsid w:val="00646122"/>
    <w:rsid w:val="006478FF"/>
    <w:rsid w:val="00651DF7"/>
    <w:rsid w:val="006610C0"/>
    <w:rsid w:val="0066344C"/>
    <w:rsid w:val="00666646"/>
    <w:rsid w:val="00670900"/>
    <w:rsid w:val="006723B9"/>
    <w:rsid w:val="00673D36"/>
    <w:rsid w:val="00674CBD"/>
    <w:rsid w:val="0067630B"/>
    <w:rsid w:val="0067668D"/>
    <w:rsid w:val="00676F83"/>
    <w:rsid w:val="00677F6B"/>
    <w:rsid w:val="00680A4F"/>
    <w:rsid w:val="00680B7A"/>
    <w:rsid w:val="006818C4"/>
    <w:rsid w:val="00693708"/>
    <w:rsid w:val="0069615A"/>
    <w:rsid w:val="00697AE7"/>
    <w:rsid w:val="006A1ED3"/>
    <w:rsid w:val="006A2471"/>
    <w:rsid w:val="006A65B4"/>
    <w:rsid w:val="006A7E4E"/>
    <w:rsid w:val="006B3D22"/>
    <w:rsid w:val="006B3E4A"/>
    <w:rsid w:val="006B3EFB"/>
    <w:rsid w:val="006B4C33"/>
    <w:rsid w:val="006B4D12"/>
    <w:rsid w:val="006C25DE"/>
    <w:rsid w:val="006C3D83"/>
    <w:rsid w:val="006C4427"/>
    <w:rsid w:val="006C5774"/>
    <w:rsid w:val="006C64BE"/>
    <w:rsid w:val="006D0794"/>
    <w:rsid w:val="006D1304"/>
    <w:rsid w:val="006D3B78"/>
    <w:rsid w:val="006D72EC"/>
    <w:rsid w:val="006E042C"/>
    <w:rsid w:val="006E1B08"/>
    <w:rsid w:val="006E2A48"/>
    <w:rsid w:val="006E36A4"/>
    <w:rsid w:val="006F12CF"/>
    <w:rsid w:val="006F56AF"/>
    <w:rsid w:val="007041A7"/>
    <w:rsid w:val="00705037"/>
    <w:rsid w:val="00705220"/>
    <w:rsid w:val="00705D72"/>
    <w:rsid w:val="00705F10"/>
    <w:rsid w:val="0070651F"/>
    <w:rsid w:val="0070755F"/>
    <w:rsid w:val="00720735"/>
    <w:rsid w:val="0073036B"/>
    <w:rsid w:val="007341B3"/>
    <w:rsid w:val="0073438C"/>
    <w:rsid w:val="00734D61"/>
    <w:rsid w:val="0073616E"/>
    <w:rsid w:val="0073772F"/>
    <w:rsid w:val="00737C7C"/>
    <w:rsid w:val="00742B24"/>
    <w:rsid w:val="00746266"/>
    <w:rsid w:val="0074638B"/>
    <w:rsid w:val="00754949"/>
    <w:rsid w:val="007552F7"/>
    <w:rsid w:val="0075601B"/>
    <w:rsid w:val="00757528"/>
    <w:rsid w:val="007577FC"/>
    <w:rsid w:val="00760526"/>
    <w:rsid w:val="00762038"/>
    <w:rsid w:val="0076367F"/>
    <w:rsid w:val="007653B6"/>
    <w:rsid w:val="00765B10"/>
    <w:rsid w:val="0077590E"/>
    <w:rsid w:val="007812AA"/>
    <w:rsid w:val="00783B79"/>
    <w:rsid w:val="00783EF6"/>
    <w:rsid w:val="0078422B"/>
    <w:rsid w:val="00784957"/>
    <w:rsid w:val="00784E95"/>
    <w:rsid w:val="00787EE2"/>
    <w:rsid w:val="00790A13"/>
    <w:rsid w:val="00793EE3"/>
    <w:rsid w:val="00796DE4"/>
    <w:rsid w:val="007A1031"/>
    <w:rsid w:val="007A1085"/>
    <w:rsid w:val="007A1FBA"/>
    <w:rsid w:val="007A22FD"/>
    <w:rsid w:val="007A5C3C"/>
    <w:rsid w:val="007B18E5"/>
    <w:rsid w:val="007B4E95"/>
    <w:rsid w:val="007C139A"/>
    <w:rsid w:val="007C2537"/>
    <w:rsid w:val="007D093D"/>
    <w:rsid w:val="007D192E"/>
    <w:rsid w:val="007D281B"/>
    <w:rsid w:val="007D4B8F"/>
    <w:rsid w:val="007E08B7"/>
    <w:rsid w:val="007E5BF1"/>
    <w:rsid w:val="007F6B9E"/>
    <w:rsid w:val="008023DF"/>
    <w:rsid w:val="00803239"/>
    <w:rsid w:val="00806E01"/>
    <w:rsid w:val="00813B59"/>
    <w:rsid w:val="008141CD"/>
    <w:rsid w:val="00814F14"/>
    <w:rsid w:val="008162BA"/>
    <w:rsid w:val="00823023"/>
    <w:rsid w:val="008246A0"/>
    <w:rsid w:val="0082680F"/>
    <w:rsid w:val="00826D65"/>
    <w:rsid w:val="00834050"/>
    <w:rsid w:val="00836177"/>
    <w:rsid w:val="00841AC3"/>
    <w:rsid w:val="0084366A"/>
    <w:rsid w:val="00845714"/>
    <w:rsid w:val="00845782"/>
    <w:rsid w:val="00846B3E"/>
    <w:rsid w:val="008509E1"/>
    <w:rsid w:val="008564E8"/>
    <w:rsid w:val="008619DA"/>
    <w:rsid w:val="00862F7D"/>
    <w:rsid w:val="0086477B"/>
    <w:rsid w:val="00866A1D"/>
    <w:rsid w:val="00874298"/>
    <w:rsid w:val="008747AC"/>
    <w:rsid w:val="0088204C"/>
    <w:rsid w:val="008849D7"/>
    <w:rsid w:val="0089543D"/>
    <w:rsid w:val="008A3A7E"/>
    <w:rsid w:val="008A4CA4"/>
    <w:rsid w:val="008A7272"/>
    <w:rsid w:val="008B1041"/>
    <w:rsid w:val="008B3445"/>
    <w:rsid w:val="008B6430"/>
    <w:rsid w:val="008C119D"/>
    <w:rsid w:val="008C1AB1"/>
    <w:rsid w:val="008C2971"/>
    <w:rsid w:val="008C2F9C"/>
    <w:rsid w:val="008C34AE"/>
    <w:rsid w:val="008D082C"/>
    <w:rsid w:val="008D0E5F"/>
    <w:rsid w:val="008D2162"/>
    <w:rsid w:val="008D29A1"/>
    <w:rsid w:val="008E0E67"/>
    <w:rsid w:val="008E270C"/>
    <w:rsid w:val="008F02A8"/>
    <w:rsid w:val="008F5D7A"/>
    <w:rsid w:val="009033D6"/>
    <w:rsid w:val="009055EB"/>
    <w:rsid w:val="00907BD4"/>
    <w:rsid w:val="009116EE"/>
    <w:rsid w:val="00911D53"/>
    <w:rsid w:val="0091210B"/>
    <w:rsid w:val="0091501E"/>
    <w:rsid w:val="00915046"/>
    <w:rsid w:val="009155CB"/>
    <w:rsid w:val="009172DB"/>
    <w:rsid w:val="00920BE9"/>
    <w:rsid w:val="00921511"/>
    <w:rsid w:val="00923BEC"/>
    <w:rsid w:val="00926B85"/>
    <w:rsid w:val="00932BCE"/>
    <w:rsid w:val="00936567"/>
    <w:rsid w:val="0093686A"/>
    <w:rsid w:val="00940AAB"/>
    <w:rsid w:val="00941491"/>
    <w:rsid w:val="009456EB"/>
    <w:rsid w:val="0095216B"/>
    <w:rsid w:val="00953E7E"/>
    <w:rsid w:val="00955F11"/>
    <w:rsid w:val="009633C8"/>
    <w:rsid w:val="00963B63"/>
    <w:rsid w:val="009652D3"/>
    <w:rsid w:val="0096663B"/>
    <w:rsid w:val="00972742"/>
    <w:rsid w:val="00972F88"/>
    <w:rsid w:val="00976866"/>
    <w:rsid w:val="0098120B"/>
    <w:rsid w:val="00984375"/>
    <w:rsid w:val="00987638"/>
    <w:rsid w:val="00987752"/>
    <w:rsid w:val="00990A90"/>
    <w:rsid w:val="00991EDF"/>
    <w:rsid w:val="009969A4"/>
    <w:rsid w:val="00997ED4"/>
    <w:rsid w:val="009A2003"/>
    <w:rsid w:val="009A473E"/>
    <w:rsid w:val="009A5C6A"/>
    <w:rsid w:val="009B1284"/>
    <w:rsid w:val="009B23F4"/>
    <w:rsid w:val="009B46E3"/>
    <w:rsid w:val="009C0687"/>
    <w:rsid w:val="009C4F6B"/>
    <w:rsid w:val="009C6849"/>
    <w:rsid w:val="009C7962"/>
    <w:rsid w:val="009D0F63"/>
    <w:rsid w:val="009D3141"/>
    <w:rsid w:val="009D7197"/>
    <w:rsid w:val="009E0763"/>
    <w:rsid w:val="009E12A2"/>
    <w:rsid w:val="009E3D5F"/>
    <w:rsid w:val="009E3F37"/>
    <w:rsid w:val="009E68BC"/>
    <w:rsid w:val="009F099C"/>
    <w:rsid w:val="009F2B41"/>
    <w:rsid w:val="009F3806"/>
    <w:rsid w:val="00A02560"/>
    <w:rsid w:val="00A03691"/>
    <w:rsid w:val="00A03FD1"/>
    <w:rsid w:val="00A0751B"/>
    <w:rsid w:val="00A10B20"/>
    <w:rsid w:val="00A116B9"/>
    <w:rsid w:val="00A12D36"/>
    <w:rsid w:val="00A14C95"/>
    <w:rsid w:val="00A1587C"/>
    <w:rsid w:val="00A16A81"/>
    <w:rsid w:val="00A214A4"/>
    <w:rsid w:val="00A22CE6"/>
    <w:rsid w:val="00A25877"/>
    <w:rsid w:val="00A26E4C"/>
    <w:rsid w:val="00A2774D"/>
    <w:rsid w:val="00A32B74"/>
    <w:rsid w:val="00A33FD4"/>
    <w:rsid w:val="00A35E8D"/>
    <w:rsid w:val="00A37E8D"/>
    <w:rsid w:val="00A4053B"/>
    <w:rsid w:val="00A4367F"/>
    <w:rsid w:val="00A45C5F"/>
    <w:rsid w:val="00A52999"/>
    <w:rsid w:val="00A565D3"/>
    <w:rsid w:val="00A6231C"/>
    <w:rsid w:val="00A62AA5"/>
    <w:rsid w:val="00A6722C"/>
    <w:rsid w:val="00A77986"/>
    <w:rsid w:val="00A8119D"/>
    <w:rsid w:val="00A86584"/>
    <w:rsid w:val="00A86C19"/>
    <w:rsid w:val="00A9122C"/>
    <w:rsid w:val="00A916C9"/>
    <w:rsid w:val="00A9415F"/>
    <w:rsid w:val="00A947E9"/>
    <w:rsid w:val="00A96E43"/>
    <w:rsid w:val="00AA3137"/>
    <w:rsid w:val="00AA43B6"/>
    <w:rsid w:val="00AB163D"/>
    <w:rsid w:val="00AB396A"/>
    <w:rsid w:val="00AB415F"/>
    <w:rsid w:val="00AB478B"/>
    <w:rsid w:val="00AB48AC"/>
    <w:rsid w:val="00AB4C97"/>
    <w:rsid w:val="00AC1347"/>
    <w:rsid w:val="00AC3FD8"/>
    <w:rsid w:val="00AC532E"/>
    <w:rsid w:val="00AD18A8"/>
    <w:rsid w:val="00AD1977"/>
    <w:rsid w:val="00AD4668"/>
    <w:rsid w:val="00AD5E43"/>
    <w:rsid w:val="00AE032B"/>
    <w:rsid w:val="00AE1A32"/>
    <w:rsid w:val="00AE1D09"/>
    <w:rsid w:val="00AE27E1"/>
    <w:rsid w:val="00AF083B"/>
    <w:rsid w:val="00AF7C0E"/>
    <w:rsid w:val="00B02E54"/>
    <w:rsid w:val="00B0323E"/>
    <w:rsid w:val="00B03C84"/>
    <w:rsid w:val="00B06C24"/>
    <w:rsid w:val="00B06E5E"/>
    <w:rsid w:val="00B07C34"/>
    <w:rsid w:val="00B10B3E"/>
    <w:rsid w:val="00B1116D"/>
    <w:rsid w:val="00B11CB8"/>
    <w:rsid w:val="00B12D6D"/>
    <w:rsid w:val="00B15BBE"/>
    <w:rsid w:val="00B261BA"/>
    <w:rsid w:val="00B2732D"/>
    <w:rsid w:val="00B33BB2"/>
    <w:rsid w:val="00B3489F"/>
    <w:rsid w:val="00B36386"/>
    <w:rsid w:val="00B42292"/>
    <w:rsid w:val="00B43DBE"/>
    <w:rsid w:val="00B45DC6"/>
    <w:rsid w:val="00B51E33"/>
    <w:rsid w:val="00B538CD"/>
    <w:rsid w:val="00B5727C"/>
    <w:rsid w:val="00B6051D"/>
    <w:rsid w:val="00B62E4C"/>
    <w:rsid w:val="00B6361F"/>
    <w:rsid w:val="00B7061A"/>
    <w:rsid w:val="00B71B5F"/>
    <w:rsid w:val="00B723DC"/>
    <w:rsid w:val="00B741BE"/>
    <w:rsid w:val="00B77C9E"/>
    <w:rsid w:val="00B81562"/>
    <w:rsid w:val="00B824E1"/>
    <w:rsid w:val="00B90A90"/>
    <w:rsid w:val="00B93A3A"/>
    <w:rsid w:val="00B9401F"/>
    <w:rsid w:val="00B96EA8"/>
    <w:rsid w:val="00B97ECC"/>
    <w:rsid w:val="00BA5058"/>
    <w:rsid w:val="00BA520E"/>
    <w:rsid w:val="00BA58EE"/>
    <w:rsid w:val="00BA6439"/>
    <w:rsid w:val="00BA7D61"/>
    <w:rsid w:val="00BB0881"/>
    <w:rsid w:val="00BB0FBC"/>
    <w:rsid w:val="00BB2F99"/>
    <w:rsid w:val="00BB51EB"/>
    <w:rsid w:val="00BB57F3"/>
    <w:rsid w:val="00BC07DA"/>
    <w:rsid w:val="00BC1232"/>
    <w:rsid w:val="00BC5F58"/>
    <w:rsid w:val="00BC79E7"/>
    <w:rsid w:val="00BD3BB8"/>
    <w:rsid w:val="00BD4A60"/>
    <w:rsid w:val="00BD6585"/>
    <w:rsid w:val="00BE05F7"/>
    <w:rsid w:val="00BE2455"/>
    <w:rsid w:val="00BE2C4B"/>
    <w:rsid w:val="00BE2F31"/>
    <w:rsid w:val="00BE38B8"/>
    <w:rsid w:val="00BE5314"/>
    <w:rsid w:val="00BE67F8"/>
    <w:rsid w:val="00BF048E"/>
    <w:rsid w:val="00BF0D40"/>
    <w:rsid w:val="00BF147E"/>
    <w:rsid w:val="00BF1F3F"/>
    <w:rsid w:val="00BF2253"/>
    <w:rsid w:val="00BF53F5"/>
    <w:rsid w:val="00BF7846"/>
    <w:rsid w:val="00BF7867"/>
    <w:rsid w:val="00C007AA"/>
    <w:rsid w:val="00C033B1"/>
    <w:rsid w:val="00C047D0"/>
    <w:rsid w:val="00C05FE9"/>
    <w:rsid w:val="00C07205"/>
    <w:rsid w:val="00C1020B"/>
    <w:rsid w:val="00C115F9"/>
    <w:rsid w:val="00C1261F"/>
    <w:rsid w:val="00C15629"/>
    <w:rsid w:val="00C3215C"/>
    <w:rsid w:val="00C36CC1"/>
    <w:rsid w:val="00C4192C"/>
    <w:rsid w:val="00C47F08"/>
    <w:rsid w:val="00C51A1F"/>
    <w:rsid w:val="00C522B1"/>
    <w:rsid w:val="00C57D38"/>
    <w:rsid w:val="00C617AC"/>
    <w:rsid w:val="00C64063"/>
    <w:rsid w:val="00C67B28"/>
    <w:rsid w:val="00C70CC3"/>
    <w:rsid w:val="00C77277"/>
    <w:rsid w:val="00C81683"/>
    <w:rsid w:val="00C8369F"/>
    <w:rsid w:val="00C849C1"/>
    <w:rsid w:val="00C85F86"/>
    <w:rsid w:val="00C910B9"/>
    <w:rsid w:val="00C9154B"/>
    <w:rsid w:val="00C9564E"/>
    <w:rsid w:val="00C95FDD"/>
    <w:rsid w:val="00CA4E57"/>
    <w:rsid w:val="00CB1494"/>
    <w:rsid w:val="00CB2180"/>
    <w:rsid w:val="00CB3CF8"/>
    <w:rsid w:val="00CB3E57"/>
    <w:rsid w:val="00CB70FB"/>
    <w:rsid w:val="00CC0B1F"/>
    <w:rsid w:val="00CC3DA4"/>
    <w:rsid w:val="00CC477A"/>
    <w:rsid w:val="00CC5211"/>
    <w:rsid w:val="00CD62F8"/>
    <w:rsid w:val="00CE05F0"/>
    <w:rsid w:val="00CE2123"/>
    <w:rsid w:val="00CE2F1A"/>
    <w:rsid w:val="00CE7759"/>
    <w:rsid w:val="00CF11E2"/>
    <w:rsid w:val="00CF235F"/>
    <w:rsid w:val="00CF2EC3"/>
    <w:rsid w:val="00CF36C1"/>
    <w:rsid w:val="00CF3981"/>
    <w:rsid w:val="00CF7CC6"/>
    <w:rsid w:val="00D00496"/>
    <w:rsid w:val="00D02669"/>
    <w:rsid w:val="00D04B68"/>
    <w:rsid w:val="00D04E93"/>
    <w:rsid w:val="00D05712"/>
    <w:rsid w:val="00D07BD0"/>
    <w:rsid w:val="00D150AC"/>
    <w:rsid w:val="00D22840"/>
    <w:rsid w:val="00D22AE5"/>
    <w:rsid w:val="00D23AEB"/>
    <w:rsid w:val="00D26085"/>
    <w:rsid w:val="00D26F40"/>
    <w:rsid w:val="00D33CE1"/>
    <w:rsid w:val="00D4064A"/>
    <w:rsid w:val="00D40B2C"/>
    <w:rsid w:val="00D42376"/>
    <w:rsid w:val="00D45718"/>
    <w:rsid w:val="00D46D41"/>
    <w:rsid w:val="00D51DFC"/>
    <w:rsid w:val="00D56B1C"/>
    <w:rsid w:val="00D56FA7"/>
    <w:rsid w:val="00D57985"/>
    <w:rsid w:val="00D60197"/>
    <w:rsid w:val="00D77528"/>
    <w:rsid w:val="00D86231"/>
    <w:rsid w:val="00D86817"/>
    <w:rsid w:val="00D97D9D"/>
    <w:rsid w:val="00DA0B70"/>
    <w:rsid w:val="00DA2B2A"/>
    <w:rsid w:val="00DA30B3"/>
    <w:rsid w:val="00DA3EEF"/>
    <w:rsid w:val="00DA62EC"/>
    <w:rsid w:val="00DB7F2C"/>
    <w:rsid w:val="00DC131D"/>
    <w:rsid w:val="00DC4681"/>
    <w:rsid w:val="00DC60E0"/>
    <w:rsid w:val="00DD091F"/>
    <w:rsid w:val="00DD0D0D"/>
    <w:rsid w:val="00DD40A3"/>
    <w:rsid w:val="00DD6501"/>
    <w:rsid w:val="00DE07AC"/>
    <w:rsid w:val="00DE0B4C"/>
    <w:rsid w:val="00DE292C"/>
    <w:rsid w:val="00DE58BB"/>
    <w:rsid w:val="00DF2313"/>
    <w:rsid w:val="00DF27FB"/>
    <w:rsid w:val="00DF366E"/>
    <w:rsid w:val="00DF4A91"/>
    <w:rsid w:val="00E01AD4"/>
    <w:rsid w:val="00E01D97"/>
    <w:rsid w:val="00E04914"/>
    <w:rsid w:val="00E10B33"/>
    <w:rsid w:val="00E13753"/>
    <w:rsid w:val="00E139C3"/>
    <w:rsid w:val="00E15F29"/>
    <w:rsid w:val="00E15FC2"/>
    <w:rsid w:val="00E200FF"/>
    <w:rsid w:val="00E2354C"/>
    <w:rsid w:val="00E315F3"/>
    <w:rsid w:val="00E316C7"/>
    <w:rsid w:val="00E32262"/>
    <w:rsid w:val="00E327B3"/>
    <w:rsid w:val="00E347F6"/>
    <w:rsid w:val="00E36599"/>
    <w:rsid w:val="00E43F10"/>
    <w:rsid w:val="00E45D2C"/>
    <w:rsid w:val="00E46539"/>
    <w:rsid w:val="00E52771"/>
    <w:rsid w:val="00E54B62"/>
    <w:rsid w:val="00E56601"/>
    <w:rsid w:val="00E617BC"/>
    <w:rsid w:val="00E62E6C"/>
    <w:rsid w:val="00E65A48"/>
    <w:rsid w:val="00E717E4"/>
    <w:rsid w:val="00E71A49"/>
    <w:rsid w:val="00E7252B"/>
    <w:rsid w:val="00E74616"/>
    <w:rsid w:val="00E77BDD"/>
    <w:rsid w:val="00E8389F"/>
    <w:rsid w:val="00E86FC9"/>
    <w:rsid w:val="00E878B5"/>
    <w:rsid w:val="00E90079"/>
    <w:rsid w:val="00E9395E"/>
    <w:rsid w:val="00E96D3C"/>
    <w:rsid w:val="00E97116"/>
    <w:rsid w:val="00EA6CDA"/>
    <w:rsid w:val="00EB2AAD"/>
    <w:rsid w:val="00EB6847"/>
    <w:rsid w:val="00EC1E20"/>
    <w:rsid w:val="00EC3420"/>
    <w:rsid w:val="00EC4C0C"/>
    <w:rsid w:val="00EC5FC7"/>
    <w:rsid w:val="00ED1C06"/>
    <w:rsid w:val="00ED46CC"/>
    <w:rsid w:val="00ED5E74"/>
    <w:rsid w:val="00ED6CA4"/>
    <w:rsid w:val="00ED7929"/>
    <w:rsid w:val="00EE1576"/>
    <w:rsid w:val="00EE28C7"/>
    <w:rsid w:val="00EE4FEC"/>
    <w:rsid w:val="00F00398"/>
    <w:rsid w:val="00F036CD"/>
    <w:rsid w:val="00F04838"/>
    <w:rsid w:val="00F119C5"/>
    <w:rsid w:val="00F11D5E"/>
    <w:rsid w:val="00F11E22"/>
    <w:rsid w:val="00F13E5C"/>
    <w:rsid w:val="00F165D1"/>
    <w:rsid w:val="00F204D6"/>
    <w:rsid w:val="00F20FE9"/>
    <w:rsid w:val="00F221F3"/>
    <w:rsid w:val="00F264FF"/>
    <w:rsid w:val="00F265A0"/>
    <w:rsid w:val="00F30EA2"/>
    <w:rsid w:val="00F32BC3"/>
    <w:rsid w:val="00F33F97"/>
    <w:rsid w:val="00F37ECE"/>
    <w:rsid w:val="00F446B0"/>
    <w:rsid w:val="00F44EE3"/>
    <w:rsid w:val="00F4541B"/>
    <w:rsid w:val="00F45E85"/>
    <w:rsid w:val="00F53361"/>
    <w:rsid w:val="00F53434"/>
    <w:rsid w:val="00F539E9"/>
    <w:rsid w:val="00F56D1C"/>
    <w:rsid w:val="00F56F1C"/>
    <w:rsid w:val="00F6083B"/>
    <w:rsid w:val="00F621D0"/>
    <w:rsid w:val="00F71760"/>
    <w:rsid w:val="00F71CB2"/>
    <w:rsid w:val="00F75233"/>
    <w:rsid w:val="00F75777"/>
    <w:rsid w:val="00F83EA4"/>
    <w:rsid w:val="00FA309C"/>
    <w:rsid w:val="00FA3AAB"/>
    <w:rsid w:val="00FB2971"/>
    <w:rsid w:val="00FB7190"/>
    <w:rsid w:val="00FC2109"/>
    <w:rsid w:val="00FC6256"/>
    <w:rsid w:val="00FD66F6"/>
    <w:rsid w:val="00FD75BA"/>
    <w:rsid w:val="00FE60CA"/>
    <w:rsid w:val="00FE6955"/>
    <w:rsid w:val="00FF5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638"/>
    <w:pPr>
      <w:spacing w:after="200"/>
    </w:pPr>
  </w:style>
  <w:style w:type="paragraph" w:styleId="2">
    <w:name w:val="heading 2"/>
    <w:basedOn w:val="a"/>
    <w:next w:val="a"/>
    <w:link w:val="2Char"/>
    <w:uiPriority w:val="9"/>
    <w:semiHidden/>
    <w:unhideWhenUsed/>
    <w:qFormat/>
    <w:rsid w:val="0056657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F5A9C"/>
    <w:pPr>
      <w:ind w:left="720"/>
      <w:contextualSpacing/>
    </w:pPr>
  </w:style>
  <w:style w:type="paragraph" w:styleId="a4">
    <w:name w:val="Body Text"/>
    <w:basedOn w:val="a"/>
    <w:link w:val="Char"/>
    <w:uiPriority w:val="99"/>
    <w:rsid w:val="000F5A9C"/>
    <w:pPr>
      <w:spacing w:after="0" w:line="360" w:lineRule="auto"/>
      <w:jc w:val="both"/>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4"/>
    <w:uiPriority w:val="99"/>
    <w:rsid w:val="000F5A9C"/>
    <w:rPr>
      <w:rFonts w:ascii="Times New Roman" w:eastAsia="Times New Roman" w:hAnsi="Times New Roman" w:cs="Times New Roman"/>
      <w:sz w:val="24"/>
      <w:szCs w:val="24"/>
      <w:lang w:eastAsia="el-GR"/>
    </w:rPr>
  </w:style>
  <w:style w:type="paragraph" w:styleId="a5">
    <w:name w:val="footnote text"/>
    <w:basedOn w:val="a"/>
    <w:link w:val="Char0"/>
    <w:uiPriority w:val="99"/>
    <w:semiHidden/>
    <w:unhideWhenUsed/>
    <w:rsid w:val="00CF7CC6"/>
    <w:pPr>
      <w:spacing w:after="0" w:line="240" w:lineRule="auto"/>
    </w:pPr>
    <w:rPr>
      <w:sz w:val="20"/>
      <w:szCs w:val="20"/>
    </w:rPr>
  </w:style>
  <w:style w:type="character" w:customStyle="1" w:styleId="Char0">
    <w:name w:val="Κείμενο υποσημείωσης Char"/>
    <w:basedOn w:val="a0"/>
    <w:link w:val="a5"/>
    <w:uiPriority w:val="99"/>
    <w:semiHidden/>
    <w:rsid w:val="00CF7CC6"/>
    <w:rPr>
      <w:sz w:val="20"/>
      <w:szCs w:val="20"/>
    </w:rPr>
  </w:style>
  <w:style w:type="character" w:styleId="a6">
    <w:name w:val="footnote reference"/>
    <w:basedOn w:val="a0"/>
    <w:uiPriority w:val="99"/>
    <w:semiHidden/>
    <w:unhideWhenUsed/>
    <w:rsid w:val="00CF7CC6"/>
    <w:rPr>
      <w:vertAlign w:val="superscript"/>
    </w:rPr>
  </w:style>
  <w:style w:type="paragraph" w:styleId="a7">
    <w:name w:val="Balloon Text"/>
    <w:basedOn w:val="a"/>
    <w:link w:val="Char1"/>
    <w:uiPriority w:val="99"/>
    <w:semiHidden/>
    <w:unhideWhenUsed/>
    <w:rsid w:val="00E01AD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01AD4"/>
    <w:rPr>
      <w:rFonts w:ascii="Tahoma" w:hAnsi="Tahoma" w:cs="Tahoma"/>
      <w:sz w:val="16"/>
      <w:szCs w:val="16"/>
    </w:rPr>
  </w:style>
  <w:style w:type="table" w:styleId="a8">
    <w:name w:val="Table Grid"/>
    <w:basedOn w:val="a1"/>
    <w:uiPriority w:val="59"/>
    <w:rsid w:val="001A21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CE7759"/>
    <w:pPr>
      <w:spacing w:after="0" w:line="360" w:lineRule="auto"/>
      <w:ind w:left="5529" w:right="755"/>
      <w:jc w:val="center"/>
    </w:pPr>
    <w:rPr>
      <w:rFonts w:ascii="Arial" w:eastAsia="Times New Roman" w:hAnsi="Arial" w:cs="Times New Roman"/>
      <w:sz w:val="24"/>
      <w:szCs w:val="20"/>
      <w:lang w:eastAsia="el-GR"/>
    </w:rPr>
  </w:style>
  <w:style w:type="paragraph" w:styleId="Web">
    <w:name w:val="Normal (Web)"/>
    <w:basedOn w:val="a"/>
    <w:uiPriority w:val="99"/>
    <w:semiHidden/>
    <w:unhideWhenUsed/>
    <w:rsid w:val="005D0E07"/>
    <w:pPr>
      <w:spacing w:before="100" w:beforeAutospacing="1" w:after="100" w:afterAutospacing="1" w:line="240" w:lineRule="auto"/>
    </w:pPr>
    <w:rPr>
      <w:rFonts w:ascii="Times New Roman" w:hAnsi="Times New Roman" w:cs="Times New Roman"/>
      <w:sz w:val="24"/>
      <w:szCs w:val="24"/>
      <w:lang w:eastAsia="el-GR"/>
    </w:rPr>
  </w:style>
  <w:style w:type="paragraph" w:styleId="aa">
    <w:name w:val="footer"/>
    <w:basedOn w:val="a"/>
    <w:link w:val="Char2"/>
    <w:uiPriority w:val="99"/>
    <w:unhideWhenUsed/>
    <w:rsid w:val="00AD1977"/>
    <w:pPr>
      <w:tabs>
        <w:tab w:val="center" w:pos="4153"/>
        <w:tab w:val="right" w:pos="8306"/>
      </w:tabs>
      <w:spacing w:after="0" w:line="240" w:lineRule="auto"/>
    </w:pPr>
  </w:style>
  <w:style w:type="character" w:customStyle="1" w:styleId="Char2">
    <w:name w:val="Υποσέλιδο Char"/>
    <w:basedOn w:val="a0"/>
    <w:link w:val="aa"/>
    <w:uiPriority w:val="99"/>
    <w:rsid w:val="00AD1977"/>
  </w:style>
  <w:style w:type="character" w:customStyle="1" w:styleId="2Char">
    <w:name w:val="Επικεφαλίδα 2 Char"/>
    <w:basedOn w:val="a0"/>
    <w:link w:val="2"/>
    <w:uiPriority w:val="9"/>
    <w:semiHidden/>
    <w:rsid w:val="0056657E"/>
    <w:rPr>
      <w:rFonts w:asciiTheme="majorHAnsi" w:eastAsiaTheme="majorEastAsia" w:hAnsiTheme="majorHAnsi" w:cstheme="majorBidi"/>
      <w:b/>
      <w:bCs/>
      <w:color w:val="4F81BD" w:themeColor="accent1"/>
      <w:sz w:val="26"/>
      <w:szCs w:val="26"/>
      <w:lang w:val="en-GB"/>
    </w:rPr>
  </w:style>
  <w:style w:type="paragraph" w:customStyle="1" w:styleId="Default">
    <w:name w:val="Default"/>
    <w:rsid w:val="00446D29"/>
    <w:pPr>
      <w:autoSpaceDE w:val="0"/>
      <w:autoSpaceDN w:val="0"/>
      <w:adjustRightInd w:val="0"/>
      <w:spacing w:line="240" w:lineRule="auto"/>
    </w:pPr>
    <w:rPr>
      <w:rFonts w:ascii="Calibri" w:hAnsi="Calibri" w:cs="Calibri"/>
      <w:color w:val="000000"/>
      <w:sz w:val="24"/>
      <w:szCs w:val="24"/>
    </w:rPr>
  </w:style>
  <w:style w:type="paragraph" w:styleId="ab">
    <w:name w:val="header"/>
    <w:basedOn w:val="a"/>
    <w:link w:val="Char3"/>
    <w:uiPriority w:val="99"/>
    <w:unhideWhenUsed/>
    <w:rsid w:val="00666646"/>
    <w:pPr>
      <w:tabs>
        <w:tab w:val="center" w:pos="4153"/>
        <w:tab w:val="right" w:pos="8306"/>
      </w:tabs>
      <w:spacing w:after="0" w:line="240" w:lineRule="auto"/>
    </w:pPr>
  </w:style>
  <w:style w:type="character" w:customStyle="1" w:styleId="Char3">
    <w:name w:val="Κεφαλίδα Char"/>
    <w:basedOn w:val="a0"/>
    <w:link w:val="ab"/>
    <w:uiPriority w:val="99"/>
    <w:rsid w:val="006666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638"/>
    <w:pPr>
      <w:spacing w:after="200"/>
    </w:pPr>
  </w:style>
  <w:style w:type="paragraph" w:styleId="2">
    <w:name w:val="heading 2"/>
    <w:basedOn w:val="a"/>
    <w:next w:val="a"/>
    <w:link w:val="2Char"/>
    <w:uiPriority w:val="9"/>
    <w:semiHidden/>
    <w:unhideWhenUsed/>
    <w:qFormat/>
    <w:rsid w:val="0056657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F5A9C"/>
    <w:pPr>
      <w:ind w:left="720"/>
      <w:contextualSpacing/>
    </w:pPr>
  </w:style>
  <w:style w:type="paragraph" w:styleId="a4">
    <w:name w:val="Body Text"/>
    <w:basedOn w:val="a"/>
    <w:link w:val="Char"/>
    <w:uiPriority w:val="99"/>
    <w:rsid w:val="000F5A9C"/>
    <w:pPr>
      <w:spacing w:after="0" w:line="360" w:lineRule="auto"/>
      <w:jc w:val="both"/>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4"/>
    <w:uiPriority w:val="99"/>
    <w:rsid w:val="000F5A9C"/>
    <w:rPr>
      <w:rFonts w:ascii="Times New Roman" w:eastAsia="Times New Roman" w:hAnsi="Times New Roman" w:cs="Times New Roman"/>
      <w:sz w:val="24"/>
      <w:szCs w:val="24"/>
      <w:lang w:eastAsia="el-GR"/>
    </w:rPr>
  </w:style>
  <w:style w:type="paragraph" w:styleId="a5">
    <w:name w:val="footnote text"/>
    <w:basedOn w:val="a"/>
    <w:link w:val="Char0"/>
    <w:uiPriority w:val="99"/>
    <w:semiHidden/>
    <w:unhideWhenUsed/>
    <w:rsid w:val="00CF7CC6"/>
    <w:pPr>
      <w:spacing w:after="0" w:line="240" w:lineRule="auto"/>
    </w:pPr>
    <w:rPr>
      <w:sz w:val="20"/>
      <w:szCs w:val="20"/>
    </w:rPr>
  </w:style>
  <w:style w:type="character" w:customStyle="1" w:styleId="Char0">
    <w:name w:val="Κείμενο υποσημείωσης Char"/>
    <w:basedOn w:val="a0"/>
    <w:link w:val="a5"/>
    <w:uiPriority w:val="99"/>
    <w:semiHidden/>
    <w:rsid w:val="00CF7CC6"/>
    <w:rPr>
      <w:sz w:val="20"/>
      <w:szCs w:val="20"/>
    </w:rPr>
  </w:style>
  <w:style w:type="character" w:styleId="a6">
    <w:name w:val="footnote reference"/>
    <w:basedOn w:val="a0"/>
    <w:uiPriority w:val="99"/>
    <w:semiHidden/>
    <w:unhideWhenUsed/>
    <w:rsid w:val="00CF7CC6"/>
    <w:rPr>
      <w:vertAlign w:val="superscript"/>
    </w:rPr>
  </w:style>
  <w:style w:type="paragraph" w:styleId="a7">
    <w:name w:val="Balloon Text"/>
    <w:basedOn w:val="a"/>
    <w:link w:val="Char1"/>
    <w:uiPriority w:val="99"/>
    <w:semiHidden/>
    <w:unhideWhenUsed/>
    <w:rsid w:val="00E01AD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01AD4"/>
    <w:rPr>
      <w:rFonts w:ascii="Tahoma" w:hAnsi="Tahoma" w:cs="Tahoma"/>
      <w:sz w:val="16"/>
      <w:szCs w:val="16"/>
    </w:rPr>
  </w:style>
  <w:style w:type="table" w:styleId="a8">
    <w:name w:val="Table Grid"/>
    <w:basedOn w:val="a1"/>
    <w:uiPriority w:val="59"/>
    <w:rsid w:val="001A21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CE7759"/>
    <w:pPr>
      <w:spacing w:after="0" w:line="360" w:lineRule="auto"/>
      <w:ind w:left="5529" w:right="755"/>
      <w:jc w:val="center"/>
    </w:pPr>
    <w:rPr>
      <w:rFonts w:ascii="Arial" w:eastAsia="Times New Roman" w:hAnsi="Arial" w:cs="Times New Roman"/>
      <w:sz w:val="24"/>
      <w:szCs w:val="20"/>
      <w:lang w:eastAsia="el-GR"/>
    </w:rPr>
  </w:style>
  <w:style w:type="paragraph" w:styleId="Web">
    <w:name w:val="Normal (Web)"/>
    <w:basedOn w:val="a"/>
    <w:uiPriority w:val="99"/>
    <w:semiHidden/>
    <w:unhideWhenUsed/>
    <w:rsid w:val="005D0E07"/>
    <w:pPr>
      <w:spacing w:before="100" w:beforeAutospacing="1" w:after="100" w:afterAutospacing="1" w:line="240" w:lineRule="auto"/>
    </w:pPr>
    <w:rPr>
      <w:rFonts w:ascii="Times New Roman" w:hAnsi="Times New Roman" w:cs="Times New Roman"/>
      <w:sz w:val="24"/>
      <w:szCs w:val="24"/>
      <w:lang w:eastAsia="el-GR"/>
    </w:rPr>
  </w:style>
  <w:style w:type="paragraph" w:styleId="aa">
    <w:name w:val="footer"/>
    <w:basedOn w:val="a"/>
    <w:link w:val="Char2"/>
    <w:uiPriority w:val="99"/>
    <w:unhideWhenUsed/>
    <w:rsid w:val="00AD1977"/>
    <w:pPr>
      <w:tabs>
        <w:tab w:val="center" w:pos="4153"/>
        <w:tab w:val="right" w:pos="8306"/>
      </w:tabs>
      <w:spacing w:after="0" w:line="240" w:lineRule="auto"/>
    </w:pPr>
  </w:style>
  <w:style w:type="character" w:customStyle="1" w:styleId="Char2">
    <w:name w:val="Υποσέλιδο Char"/>
    <w:basedOn w:val="a0"/>
    <w:link w:val="aa"/>
    <w:uiPriority w:val="99"/>
    <w:rsid w:val="00AD1977"/>
  </w:style>
  <w:style w:type="character" w:customStyle="1" w:styleId="2Char">
    <w:name w:val="Επικεφαλίδα 2 Char"/>
    <w:basedOn w:val="a0"/>
    <w:link w:val="2"/>
    <w:uiPriority w:val="9"/>
    <w:semiHidden/>
    <w:rsid w:val="0056657E"/>
    <w:rPr>
      <w:rFonts w:asciiTheme="majorHAnsi" w:eastAsiaTheme="majorEastAsia" w:hAnsiTheme="majorHAnsi" w:cstheme="majorBidi"/>
      <w:b/>
      <w:bCs/>
      <w:color w:val="4F81BD" w:themeColor="accent1"/>
      <w:sz w:val="26"/>
      <w:szCs w:val="26"/>
      <w:lang w:val="en-GB"/>
    </w:rPr>
  </w:style>
  <w:style w:type="paragraph" w:customStyle="1" w:styleId="Default">
    <w:name w:val="Default"/>
    <w:rsid w:val="00446D29"/>
    <w:pPr>
      <w:autoSpaceDE w:val="0"/>
      <w:autoSpaceDN w:val="0"/>
      <w:adjustRightInd w:val="0"/>
      <w:spacing w:line="240" w:lineRule="auto"/>
    </w:pPr>
    <w:rPr>
      <w:rFonts w:ascii="Calibri" w:hAnsi="Calibri" w:cs="Calibri"/>
      <w:color w:val="000000"/>
      <w:sz w:val="24"/>
      <w:szCs w:val="24"/>
    </w:rPr>
  </w:style>
  <w:style w:type="paragraph" w:styleId="ab">
    <w:name w:val="header"/>
    <w:basedOn w:val="a"/>
    <w:link w:val="Char3"/>
    <w:uiPriority w:val="99"/>
    <w:unhideWhenUsed/>
    <w:rsid w:val="00666646"/>
    <w:pPr>
      <w:tabs>
        <w:tab w:val="center" w:pos="4153"/>
        <w:tab w:val="right" w:pos="8306"/>
      </w:tabs>
      <w:spacing w:after="0" w:line="240" w:lineRule="auto"/>
    </w:pPr>
  </w:style>
  <w:style w:type="character" w:customStyle="1" w:styleId="Char3">
    <w:name w:val="Κεφαλίδα Char"/>
    <w:basedOn w:val="a0"/>
    <w:link w:val="ab"/>
    <w:uiPriority w:val="99"/>
    <w:rsid w:val="0066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engov.gr/home/?cat=12" TargetMode="Externa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DB1AA-37F6-4134-8BEC-8132134C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55</Pages>
  <Words>25720</Words>
  <Characters>138894</Characters>
  <Application>Microsoft Office Word</Application>
  <DocSecurity>0</DocSecurity>
  <Lines>1157</Lines>
  <Paragraphs>328</Paragraphs>
  <ScaleCrop>false</ScaleCrop>
  <HeadingPairs>
    <vt:vector size="2" baseType="variant">
      <vt:variant>
        <vt:lpstr>Τίτλος</vt:lpstr>
      </vt:variant>
      <vt:variant>
        <vt:i4>1</vt:i4>
      </vt:variant>
    </vt:vector>
  </HeadingPairs>
  <TitlesOfParts>
    <vt:vector size="1" baseType="lpstr">
      <vt:lpstr/>
    </vt:vector>
  </TitlesOfParts>
  <Company>ΕΠΠtools</Company>
  <LinksUpToDate>false</LinksUpToDate>
  <CharactersWithSpaces>164286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Ευθύμιος Τσιατούρας</dc:creator>
  <cp:lastModifiedBy>ΠΑΝΟΠΟΥΛΟΥ ΚΛΕΟΠΑΤΡΑ</cp:lastModifiedBy>
  <cp:revision>14</cp:revision>
  <cp:lastPrinted>2017-10-10T07:06:00Z</cp:lastPrinted>
  <dcterms:created xsi:type="dcterms:W3CDTF">2018-01-16T10:44:00Z</dcterms:created>
  <dcterms:modified xsi:type="dcterms:W3CDTF">2018-02-09T10:45:00Z</dcterms:modified>
</cp:coreProperties>
</file>