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2104A">
        <w:rPr>
          <w:rFonts w:ascii="Tahoma" w:hAnsi="Tahoma" w:cs="Tahoma"/>
          <w:b/>
          <w:bCs/>
          <w:sz w:val="20"/>
          <w:szCs w:val="20"/>
        </w:rPr>
        <w:t xml:space="preserve">ΟΔΗΓΙΕΣ ΣΥΜΠΛΗΡΩΣΗΣ ΚΑΙ ΥΠΟΒΟΛΗΣ </w:t>
      </w:r>
      <w:r>
        <w:rPr>
          <w:rFonts w:ascii="Tahoma" w:hAnsi="Tahoma" w:cs="Tahoma"/>
          <w:b/>
          <w:bCs/>
          <w:sz w:val="20"/>
          <w:szCs w:val="20"/>
        </w:rPr>
        <w:t>ΑΙΤΗΣΗΣ ΣΤΗΡΙΞΗΣ – ΔΡΑΣΗ 4.2.1</w:t>
      </w: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52104A">
        <w:rPr>
          <w:rFonts w:ascii="Tahoma" w:hAnsi="Tahoma" w:cs="Tahoma"/>
          <w:b/>
          <w:bCs/>
          <w:sz w:val="20"/>
          <w:szCs w:val="20"/>
        </w:rPr>
        <w:t>Οι παρούσες οδηγίες συμπλήρωσης παρέχονται για τη διευκόλυνσή σας. Δεν πρέπει για κανένα λόγο να εκληφθούν ως θεσμικό πλαίσιο του μέτρου ούτε μπορούν να το αντικαταστήσουν. Ο</w:t>
      </w:r>
      <w:r>
        <w:rPr>
          <w:rFonts w:ascii="Tahoma" w:hAnsi="Tahoma" w:cs="Tahoma"/>
          <w:b/>
          <w:bCs/>
          <w:sz w:val="20"/>
          <w:szCs w:val="20"/>
        </w:rPr>
        <w:t>τ</w:t>
      </w:r>
      <w:r w:rsidRPr="0052104A">
        <w:rPr>
          <w:rFonts w:ascii="Tahoma" w:hAnsi="Tahoma" w:cs="Tahoma"/>
          <w:b/>
          <w:bCs/>
          <w:sz w:val="20"/>
          <w:szCs w:val="20"/>
        </w:rPr>
        <w:t>ιδήποτε δεν αναφέρεται στις παρούσες οδηγίες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Pr="0052104A">
        <w:rPr>
          <w:rFonts w:ascii="Tahoma" w:hAnsi="Tahoma" w:cs="Tahoma"/>
          <w:b/>
          <w:bCs/>
          <w:sz w:val="20"/>
          <w:szCs w:val="20"/>
        </w:rPr>
        <w:t xml:space="preserve"> δεν αποτελεί παράλειψη ούτε μπορεί να θεωρηθεί ότι ακυρώνει διάταξη του θεσμικού πλαισίου. Στην περίπτωση που υπάρχει ασυνέπεια</w:t>
      </w:r>
      <w:bookmarkStart w:id="0" w:name="_GoBack"/>
      <w:bookmarkEnd w:id="0"/>
      <w:r w:rsidRPr="0052104A">
        <w:rPr>
          <w:rFonts w:ascii="Tahoma" w:hAnsi="Tahoma" w:cs="Tahoma"/>
          <w:b/>
          <w:bCs/>
          <w:sz w:val="20"/>
          <w:szCs w:val="20"/>
        </w:rPr>
        <w:t xml:space="preserve"> των οδηγιών με το θεσμικό πλαίσιο, υπερισχύει το θεσμικό πλαίσιο του μέτρου. </w:t>
      </w: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061D26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2104A">
        <w:rPr>
          <w:rFonts w:ascii="Tahoma" w:hAnsi="Tahoma" w:cs="Tahoma"/>
          <w:sz w:val="20"/>
          <w:szCs w:val="20"/>
        </w:rPr>
        <w:t xml:space="preserve">Μετά την εγγραφή σας και την είσοδο στο πληροφορικό σύστημα της Δράσης, </w:t>
      </w:r>
      <w:r>
        <w:rPr>
          <w:rFonts w:ascii="Tahoma" w:hAnsi="Tahoma" w:cs="Tahoma"/>
          <w:sz w:val="20"/>
          <w:szCs w:val="20"/>
        </w:rPr>
        <w:t xml:space="preserve">επιλέγετε </w:t>
      </w: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2" o:spid="_x0000_i1025" type="#_x0000_t75" style="width:68.25pt;height:24pt;visibility:visible" o:bordertopcolor="#4f81bd" o:borderleftcolor="#4f81bd" o:borderbottomcolor="#4f81bd" o:borderrightcolor="#4f81bd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και στο σχετικό πληροφοριακό μήνυμα επιλέγετε </w:t>
      </w:r>
      <w:r w:rsidRPr="000F2C45">
        <w:rPr>
          <w:rFonts w:ascii="Tahoma" w:hAnsi="Tahoma" w:cs="Tahoma"/>
          <w:b/>
          <w:sz w:val="20"/>
          <w:szCs w:val="20"/>
        </w:rPr>
        <w:t>Συνέχεια</w:t>
      </w:r>
      <w:r>
        <w:rPr>
          <w:rFonts w:ascii="Tahoma" w:hAnsi="Tahoma" w:cs="Tahoma"/>
          <w:sz w:val="20"/>
          <w:szCs w:val="20"/>
        </w:rPr>
        <w:t xml:space="preserve">. Σε κάθε νέα είσοδό σας, για να επεξεργαστείτε την αίτησή σας, </w:t>
      </w:r>
      <w:r w:rsidRPr="0052104A">
        <w:rPr>
          <w:rFonts w:ascii="Tahoma" w:hAnsi="Tahoma" w:cs="Tahoma"/>
          <w:sz w:val="20"/>
          <w:szCs w:val="20"/>
        </w:rPr>
        <w:t xml:space="preserve">επιλέγετε </w:t>
      </w: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2" o:spid="_x0000_i1026" type="#_x0000_t75" style="width:65.25pt;height:23.25pt;visibility:visible" o:bordertopcolor="#4f81bd" o:borderleftcolor="#4f81bd" o:borderbottomcolor="#4f81bd" o:borderrightcolor="#4f81bd">
            <v:imagedata r:id="rId6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52104A">
        <w:rPr>
          <w:rFonts w:ascii="Tahoma" w:hAnsi="Tahoma" w:cs="Tahoma"/>
          <w:sz w:val="20"/>
          <w:szCs w:val="20"/>
        </w:rPr>
        <w:t xml:space="preserve"> και στη συνέχεια, επ</w:t>
      </w:r>
      <w:r>
        <w:rPr>
          <w:rFonts w:ascii="Tahoma" w:hAnsi="Tahoma" w:cs="Tahoma"/>
          <w:sz w:val="20"/>
          <w:szCs w:val="20"/>
        </w:rPr>
        <w:t xml:space="preserve">ιλέγετε στη στήλη </w:t>
      </w:r>
      <w:r w:rsidRPr="00BD30E6">
        <w:rPr>
          <w:rFonts w:ascii="Tahoma" w:hAnsi="Tahoma" w:cs="Tahoma"/>
          <w:b/>
          <w:sz w:val="20"/>
          <w:szCs w:val="20"/>
        </w:rPr>
        <w:t>Κωδικός Έργου</w:t>
      </w:r>
      <w:r w:rsidRPr="0052104A">
        <w:rPr>
          <w:rFonts w:ascii="Tahoma" w:hAnsi="Tahoma" w:cs="Tahoma"/>
          <w:sz w:val="20"/>
          <w:szCs w:val="20"/>
        </w:rPr>
        <w:t xml:space="preserve">το έργο που σας ενδιαφέρει. Αφού ανοίξει η καρτέλα </w:t>
      </w:r>
      <w:r w:rsidRPr="00BD30E6">
        <w:rPr>
          <w:rFonts w:ascii="Tahoma" w:hAnsi="Tahoma" w:cs="Tahoma"/>
          <w:b/>
          <w:sz w:val="20"/>
          <w:szCs w:val="20"/>
        </w:rPr>
        <w:t>Γενικά στοιχεία</w:t>
      </w:r>
      <w:r w:rsidRPr="0052104A">
        <w:rPr>
          <w:rFonts w:ascii="Tahoma" w:hAnsi="Tahoma" w:cs="Tahoma"/>
          <w:sz w:val="20"/>
          <w:szCs w:val="20"/>
        </w:rPr>
        <w:t xml:space="preserve">, επιλέγετε </w:t>
      </w:r>
      <w:r>
        <w:rPr>
          <w:rFonts w:ascii="Tahoma" w:hAnsi="Tahoma" w:cs="Tahoma"/>
          <w:b/>
          <w:sz w:val="20"/>
          <w:szCs w:val="20"/>
        </w:rPr>
        <w:t>Επεξεργασία</w:t>
      </w:r>
      <w:r w:rsidRPr="0052104A">
        <w:rPr>
          <w:rFonts w:ascii="Tahoma" w:hAnsi="Tahoma" w:cs="Tahoma"/>
          <w:sz w:val="20"/>
          <w:szCs w:val="20"/>
        </w:rPr>
        <w:t xml:space="preserve"> πάνω δεξιά, ώστε να περάσετε στη σταδιακή συμπλήρωση </w:t>
      </w:r>
      <w:r>
        <w:rPr>
          <w:rFonts w:ascii="Tahoma" w:hAnsi="Tahoma" w:cs="Tahoma"/>
          <w:sz w:val="20"/>
          <w:szCs w:val="20"/>
        </w:rPr>
        <w:t>της αίτησης στήριξης</w:t>
      </w:r>
      <w:r w:rsidRPr="0052104A">
        <w:rPr>
          <w:rFonts w:ascii="Tahoma" w:hAnsi="Tahoma" w:cs="Tahoma"/>
          <w:sz w:val="20"/>
          <w:szCs w:val="20"/>
        </w:rPr>
        <w:t xml:space="preserve">. </w:t>
      </w:r>
    </w:p>
    <w:p w:rsidR="005C5844" w:rsidRPr="00061D26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Εάν έχετε υποβάλλει επιτυχώς αίτηση στήριξης, για να προχωρήσετε στο επόμενο στάδιο της υποβολής ηλεκτρονικού φακέλου, επιλέγετε στα αριστερά </w:t>
      </w:r>
      <w:hyperlink r:id="rId7" w:tgtFrame="ContentFrame" w:history="1">
        <w:r w:rsidRPr="00061D26">
          <w:rPr>
            <w:rFonts w:ascii="Tahoma" w:hAnsi="Tahoma" w:cs="Tahoma"/>
            <w:b/>
            <w:sz w:val="20"/>
            <w:szCs w:val="20"/>
          </w:rPr>
          <w:t>Οι Υποβολές των Συμπληρωματικών Στοιχείων μου</w:t>
        </w:r>
      </w:hyperlink>
      <w:r w:rsidRPr="00061D26">
        <w:rPr>
          <w:rFonts w:ascii="Tahoma" w:hAnsi="Tahoma" w:cs="Tahoma"/>
          <w:sz w:val="20"/>
          <w:szCs w:val="20"/>
        </w:rPr>
        <w:t xml:space="preserve">και έπειτα επιλέγετε </w:t>
      </w:r>
      <w:r>
        <w:rPr>
          <w:rFonts w:ascii="Tahoma" w:hAnsi="Tahoma" w:cs="Tahoma"/>
          <w:sz w:val="20"/>
          <w:szCs w:val="20"/>
        </w:rPr>
        <w:t xml:space="preserve">στα δεξιά </w:t>
      </w:r>
      <w:r w:rsidRPr="00061D26">
        <w:rPr>
          <w:rFonts w:ascii="Tahoma" w:hAnsi="Tahoma" w:cs="Tahoma"/>
          <w:sz w:val="20"/>
          <w:szCs w:val="20"/>
        </w:rPr>
        <w:t xml:space="preserve">το εικονίδιο </w:t>
      </w: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1" o:spid="_x0000_i1027" type="#_x0000_t75" style="width:19.5pt;height:15pt;visibility:visible" o:bordertopcolor="#4f81bd" o:borderleftcolor="#4f81bd" o:borderbottomcolor="#4f81bd" o:borderrightcolor="#4f81bd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Pr="00061D26">
        <w:rPr>
          <w:rFonts w:ascii="Tahoma" w:hAnsi="Tahoma" w:cs="Tahoma"/>
          <w:b/>
          <w:sz w:val="20"/>
          <w:szCs w:val="20"/>
        </w:rPr>
        <w:t>Νέα Εγγραφή</w:t>
      </w:r>
      <w:r w:rsidRPr="00061D26">
        <w:rPr>
          <w:rFonts w:ascii="Tahoma" w:hAnsi="Tahoma" w:cs="Tahoma"/>
          <w:sz w:val="20"/>
          <w:szCs w:val="20"/>
        </w:rPr>
        <w:t xml:space="preserve"> για να είναι διαθέσιμες προς επεξεργασία οι σχετικές φόρμες.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2104A">
        <w:rPr>
          <w:rFonts w:ascii="Tahoma" w:hAnsi="Tahoma" w:cs="Tahoma"/>
          <w:sz w:val="20"/>
          <w:szCs w:val="20"/>
        </w:rPr>
        <w:t xml:space="preserve">Στις </w:t>
      </w:r>
      <w:r>
        <w:rPr>
          <w:rFonts w:ascii="Tahoma" w:hAnsi="Tahoma" w:cs="Tahoma"/>
          <w:sz w:val="20"/>
          <w:szCs w:val="20"/>
        </w:rPr>
        <w:t xml:space="preserve">διαθέσιμες </w:t>
      </w:r>
      <w:r w:rsidRPr="0052104A">
        <w:rPr>
          <w:rFonts w:ascii="Tahoma" w:hAnsi="Tahoma" w:cs="Tahoma"/>
          <w:sz w:val="20"/>
          <w:szCs w:val="20"/>
        </w:rPr>
        <w:t xml:space="preserve">καρτέλες </w:t>
      </w:r>
      <w:r>
        <w:rPr>
          <w:rFonts w:ascii="Tahoma" w:hAnsi="Tahoma" w:cs="Tahoma"/>
          <w:sz w:val="20"/>
          <w:szCs w:val="20"/>
        </w:rPr>
        <w:t>που εμφανίζονται</w:t>
      </w:r>
      <w:r w:rsidRPr="0052104A">
        <w:rPr>
          <w:rFonts w:ascii="Tahoma" w:hAnsi="Tahoma" w:cs="Tahoma"/>
          <w:sz w:val="20"/>
          <w:szCs w:val="20"/>
        </w:rPr>
        <w:t xml:space="preserve">, υπάρχουν </w:t>
      </w:r>
      <w:r>
        <w:rPr>
          <w:rFonts w:ascii="Tahoma" w:hAnsi="Tahoma" w:cs="Tahoma"/>
          <w:sz w:val="20"/>
          <w:szCs w:val="20"/>
        </w:rPr>
        <w:t>τα ακόλουθα κουμπιά: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3" o:spid="_x0000_i1028" type="#_x0000_t75" style="width:18pt;height:15.75pt;visibility:visible" o:bordertopcolor="#4f81bd" o:borderleftcolor="#4f81bd" o:borderbottomcolor="#4f81bd" o:borderrightcolor="#4f81bd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</w:t>
      </w:r>
      <w:r w:rsidRPr="00BD30E6">
        <w:rPr>
          <w:rFonts w:ascii="Tahoma" w:hAnsi="Tahoma" w:cs="Tahoma"/>
          <w:b/>
          <w:sz w:val="20"/>
          <w:szCs w:val="20"/>
          <w:lang w:val="en-US"/>
        </w:rPr>
        <w:t>Edit</w:t>
      </w:r>
      <w:r>
        <w:rPr>
          <w:rFonts w:ascii="Tahoma" w:hAnsi="Tahoma" w:cs="Tahoma"/>
          <w:sz w:val="20"/>
          <w:szCs w:val="20"/>
        </w:rPr>
        <w:t>: Επεξεργασία καρτέλας</w:t>
      </w:r>
      <w:r w:rsidRPr="0052104A">
        <w:rPr>
          <w:rFonts w:ascii="Tahoma" w:hAnsi="Tahoma" w:cs="Tahoma"/>
          <w:sz w:val="20"/>
          <w:szCs w:val="20"/>
        </w:rPr>
        <w:t xml:space="preserve"> προκειμένου να καταχωρήσετε ή να αλλάξετε ήδη καταχωρημένα στοιχεία. 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4" o:spid="_x0000_i1029" type="#_x0000_t75" style="width:18pt;height:16.5pt;visibility:visible" o:bordertopcolor="#4f81bd" o:borderleftcolor="#4f81bd" o:borderbottomcolor="#4f81bd" o:borderrightcolor="#4f81bd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</w:t>
      </w:r>
      <w:r w:rsidRPr="00BD30E6">
        <w:rPr>
          <w:rFonts w:ascii="Tahoma" w:hAnsi="Tahoma" w:cs="Tahoma"/>
          <w:b/>
          <w:sz w:val="20"/>
          <w:szCs w:val="20"/>
          <w:lang w:val="en-US"/>
        </w:rPr>
        <w:t>Update</w:t>
      </w:r>
      <w:r w:rsidRPr="00BD30E6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Έξοδος από επεξεργασία καρτέλας με ταυτόχρονη αποθήκευση νέων ή τροποποιημένων στοιχείων</w:t>
      </w:r>
      <w:r w:rsidRPr="0052104A">
        <w:rPr>
          <w:rFonts w:ascii="Tahoma" w:hAnsi="Tahoma" w:cs="Tahoma"/>
          <w:sz w:val="20"/>
          <w:szCs w:val="20"/>
        </w:rPr>
        <w:t xml:space="preserve">. 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5" o:spid="_x0000_i1030" type="#_x0000_t75" style="width:18.75pt;height:18pt;visibility:visible" o:bordertopcolor="#4f81bd" o:borderleftcolor="#4f81bd" o:borderbottomcolor="#4f81bd" o:borderrightcolor="#4f81bd">
            <v:imagedata r:id="rId11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</w:t>
      </w:r>
      <w:r w:rsidRPr="00BD30E6">
        <w:rPr>
          <w:rFonts w:ascii="Tahoma" w:hAnsi="Tahoma" w:cs="Tahoma"/>
          <w:b/>
          <w:sz w:val="20"/>
          <w:szCs w:val="20"/>
          <w:lang w:val="en-US"/>
        </w:rPr>
        <w:t>Cancel</w:t>
      </w:r>
      <w:r w:rsidRPr="00BD30E6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>Έξοδος από επεξεργασία καρτέλας χωρίς να αποθηκευτούν τυχόν νέα ή τροποποιημένα στοιχεία.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6" o:spid="_x0000_i1031" type="#_x0000_t75" style="width:60pt;height:16.5pt;visibility:visible" o:bordertopcolor="#4f81bd" o:borderleftcolor="#4f81bd" o:borderbottomcolor="#4f81bd" o:borderrightcolor="#4f81bd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</w:t>
      </w:r>
      <w:r w:rsidRPr="007060D1">
        <w:rPr>
          <w:rFonts w:ascii="Tahoma" w:hAnsi="Tahoma" w:cs="Tahoma"/>
          <w:b/>
          <w:sz w:val="20"/>
          <w:szCs w:val="20"/>
          <w:lang w:val="en-US"/>
        </w:rPr>
        <w:t>Filter</w:t>
      </w:r>
      <w:r>
        <w:rPr>
          <w:rFonts w:ascii="Tahoma" w:hAnsi="Tahoma" w:cs="Tahoma"/>
          <w:sz w:val="20"/>
          <w:szCs w:val="20"/>
        </w:rPr>
        <w:t xml:space="preserve">: Δυνατότητα συμπλήρωσης μέρους περιγραφής προκειμένου να </w:t>
      </w:r>
      <w:r w:rsidRPr="0052104A">
        <w:rPr>
          <w:rFonts w:ascii="Tahoma" w:hAnsi="Tahoma" w:cs="Tahoma"/>
          <w:sz w:val="20"/>
          <w:szCs w:val="20"/>
        </w:rPr>
        <w:t xml:space="preserve">φιλτράρει την επιλογή στο πεδίο που θέλετε να συμπληρώσετε. Αν π.χ. συμπληρώσετε «κορινθ» εμφανίζει μόνο Δημοτικές – Τοπικές Κοινότητες της ΠΕ Κορίνθου. κ.ο.κ. </w:t>
      </w:r>
    </w:p>
    <w:p w:rsidR="005C5844" w:rsidRPr="00460865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9" o:spid="_x0000_i1032" type="#_x0000_t75" style="width:18.75pt;height:18pt;visibility:visible" o:bordertopcolor="#4f81bd" o:borderleftcolor="#4f81bd" o:borderbottomcolor="#4f81bd" o:borderrightcolor="#4f81bd">
            <v:imagedata r:id="rId13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</w:t>
      </w:r>
      <w:r w:rsidRPr="00460865">
        <w:rPr>
          <w:rFonts w:ascii="Tahoma" w:hAnsi="Tahoma" w:cs="Tahoma"/>
          <w:b/>
          <w:sz w:val="20"/>
          <w:szCs w:val="20"/>
          <w:lang w:val="en-US"/>
        </w:rPr>
        <w:t>Addnew</w:t>
      </w:r>
      <w:r>
        <w:rPr>
          <w:rFonts w:ascii="Tahoma" w:hAnsi="Tahoma" w:cs="Tahoma"/>
          <w:sz w:val="20"/>
          <w:szCs w:val="20"/>
        </w:rPr>
        <w:t xml:space="preserve">: Δυνατότητα προσθήκης εγγραφής. 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8" o:spid="_x0000_i1033" type="#_x0000_t75" style="width:18.75pt;height:18pt;visibility:visible" o:bordertopcolor="#4f81bd" o:borderleftcolor="#4f81bd" o:borderbottomcolor="#4f81bd" o:borderrightcolor="#4f81bd">
            <v:imagedata r:id="rId14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</w:t>
      </w:r>
      <w:r w:rsidRPr="00460865">
        <w:rPr>
          <w:rFonts w:ascii="Tahoma" w:hAnsi="Tahoma" w:cs="Tahoma"/>
          <w:b/>
          <w:sz w:val="20"/>
          <w:szCs w:val="20"/>
        </w:rPr>
        <w:t>Delete</w:t>
      </w:r>
      <w:r>
        <w:rPr>
          <w:rFonts w:ascii="Tahoma" w:hAnsi="Tahoma" w:cs="Tahoma"/>
          <w:sz w:val="20"/>
          <w:szCs w:val="20"/>
        </w:rPr>
        <w:t>: Διαγραφή αντίστοιχης εγγραφής.</w:t>
      </w:r>
    </w:p>
    <w:p w:rsidR="005C5844" w:rsidRPr="00460865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C67F8">
        <w:rPr>
          <w:rFonts w:ascii="Tahoma" w:hAnsi="Tahoma" w:cs="Tahoma"/>
          <w:noProof/>
          <w:sz w:val="20"/>
          <w:szCs w:val="20"/>
          <w:lang w:eastAsia="el-GR"/>
        </w:rPr>
        <w:pict>
          <v:shape id="Εικόνα 10" o:spid="_x0000_i1034" type="#_x0000_t75" style="width:99pt;height:19.5pt;visibility:visible" o:bordertopcolor="#4f81bd" o:borderleftcolor="#4f81bd" o:borderbottomcolor="#4f81bd" o:borderrightcolor="#4f81bd">
            <v:imagedata r:id="rId1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rFonts w:ascii="Tahoma" w:hAnsi="Tahoma" w:cs="Tahoma"/>
          <w:sz w:val="20"/>
          <w:szCs w:val="20"/>
        </w:rPr>
        <w:t xml:space="preserve"> - Αποθήκευση: Δυνατότητα αποθήκευσης όλων των στοιχείων που έχουν καταχωρηθεί η τροποποιηθεί.</w:t>
      </w: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5C5844" w:rsidRPr="00F81FDC" w:rsidRDefault="005C5844" w:rsidP="0052104A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 w:rsidRPr="00F81FDC">
        <w:rPr>
          <w:rStyle w:val="Hyperlink"/>
          <w:rFonts w:ascii="Tahoma" w:hAnsi="Tahoma" w:cs="Tahoma"/>
          <w:b/>
          <w:sz w:val="20"/>
          <w:szCs w:val="20"/>
        </w:rPr>
        <w:t>ΓΕΝΙΚΑ ΣΤΟΙΧΕΙΑ ΠΡΟΚΗΡΥΞΗΣ/ΔΡΑΣΗΣ</w:t>
      </w:r>
    </w:p>
    <w:p w:rsidR="005C5844" w:rsidRPr="000B3036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2104A">
        <w:rPr>
          <w:rFonts w:ascii="Tahoma" w:hAnsi="Tahoma" w:cs="Tahoma"/>
          <w:sz w:val="20"/>
          <w:szCs w:val="20"/>
        </w:rPr>
        <w:t>Τα πεδία είναι προσυμπληρωμένα στο πλαίσιο ταυτότητας της Δράσης.</w:t>
      </w:r>
    </w:p>
    <w:p w:rsidR="005C5844" w:rsidRPr="00C5195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0B3036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 w:rsidRPr="00F81FDC">
        <w:rPr>
          <w:rStyle w:val="Hyperlink"/>
          <w:rFonts w:ascii="Tahoma" w:hAnsi="Tahoma" w:cs="Tahoma"/>
          <w:b/>
          <w:sz w:val="20"/>
          <w:szCs w:val="20"/>
        </w:rPr>
        <w:t xml:space="preserve">ΓΕΝΙΚΑ ΣΤΟΙΧΕΙΑ </w:t>
      </w:r>
      <w:r>
        <w:rPr>
          <w:rStyle w:val="Hyperlink"/>
          <w:rFonts w:ascii="Tahoma" w:hAnsi="Tahoma" w:cs="Tahoma"/>
          <w:b/>
          <w:sz w:val="20"/>
          <w:szCs w:val="20"/>
        </w:rPr>
        <w:t>ΕΠΕΝΔΥ</w:t>
      </w:r>
      <w:r w:rsidRPr="00F81FDC">
        <w:rPr>
          <w:rStyle w:val="Hyperlink"/>
          <w:rFonts w:ascii="Tahoma" w:hAnsi="Tahoma" w:cs="Tahoma"/>
          <w:b/>
          <w:sz w:val="20"/>
          <w:szCs w:val="20"/>
        </w:rPr>
        <w:t>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Τίτλος Πράξης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Αφορά το αντικείμενο της επένδυσης που αφορά η αίτηση στήριξης. Ενδεικτικά, από τον τίτλο της πράξης πρέπει να προκύπτει το είδος της παρέμβασης (πχ ίδρυση, εκσυγχρονισμός κ.ο.κ.), το είδος της μονάδας (πχ τυποποιητήριο, ελαιοτριβείο, οινοποιείο κ.ο.κ.) και ο τομέας δράσης (π.χ. γάλα, κρέας κ.ο.κ.). Παραδείγματα: </w:t>
            </w:r>
            <w:r w:rsidRPr="00EC67F8">
              <w:rPr>
                <w:rFonts w:ascii="Tahoma" w:hAnsi="Tahoma" w:cs="Tahoma"/>
                <w:sz w:val="20"/>
                <w:szCs w:val="20"/>
              </w:rPr>
              <w:br/>
              <w:t xml:space="preserve">(α) ΕΚΣΥΓΧΡΟΝΙΣΜΟΣ ΟΙΝΟΠΟΙΕΙΟΥ, </w:t>
            </w:r>
          </w:p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(β) ΙΔΡΥΣΗ ΣΥΣΚΕΥΑΣΤΗΡΙΟΥ ΟΠΩΡΟΚΗΠΕΥΤΙΚΩΝ,</w:t>
            </w:r>
          </w:p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(γ) ΜΕΤΕΓΚΑΤΑΣΤΑΣΗ ΚΑΙ ΕΚΣΥΓΧΡΟΝΙΣΜΟΣ ΤΥΠΟΠΟΙΗΤΗΡΙΟΥ ΕΛΑΙΟΛΑΔΟΥ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Τίτλος Πράξης (Αγγλικά)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Τίτλος Πράξης μεταφρασμένος στα Αγγλικά.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Default="005C5844" w:rsidP="0052104A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 w:rsidRPr="00F81FDC">
        <w:rPr>
          <w:rStyle w:val="Hyperlink"/>
          <w:rFonts w:ascii="Tahoma" w:hAnsi="Tahoma" w:cs="Tahoma"/>
          <w:b/>
          <w:sz w:val="20"/>
          <w:szCs w:val="20"/>
        </w:rPr>
        <w:t>ΓΕΝΙΚΑ ΣΤΟΙΧΕΙΑ ΕΠΙΧΕΙΡΗΣΗΣ</w:t>
      </w: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Πιέζοντας το απαιτούμενο κουμπί όπως περιγράφονται παραπάνω, επεξεργάζεστε την εν λόγω καρτέλα και συμπληρώνετε τα πεδία ως ακολούθως: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Φορέα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επωνυμία της επιχείρησης βάσει Μητρώου 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Διακριτικός Τίτλος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διακριτικός τίτλος της επιχείρησης βάσει Μητρώου 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στα Αγγλικά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Απόδοση επωνυμίας της επιχείρησης στην Αγγλική γλώσσα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Ημερομηνία Ίδρυσης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ημερομηνία ίδρυσης βάσει Μητρώου 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Νομική μορφή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νομική μορφή της επιχείρησης βάσει Μητρώου ΔΟΥ και επιλέγεται από την υπάρχουσα λίστα τιμών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Α.Φ.Μ.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Αριθμός Φορολογικού Μητρώου της επιχείρησης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Δ.Ο.Υ.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ΔΟΥ στην οποία υπάγεται η επιχείρηση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Είδος βιβλίων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είδος βιβλίων που τηρεί η επιχείρηση βάσει Μητρώου 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Αντικείμενο Δραστηριότητας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κύρια δραστηριότητα της επιχείρησης βάσει Μητρώου 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Είδος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επιχείρηση είναι ΥΦΙΣΤΑΜΕΝΗ εάν έχει έστω και μία κλεισμένη διαχειριστική χρήση ή ΝΕΟΣΥΣΤΑΤΗ αν δεν έχει κλείσει ακόμη την πρώτη διαχειριστική χρήση της.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Μέγεθος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μέγεθος της επιχείρησης ορίζεται σύμφωνα με τη Σύσταση 2003/361/ΕΚ της Επιτροπήςκαι επιλέγεται από την υπάρχουσα λίστα τιμών.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Δημοτική – Τοπική Κοινότητα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από τη λίστα τιμών βάσει έδρας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Οδός – Αριθμός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διεύθυνση (οδός και αριθμός) της έδρας της επιχείρησης βάσει Μητρώου ΔΟΥ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Ταχ. Κωδικός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ταχυδρομικός κωδικός της έδρας της επιχείρησης βάσει Μητρώου ΔΟΥ συμπληρώνεται χωρίς κενά.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Τοποθεσία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περιοχή υλοποίησης εντός της Δημοτικής – Τοπικής Κοινότητας που συμπληρώθηκε παραπάνω.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Τηλέφωνο Επικοινωνίας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τηλέφωνο επικοινωνίας της επιχείρησης συμπληρώνεται χωρίς κενά και ειδικούς χαρακτήρες (π.χ. -, /)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Ο αριθμός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  <w:r w:rsidRPr="00EC67F8">
              <w:rPr>
                <w:rFonts w:ascii="Tahoma" w:hAnsi="Tahoma" w:cs="Tahoma"/>
                <w:sz w:val="20"/>
                <w:szCs w:val="20"/>
              </w:rPr>
              <w:t xml:space="preserve"> της επιχείρησης συμπληρώνεται χωρίς κενά και ειδικούς χαρακτήρες (π.χ. -, /)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ιστότοπος της επιχείρησης, εάν υπάρχει.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Η διεύθυνση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C67F8">
              <w:rPr>
                <w:rFonts w:ascii="Tahoma" w:hAnsi="Tahoma" w:cs="Tahoma"/>
                <w:sz w:val="20"/>
                <w:szCs w:val="20"/>
              </w:rPr>
              <w:t>-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EC67F8">
              <w:rPr>
                <w:rFonts w:ascii="Tahoma" w:hAnsi="Tahoma" w:cs="Tahoma"/>
                <w:sz w:val="20"/>
                <w:szCs w:val="20"/>
              </w:rPr>
              <w:t>στην οποία και θα γίνεται η βασική επικοινωνία προς ενημέρωση της πορείας της αίτησης στήριξης.</w:t>
            </w:r>
          </w:p>
        </w:tc>
      </w:tr>
    </w:tbl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Εφόσον ολοκληρώθηκε η καταχώρηση, αποθηκεύετε τις αλλαγές και εξέρχεσθε της καρτέλας.</w:t>
      </w: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903629" w:rsidRDefault="005C5844" w:rsidP="00903629">
      <w:pPr>
        <w:pStyle w:val="Default"/>
        <w:spacing w:line="276" w:lineRule="auto"/>
        <w:jc w:val="both"/>
        <w:rPr>
          <w:rStyle w:val="Hyperlink"/>
          <w:rFonts w:cs="Calibri"/>
          <w:b/>
          <w:bCs/>
        </w:rPr>
      </w:pPr>
      <w:r w:rsidRPr="00903629">
        <w:rPr>
          <w:rStyle w:val="Hyperlink"/>
          <w:rFonts w:ascii="Tahoma" w:hAnsi="Tahoma" w:cs="Tahoma"/>
          <w:b/>
          <w:bCs/>
          <w:sz w:val="20"/>
          <w:szCs w:val="20"/>
        </w:rPr>
        <w:t>ΣΤΟΙΧΕΙΑ ΝΟΜΙΜΟΥ ΕΚΠΡΟΣΩΠΟΥ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Επώνυμο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επώνυμο του νομίμου εκπροσώπου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Όνομα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όνομα του νομίμου εκπροσώπου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Α.Φ.Μ.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Α.Φ.Μ. του νομίμου εκπροσώπου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Τηλέφωνο (Σταθερό)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σταθερό τηλέφωνο του νομίμου εκπροσώπου της επιχείρησης. Τηλέφωνο εργασίας και όχι οικίας.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Τηλέφωνο (Κινητό)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κινητό τηλέφωνο του νομίμου εκπροσώπου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C67F8">
              <w:rPr>
                <w:rFonts w:ascii="Tahoma" w:hAnsi="Tahoma" w:cs="Tahoma"/>
                <w:sz w:val="20"/>
                <w:szCs w:val="20"/>
              </w:rPr>
              <w:t>-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Το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C67F8">
              <w:rPr>
                <w:rFonts w:ascii="Tahoma" w:hAnsi="Tahoma" w:cs="Tahoma"/>
                <w:sz w:val="20"/>
                <w:szCs w:val="20"/>
              </w:rPr>
              <w:t>-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EC67F8">
              <w:rPr>
                <w:rFonts w:ascii="Tahoma" w:hAnsi="Tahoma" w:cs="Tahoma"/>
                <w:sz w:val="20"/>
                <w:szCs w:val="20"/>
              </w:rPr>
              <w:t>εργασίας του νομίμου εκπροσώπου της επιχείρησης.</w:t>
            </w:r>
          </w:p>
        </w:tc>
      </w:tr>
    </w:tbl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F81FDC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ΣΤΟΙΧΕΙΑ ΕΤΑΙΡΩΝ Ή</w:t>
      </w:r>
      <w:r w:rsidRPr="00F81FDC">
        <w:rPr>
          <w:rStyle w:val="Hyperlink"/>
          <w:rFonts w:ascii="Tahoma" w:hAnsi="Tahoma" w:cs="Tahoma"/>
          <w:b/>
          <w:sz w:val="20"/>
          <w:szCs w:val="20"/>
        </w:rPr>
        <w:t>ΜΕΤΟΧΩΝ ΤΟΥ ΦΟΡΕΑ ΤΗΣ ΕΠΕΝΔΥΣΗΣ</w:t>
      </w:r>
    </w:p>
    <w:p w:rsidR="005C5844" w:rsidRPr="0052104A" w:rsidRDefault="005C5844" w:rsidP="00F81FDC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Είδος Προσώπου (Μετόχου)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από τη λίστα τιμών αν ο μέτοχος/εταίρος είναι φυσικό ή νομικό πρόσωπο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Ποσοστό συμμετοχής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το ποσοστό συμμετοχής του εν λόγω μετόχου/εταίρου.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Επώνυμοή Επωνυμία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το επώνυμο του μετόχου. Το πεδίο αυτό εμφανίζεται μόνο αν ο μέτοχος-εταίρος είναι φυσικό πρόσωπο.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Όνομα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το όνομα του μετόχου. Το πεδίο αυτό εμφανίζεται μόνο αν ο μέτοχος-εταίρος είναι φυσικό πρόσωπο.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Μέτοχος εκτός Ελλάδας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Επιλέγετε το πεδίο αυτό με √ εάν ο μέτοχος/εταίρος είναι φυσικό/νομικό πρόσωπο εκτός Ελλάδας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ΑΦΜ Μετόχου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ο ΑΦΜ του μετόχου/εταίρου. Το πεδίο αυτό εμφανίζεται μόνο αν ο μέτοχος-εταίρος είναι φυσικό/νομικό πρόσωπο εντός Ελλάδας.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Δ.Ο.Υ.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η ΔΟΥ του μετόχου/εταίρου. Το πεδίο αυτό εμφανίζεται μόνο αν ο μέτοχος-εταίρος είναι φυσικό/νομικό πρόσωπο εντός Ελλάδας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Οδός – Αριθμός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Η οδός και ο αριθμός διεύθυνσης του μετόχου/εταίρου. 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Πόλη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Η πόλη του μετόχου/εταίρου. 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ΤΚ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ταχυδρομικός κωδικός της διεύθυνσης του μετόχου/εταίρου.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Τηλέφωνο επικοινωνίας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τηλέφωνο επικοινωνίας του μετόχου/εταίρου συμπληρώνεται χωρίς κενά και ειδικούς χαρακτήρες (π.χ. -, /)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highlight w:val="red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Το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C67F8">
              <w:rPr>
                <w:rFonts w:ascii="Tahoma" w:hAnsi="Tahoma" w:cs="Tahoma"/>
                <w:sz w:val="20"/>
                <w:szCs w:val="20"/>
              </w:rPr>
              <w:t>-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EC67F8">
              <w:rPr>
                <w:rFonts w:ascii="Tahoma" w:hAnsi="Tahoma" w:cs="Tahoma"/>
                <w:sz w:val="20"/>
                <w:szCs w:val="20"/>
              </w:rPr>
              <w:t>εργασίας του μετόχου/εταίρου.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Ο αριθμός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  <w:r w:rsidRPr="00EC67F8">
              <w:rPr>
                <w:rFonts w:ascii="Tahoma" w:hAnsi="Tahoma" w:cs="Tahoma"/>
                <w:sz w:val="20"/>
                <w:szCs w:val="20"/>
              </w:rPr>
              <w:t xml:space="preserve"> του μετόχου/εταίρου συμπληρώνεται χωρίς κενά και ειδικούς χαρακτήρες (π.χ. -, /)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962871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ΣΥΜΜΕΤΟΧΗ ΕΤΑΙΡΩΝ/ΜΕΤΟΧΩΝ ΣΕ ΑΛΛΕΣ ΕΠΙΧΕΙΡΗΣΕΙΣ</w:t>
      </w:r>
    </w:p>
    <w:p w:rsidR="005C5844" w:rsidRPr="0052104A" w:rsidRDefault="005C5844" w:rsidP="00962871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Φορέας ή Μέτοχος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ένας από τους μετόχους/εταίρους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η επωνυμία της επιχείρησης στην οποία συμμετέχει ο αντίστοιχος μέτοχος/εταίρος.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ΑΦΜ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Συμπληρώνεται ο ΑΦΜ της επιχείρησης στην οποία συμμετέχει ο αντίστοιχος μέτοχος/εταίρος. 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Έτος ίδρυσης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Έτος ίδρυσης της επιχείρησης στην οποία συμμετέχει ο αντίστοιχος μέτοχος/εταίρος.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Αντικείμενο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Σύντομη περιγραφή του αντικειμένου της επιχείρησης στην οποία συμμετέχει ο αντίστοιχος μέτοχος/εταίρος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Ποσοστό συμμετοχής (%)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ποσοστό με το οποίο συμμετέχει ο μέτοχος/εταίρος στην αντίστοιχη επιχείρηση.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Θέση Φορέα ή Μετόχου στην επιχείρηση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τυχόν θέση που διατηρεί ο μέτοχος/εταίρος στην αντίστοιχη επιχείρηση.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Χώρα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χώρα έδρας της επιχείρησης στην οποία συμμετέχει ο αντίστοιχος μέτοχος/εταίρος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962871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ΣΥΝΔΕΔΕΜΕΝΕΣ ΕΠΙΧΕΙΡΗΣΕΙΣ</w:t>
      </w:r>
    </w:p>
    <w:p w:rsidR="005C5844" w:rsidRPr="0052104A" w:rsidRDefault="005C5844" w:rsidP="00962871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της συνδεδεμένης επιχείρησης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ΑΦΜ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ο ΑΦΜ της συνδεδεμένης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VAT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Συμπληρώνεται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oVAT</w:t>
            </w:r>
            <w:r w:rsidRPr="00EC67F8">
              <w:rPr>
                <w:rFonts w:ascii="Tahoma" w:hAnsi="Tahoma" w:cs="Tahoma"/>
                <w:sz w:val="20"/>
                <w:szCs w:val="20"/>
              </w:rPr>
              <w:t xml:space="preserve"> της συνδεδεμένης επιχείρησης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Περίοδος αναφοράς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περίοδος αναφοράς για τα στοιχεία της εν λόγω συνδεδεμένης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Απασχολούμενοι (ΕΜΕ)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αριθμός απασχολούμενων (σε ΕΜΕ) της συνδεδεμένης επιχείρησης στην αντίστοιχη περίοδο αναφοράς.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Σύνολο Ενεργητικού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Σύνολο Ενεργητικού της συνδεδεμένης επιχείρησης στην αντίστοιχη περίοδο αναφοράς.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Κύκλος Εργασιών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Κύκλος Εργασιών της συνδεδεμένης επιχείρησης στην αντίστοιχη περίοδο αναφοράς.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8603CF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ΣΥΝΕΡΓΑΖΟΜΕΝΕΣ ΕΠΙΧΕΙΡΗΣΕΙΣ</w:t>
      </w:r>
    </w:p>
    <w:p w:rsidR="005C5844" w:rsidRPr="0052104A" w:rsidRDefault="005C5844" w:rsidP="008603CF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Επωνυμία της συνεργαζόμενης επιχείρησης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ΑΦΜ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ο ΑΦΜ της συνεργαζόμενης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VAT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Συμπληρώνεται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oVAT</w:t>
            </w:r>
            <w:r w:rsidRPr="00EC67F8">
              <w:rPr>
                <w:rFonts w:ascii="Tahoma" w:hAnsi="Tahoma" w:cs="Tahoma"/>
                <w:sz w:val="20"/>
                <w:szCs w:val="20"/>
              </w:rPr>
              <w:t xml:space="preserve"> της συνεργαζόμενης επιχείρησης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Περίοδος αναφοράς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περίοδος αναφοράς για τα στοιχεία της εν λόγω συνεργαζόμενης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Απασχολούμενοι (ΕΜΕ)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αριθμός απασχολούμενων (σε ΕΜΕ) της συνεργαζόμενης επιχείρησης στην αντίστοιχη περίοδο αναφοράς.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Σύνολο Ενεργητικού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Σύνολο Ενεργητικού της συνεργαζόμενης επιχείρησης στην αντίστοιχη περίοδο αναφοράς.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Κύκλος Εργασιών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Κύκλος Εργασιών της συνεργαζόμενης επιχείρησης στην αντίστοιχη περίοδο αναφοράς.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 w:rsidRPr="00606A98">
        <w:rPr>
          <w:rStyle w:val="Hyperlink"/>
          <w:rFonts w:ascii="Tahoma" w:hAnsi="Tahoma" w:cs="Tahoma"/>
          <w:b/>
          <w:sz w:val="20"/>
          <w:szCs w:val="20"/>
        </w:rPr>
        <w:t>ΟΡΓΑΝΩΣΗ ΚΑΙ ΛΕΙΤΟΥΡΓΙΑ ΤΗΣ ΕΠΙΧΕΙΡΗΣΗΣ – ΠΕΡΙΓΡΑΦΗ ΥΦΙΣΤΑΜΕΝΗΣ ΚΑΤΑΣΤΑΣΗΣ</w:t>
      </w:r>
    </w:p>
    <w:p w:rsidR="005C5844" w:rsidRPr="0052104A" w:rsidRDefault="005C5844" w:rsidP="00606A98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Ταυτότητα και σύντομο ιστορικό της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περιγραφή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Διοίκηση και οργάνωση της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 διοίκηση και οργάνωση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Υφιστάμενες εγκαταστάσεις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τις υφιστάμενες εγκαταστάσεις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Παραγωγικός εξοπλισμός υφιστάμενης κατάστασης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τον υφιστάμενο παραγωγικό εξοπλισμό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Απασχολούμενο προσωπικό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το απασχολούμενο προσωπικό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Ανάλυση οικονομικής πορείας τελευταίας διετίας με αναφορά σε ισολογισμούς, καταστάσεις αποτελεσμάτων χρήσης κ.α.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ανάλυση της οικονομικής πορείας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Ανάλυση μεγέθους επιχείρησης &amp;συνδεδεμένων-συνεργαζόμενων επιχειρήσεων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ανάλυση του μεγέθους της επιχείρησης που αφορά η αίτηση στήριξης.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ΚΑΔ ΚΥΡΙΑΣ ΚΑΙ ΛΟΙΠΩΝ ΔΡΑΣΤΗΡΙΟΤΗΤΩΝ ΔΡΑΣΤΗΡΙΟΤΗΤΩΝ</w:t>
      </w:r>
    </w:p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ΚΑΔ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Προστίθεται εγγραφή για κάθε ΚΑΔ που έχει καταχωρισθεί στο Μητρώο της ΔΟΥ για την επιχείρηση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Κύριος ΚΑΔ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εάν ο αντίστοιχος ΚΑΔ είναι κύριος.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Ημερομηνία Προσθήκης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η ημερομηνία που έχει προστεθεί ο αντίστοιχος ΚΑΔ στο Μητρώο της ΤΗΣ για την επιχείρηση που αφορά η αίτηση στήριξης.</w:t>
            </w:r>
          </w:p>
        </w:tc>
      </w:tr>
    </w:tbl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</w:p>
    <w:p w:rsidR="005C5844" w:rsidRPr="00F81FDC" w:rsidRDefault="005C5844" w:rsidP="00B1031F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bCs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ΒΑΣΙΚΑ ΣΤΟΙΧΕΙΑ ΤΟΠΟΥ ΥΛΟΠΟΙΗΣΗΣ</w:t>
      </w:r>
    </w:p>
    <w:p w:rsidR="005C5844" w:rsidRPr="0052104A" w:rsidRDefault="005C5844" w:rsidP="00B1031F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Διεύθυνση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 διεύθυνση υλοποίησης της επένδυσης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Πόλη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οικισμός στον οποίο θα υλοποιηθεί η επένδυση.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Τ.Κ.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ταχυδρομικός κώδικας της τοποθεσίας υλοποίησης της επένδυσης.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Τηλέφωνο Επικοινωνίας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 τηλέφωνο επικοινωνίας της περιοχής υλοποίησης της επένδυσης. Αφορά υφιστάμενες μονάδες που βρίσκονται σε περιοχή διαφορετική της έδρας της επιχείρησης. Σε περίπτωση ίδρυσης μονάδας, ισχύει το τηλέφωνο της έδρας της επιχείρησης.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C67F8">
              <w:rPr>
                <w:rFonts w:ascii="Tahoma" w:hAnsi="Tahoma" w:cs="Tahoma"/>
                <w:sz w:val="20"/>
                <w:szCs w:val="20"/>
              </w:rPr>
              <w:t>-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 xml:space="preserve">Το 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e</w:t>
            </w:r>
            <w:r w:rsidRPr="00EC67F8">
              <w:rPr>
                <w:rFonts w:ascii="Tahoma" w:hAnsi="Tahoma" w:cs="Tahoma"/>
                <w:sz w:val="20"/>
                <w:szCs w:val="20"/>
              </w:rPr>
              <w:t>-</w:t>
            </w:r>
            <w:r w:rsidRPr="00EC67F8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EC67F8">
              <w:rPr>
                <w:rFonts w:ascii="Tahoma" w:hAnsi="Tahoma" w:cs="Tahoma"/>
                <w:sz w:val="20"/>
                <w:szCs w:val="20"/>
              </w:rPr>
              <w:t>της περιοχής υλοποίησης της επένδυσης.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Δήμος/Κοινότητα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από τη λίστα τιμών βάσει τοποθεσίας υλοποίησης της επένδυσης.</w:t>
            </w:r>
          </w:p>
        </w:tc>
      </w:tr>
    </w:tbl>
    <w:p w:rsidR="005C5844" w:rsidRDefault="005C5844" w:rsidP="00B1031F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B1031F" w:rsidRDefault="005C5844" w:rsidP="00B1031F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 w:rsidRPr="00B1031F">
        <w:rPr>
          <w:rStyle w:val="Hyperlink"/>
          <w:rFonts w:ascii="Tahoma" w:hAnsi="Tahoma" w:cs="Tahoma"/>
          <w:b/>
          <w:sz w:val="20"/>
          <w:szCs w:val="20"/>
        </w:rPr>
        <w:t>ΣΥΝΤΟΜΗ ΠΕΡΙΓΡΑΦΗ ΕΠΕΝΔΥΤΙΚΟΥ ΣΧΕΔΙΟΥ</w:t>
      </w:r>
    </w:p>
    <w:p w:rsidR="005C5844" w:rsidRDefault="005C5844" w:rsidP="00B1031F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Σύντομη Περιγραφή Επενδυτικού Σχεδίου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Γίνεται περιγραφή του επενδυτικού σχεδίου, με αναφορά στο είδος της παρέμβασης, το είδος της μονάδας, τον τομέα δράσης (π.χ. γάλα, κρέας κ.ο.κ.), την τοποθεσία υλοποίησης και την αναγκαιότητα της επένδυσης.</w:t>
            </w:r>
          </w:p>
        </w:tc>
      </w:tr>
    </w:tbl>
    <w:p w:rsidR="005C5844" w:rsidRPr="0052104A" w:rsidRDefault="005C5844" w:rsidP="00B1031F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ΚΑΔ ΕΠΕΝΔΥΣΗΣ</w:t>
      </w:r>
    </w:p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ΚΑΔ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Προστίθεται εγγραφή για κάθε ΚΑΔ που έχει καταχωρισθεί στο Μητρώο τηςΤΗΣ για την επιχείρηση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Ημερομηνία Προσθήκης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η ημερομηνία που έχει προστεθεί ο αντίστοιχος ΚΑΔ στο Μητρώο τηςΤΗΣ για την επιχείρηση που αφορά η αίτηση στήριξης.</w:t>
            </w:r>
          </w:p>
        </w:tc>
      </w:tr>
    </w:tbl>
    <w:p w:rsidR="005C5844" w:rsidRPr="00F81FDC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</w:p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Style w:val="Hyperlink"/>
          <w:rFonts w:ascii="Tahoma" w:hAnsi="Tahoma" w:cs="Tahoma"/>
          <w:b/>
          <w:sz w:val="20"/>
          <w:szCs w:val="20"/>
        </w:rPr>
        <w:t>ΑΝΑΛΥΤΙΚΗ ΠΕΡΙΓΡΑΦΗ ΕΠΕΝΔΥΣΗΣ</w:t>
      </w:r>
    </w:p>
    <w:p w:rsidR="005C5844" w:rsidRDefault="005C5844" w:rsidP="00606A98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Τομέας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Σε κάθε ένα από της τομείς που αναφέρονται, συμπληρώνεται Ναι ή Όχι ανάλογα με το εάν αφορά ή όχι την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Συνδέεται με συγχώνευση Ομάδων Παραγωγών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Ναι ή Όχι ανάλογα με το εάν η αίτηση στήριξης συνδέεται με συγχώνευση Ομάδων Παραγωγών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Είδος επένδυσης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Σε κάθε ένα από τα είδη επένδυσης συμπληρώνεται Ναι ή Όχι ανάλογα με το εάν αφορά ή όχι την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Στόχοι του επενδυτικού σχεδίου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της στόχους του επενδυτικού σχεδίου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Τόπος εγκατάστασης μονάδας – Αιτιολόγηση επιλογής τόπου εγκατάστασης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τον τόπο εγκατάστασης της μονάδας και αιτιολόγηση επιλογής τόπου εγκατάστασης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Τεκμηρίωση αναγκαιότητας και κόστους αιτούμενων δαπανών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τεκμηρίωση της αναγκαιότητας και του κόστους των δαπανών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Περιγραφή προϊόντων που θα παραχθούν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περιγραφή των προϊόντων που θα παράγονται και αφορούντην αίτηση στήριξης. Μεταξύ άλλων, πρέπει να υπάρχει σχετική τεκμηρίωση όσον αφορά το εάν η/οι πρώτη/ες ύλη/ες και το/τα τελικό/ά προϊόν/τα είναι γεωργικά ή μη γεωργικά προϊόντα.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Δυναμικότητα μονάδας μετά την επένδυση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εκτιμώμενη δυναμικότητα της μονάδας μετά την ολοκλήρωση της επένδυσης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Προβλεπόμενη απασχόληση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προβλεπόμενη απασχόληση  προσωπικού τηςεπιχείρησης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Περιγραφή αναμενόμενων οικονομικών αποτελεσμάτων και ανάλυση βιωσιμότητας επένδυσης σε ορίζοντα πενταετίας μετά την ολοκλήρωση της επένδυσης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περιγραφή των αναμενόμενων οικονομικών αποτελεσμάτων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Αναγκαιότητα και σκοπιμότητα της επένδυσης σε σχέση με της ανάγκες της επιχείρησης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γιατην αναγκαιότητα και σκοπιμότητα της επένδυσης σε σχέση με της ανάγκες της επιχείρησης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Τεκμηρίωση ως της κριτήρια βαθμολογίας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τεκμηρίωση ως τηςτα κριτήρια βαθμολογίας που αφορά η αίτηση στήριξης.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Οποιοδήποτε χρήσιμο στοιχείο για την καλύτερη κατανόησητης προτεινόμενης επένδυσης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spacing w:after="0" w:line="240" w:lineRule="auto"/>
              <w:jc w:val="center"/>
            </w:pPr>
            <w:r w:rsidRPr="00EC67F8">
              <w:rPr>
                <w:rFonts w:ascii="Tahoma" w:hAnsi="Tahoma" w:cs="Tahoma"/>
                <w:sz w:val="20"/>
                <w:szCs w:val="20"/>
              </w:rPr>
              <w:t>Πεδίο κειμένου για την ανάλυση του μεγέθους της επιχείρησης που αφορά η αίτηση στήριξης.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Default="005C5844" w:rsidP="003A4822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bCs/>
          <w:sz w:val="20"/>
          <w:szCs w:val="20"/>
        </w:rPr>
      </w:pPr>
      <w:r w:rsidRPr="003A4822">
        <w:rPr>
          <w:rStyle w:val="Hyperlink"/>
          <w:rFonts w:ascii="Tahoma" w:hAnsi="Tahoma" w:cs="Tahoma"/>
          <w:b/>
          <w:bCs/>
          <w:sz w:val="20"/>
          <w:szCs w:val="20"/>
        </w:rPr>
        <w:t>ΟΙΚΟΝΟΜΙΚΗ ΚΑΤΑΣΤΑΣΗ ΕΠΙΧΕΙΡΗΣΗΣ</w:t>
      </w:r>
    </w:p>
    <w:p w:rsidR="005C5844" w:rsidRPr="0052104A" w:rsidRDefault="005C5844" w:rsidP="003A4822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Συνολικός Κύκλος Εργασιών (€)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για κάθε ένα από τα δύο προηγούμενα της αίτησης στήριξης έτη ο συνολικός κύκλος εργασιών, της αποτυπώνεται της δημοσιευμένες οικονομικές και φορολογικές καταστάσεις. Όπου έτος η αντίστοιχη κλεισμένη οικονομική χρήση.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Κέρδη προ φόρων, τόκων &amp; αποσβέσεων (€)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για κάθε ένα από τα δύο προηγούμενα της αίτησης στήριξης έτη ο συνολικός κύκλος εργασιών, της αποτυπώνεται της δημοσιευμένες οικονομικές και φορολογικές καταστάσεις. Όπου έτος η αντίστοιχη κλεισμένη οικονομική χρήση.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Αριθμός Απασχολούμενων (σε ΕΜΕ)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ο συνολικός αριθμός απασχολούμενων της επιχείρησης, υπολογισμένος σε ΕΜΕ.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Είναι η επιχείρηση προβληματική;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Ναι ή Όχι εάν η επιχείρηση είναι προβληματική, σύμφωνα με τα οριζόμενα στο άρθρο 8 §1 της ΥΑ 593/37447/31-03-2017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Εάν Ναι, επεξηγήσεις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Εάν έχει συμπληρωθεί η τιμή Ναι στο προηγούμενο πεδίο, τότε συμπληρώνονται επεξηγήσεις για της λόγους που η επιχείρηση είναι προβληματική.</w:t>
            </w:r>
          </w:p>
        </w:tc>
      </w:tr>
    </w:tbl>
    <w:p w:rsidR="005C5844" w:rsidRDefault="005C5844" w:rsidP="003A4822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F81FDC" w:rsidRDefault="005C5844" w:rsidP="00CC1E77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sz w:val="20"/>
          <w:szCs w:val="20"/>
        </w:rPr>
      </w:pPr>
      <w:r w:rsidRPr="00F81FDC">
        <w:rPr>
          <w:rStyle w:val="Hyperlink"/>
          <w:rFonts w:ascii="Tahoma" w:hAnsi="Tahoma" w:cs="Tahoma"/>
          <w:b/>
          <w:sz w:val="20"/>
          <w:szCs w:val="20"/>
        </w:rPr>
        <w:t xml:space="preserve">ΑΝΑΛΥΣΗ ΠΡΟΤΕΙΝΟΜΕΝΟΥ ΠΡΟΥΠΟΛΟΓΙΣΜΟΥ ΕΠΕΝΔΥΤΙΚΗΣ ΠΡΟΤΑΣΗΣ </w:t>
      </w:r>
    </w:p>
    <w:p w:rsidR="005C5844" w:rsidRDefault="005C5844" w:rsidP="00CC1E77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 Αύξων Αριθμός της αιτούμενης δαπάνης</w:t>
            </w:r>
          </w:p>
        </w:tc>
      </w:tr>
      <w:tr w:rsidR="005C5844" w:rsidRPr="00EC67F8" w:rsidTr="00EC67F8">
        <w:trPr>
          <w:trHeight w:val="496"/>
        </w:trPr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Κατηγορία Δαπάνης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από τη λίστα τιμών</w:t>
            </w:r>
          </w:p>
        </w:tc>
      </w:tr>
      <w:tr w:rsidR="005C5844" w:rsidRPr="00EC67F8" w:rsidTr="00EC67F8">
        <w:trPr>
          <w:trHeight w:val="496"/>
        </w:trPr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Είδος Δαπάνης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Επιλέγεται από τη λίστα τιμών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Περιγράφεται λεκτικά και σύντομα η δαπάνη. Παραδείγματα: (α) Ετικετέζα Χ δυναμικότητας</w:t>
            </w:r>
          </w:p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(β) Περονόφορο ηλεκτροκίνητο Χ ανυψωτικής ικανότητας</w:t>
            </w:r>
          </w:p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(γ) Εκσκαφές Χ κ.μ.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Σύντομη Τεκμηρίωση Δαπάνης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η τεκμηρίωση αναγκαιότητας και συμβολής της δαπάνης στους στόχους του επενδυτικού σχεδίου.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Συνολική Δαπάνη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το ύψος της αιτούμενης δαπάνης σε ποσό Ευρώ €.</w:t>
            </w:r>
          </w:p>
        </w:tc>
      </w:tr>
    </w:tbl>
    <w:p w:rsidR="005C5844" w:rsidRPr="0052104A" w:rsidRDefault="005C5844" w:rsidP="00CC1E77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52104A" w:rsidRDefault="005C5844" w:rsidP="00CC1E77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E2BCB">
        <w:rPr>
          <w:rFonts w:ascii="Tahoma" w:hAnsi="Tahoma" w:cs="Tahoma"/>
          <w:bCs/>
          <w:sz w:val="20"/>
          <w:szCs w:val="20"/>
        </w:rPr>
        <w:t xml:space="preserve">Οι </w:t>
      </w:r>
      <w:r w:rsidRPr="0052104A">
        <w:rPr>
          <w:rFonts w:ascii="Tahoma" w:hAnsi="Tahoma" w:cs="Tahoma"/>
          <w:b/>
          <w:bCs/>
          <w:sz w:val="20"/>
          <w:szCs w:val="20"/>
        </w:rPr>
        <w:t xml:space="preserve">Συγκεντρωτικές Δαπάνες επιχειρηματικού σχεδίου </w:t>
      </w:r>
      <w:r>
        <w:rPr>
          <w:rFonts w:ascii="Tahoma" w:hAnsi="Tahoma" w:cs="Tahoma"/>
          <w:sz w:val="20"/>
          <w:szCs w:val="20"/>
        </w:rPr>
        <w:t xml:space="preserve">αφορούν </w:t>
      </w:r>
      <w:r w:rsidRPr="0052104A">
        <w:rPr>
          <w:rFonts w:ascii="Tahoma" w:hAnsi="Tahoma" w:cs="Tahoma"/>
          <w:sz w:val="20"/>
          <w:szCs w:val="20"/>
        </w:rPr>
        <w:t xml:space="preserve">τον ανακεφαλαιωτικό πίνακα των δαπανών που </w:t>
      </w:r>
      <w:r>
        <w:rPr>
          <w:rFonts w:ascii="Tahoma" w:hAnsi="Tahoma" w:cs="Tahoma"/>
          <w:sz w:val="20"/>
          <w:szCs w:val="20"/>
        </w:rPr>
        <w:t xml:space="preserve">έχει συμπληρωθεί στην καρτέλα </w:t>
      </w:r>
      <w:r w:rsidRPr="009E2BCB">
        <w:rPr>
          <w:rFonts w:ascii="Tahoma" w:hAnsi="Tahoma" w:cs="Tahoma"/>
          <w:b/>
          <w:sz w:val="20"/>
          <w:szCs w:val="20"/>
        </w:rPr>
        <w:t>Δαπάνες Επιχειρηματικού Σχεδίου</w:t>
      </w:r>
      <w:r>
        <w:rPr>
          <w:rFonts w:ascii="Tahoma" w:hAnsi="Tahoma" w:cs="Tahoma"/>
          <w:sz w:val="20"/>
          <w:szCs w:val="20"/>
        </w:rPr>
        <w:t>.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Default="005C5844" w:rsidP="00C32B8A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bCs/>
          <w:sz w:val="20"/>
          <w:szCs w:val="20"/>
        </w:rPr>
      </w:pPr>
      <w:hyperlink r:id="rId16" w:history="1">
        <w:r>
          <w:rPr>
            <w:rStyle w:val="Hyperlink"/>
            <w:rFonts w:ascii="Tahoma" w:hAnsi="Tahoma" w:cs="Tahoma"/>
            <w:b/>
            <w:bCs/>
            <w:sz w:val="20"/>
            <w:szCs w:val="20"/>
          </w:rPr>
          <w:t>ΧΡΗΜΑΤΟΔΟΤΙΚΟ</w:t>
        </w:r>
      </w:hyperlink>
      <w:r>
        <w:rPr>
          <w:rStyle w:val="Hyperlink"/>
          <w:rFonts w:ascii="Tahoma" w:hAnsi="Tahoma" w:cs="Tahoma"/>
          <w:b/>
          <w:bCs/>
          <w:sz w:val="20"/>
          <w:szCs w:val="20"/>
        </w:rPr>
        <w:t xml:space="preserve"> ΣΧΗΜΑ</w:t>
      </w:r>
    </w:p>
    <w:p w:rsidR="005C5844" w:rsidRPr="0052104A" w:rsidRDefault="005C5844" w:rsidP="00C32B8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Ίδια Κεφάλαια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το ποσό που θα καλυφθεί από ίδια κεφάλαια.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Δανειακά Κεφάλαια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το ποσό που θα καλυφθεί από δανειακά κεφάλαια.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Πηγές κάλυψης ίδιας συμμετοχής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Συμπληρώνονται οι πηγές από τις οποίες θα καλυφθεί η δηλούμενη ίδια συμμετοχή.</w:t>
            </w:r>
          </w:p>
        </w:tc>
      </w:tr>
    </w:tbl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CC1E77" w:rsidRDefault="005C5844" w:rsidP="00CC1E77">
      <w:pPr>
        <w:pStyle w:val="Default"/>
        <w:spacing w:line="276" w:lineRule="auto"/>
        <w:jc w:val="both"/>
        <w:rPr>
          <w:rStyle w:val="Hyperlink"/>
          <w:rFonts w:ascii="Tahoma" w:hAnsi="Tahoma" w:cs="Tahoma"/>
          <w:b/>
          <w:bCs/>
          <w:sz w:val="20"/>
          <w:szCs w:val="20"/>
        </w:rPr>
      </w:pPr>
      <w:r w:rsidRPr="00CC1E77">
        <w:rPr>
          <w:rStyle w:val="Hyperlink"/>
          <w:rFonts w:ascii="Tahoma" w:hAnsi="Tahoma" w:cs="Tahoma"/>
          <w:b/>
          <w:bCs/>
          <w:sz w:val="20"/>
          <w:szCs w:val="20"/>
        </w:rPr>
        <w:t>ΥΠΕΥΘΥΝΗ ΔΗΛΩΣΗ/ΔΕΙΚΤΕΣ/ΚΑΤΑΛΟΓΟΣ ΣΥΝΗΜΜΕΝΩΝ ΑΡΧΕΙΩΝ</w:t>
      </w:r>
    </w:p>
    <w:p w:rsidR="005C5844" w:rsidRPr="0052104A" w:rsidRDefault="005C5844" w:rsidP="00CC1E77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5632"/>
      </w:tblGrid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ΠΕΔΙΟ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C67F8">
              <w:rPr>
                <w:rFonts w:ascii="Tahoma" w:hAnsi="Tahoma" w:cs="Tahoma"/>
                <w:b/>
                <w:sz w:val="20"/>
                <w:szCs w:val="20"/>
              </w:rPr>
              <w:t>ΣΥΜΠΛΗΡΩΣΗ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Υπεύθυνη Δήλωση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Συμπληρώνεται κάθε ένα από τα σημεία της ενότητας με Ναι ή Όχι. Εάν ένα από αυτά δεν είναι αποδεκτό, δεν επιτρέπεται η οριστικοποίηση της αίτησης.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Δείκτες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Οι τιμές είναι προσυμπληρωμένες βάσει όσων έχει δηλώσει ο αιτών σε προηγούμενα πεδία, και αφορούν την παρακολούθηση του ΠΑΑ 2014-2020.</w:t>
            </w:r>
          </w:p>
        </w:tc>
      </w:tr>
      <w:tr w:rsidR="005C5844" w:rsidRPr="00EC67F8" w:rsidTr="00EC67F8">
        <w:tc>
          <w:tcPr>
            <w:tcW w:w="2840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Κατάλογος συνημμένων αρχείων</w:t>
            </w:r>
          </w:p>
        </w:tc>
        <w:tc>
          <w:tcPr>
            <w:tcW w:w="5632" w:type="dxa"/>
            <w:vAlign w:val="center"/>
          </w:tcPr>
          <w:p w:rsidR="005C5844" w:rsidRPr="00EC67F8" w:rsidRDefault="005C5844" w:rsidP="00EC67F8">
            <w:pPr>
              <w:pStyle w:val="Default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67F8">
              <w:rPr>
                <w:rFonts w:ascii="Tahoma" w:hAnsi="Tahoma" w:cs="Tahoma"/>
                <w:sz w:val="20"/>
                <w:szCs w:val="20"/>
              </w:rPr>
              <w:t>Για κάθε μία από τις τρεις κατηγορίες εγγράφου, πρέπει να επισυναφθεί το συμπληρωμένο αντίστοιχο αρχείο, όπως αυτά έχουν διαμορφωθεί σε υποδειγματοποιημένη μορφή και είναι διαθέσιμα στους ενδιαφερόμενους εντός ΠΣΚΕ.</w:t>
            </w:r>
          </w:p>
        </w:tc>
      </w:tr>
    </w:tbl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hyperlink r:id="rId17" w:history="1">
        <w:r w:rsidRPr="0052104A">
          <w:rPr>
            <w:rStyle w:val="Hyperlink"/>
            <w:rFonts w:ascii="Tahoma" w:hAnsi="Tahoma" w:cs="Tahoma"/>
            <w:b/>
            <w:bCs/>
            <w:sz w:val="20"/>
            <w:szCs w:val="20"/>
          </w:rPr>
          <w:t>ΟΡΙΣΤΙΚΟΠΟΙΗΣΗ ΚΑΙ ΑΠΟΣΤΟΛΗ ΤΟΥ ΣΧΕΔΙΟΥ ΕΡΓΟΥ</w:t>
        </w:r>
      </w:hyperlink>
    </w:p>
    <w:p w:rsidR="005C5844" w:rsidRPr="0052104A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Εφόσον έχετε συμπληρώσει όλα τα υποχρεωτικά πεδία και επαληθεύσει την ορθότητά τους, μπορείτε να μεταβείτε στην καρτέλα ΟΡΙΣΤΙΚΟΠΟΙΗΣΗ ΚΑΙ ΑΠΟΣΤΟΛΗ ΤΟΥ ΣΧΕΔΙΟΥ ΕΡΓΟΥ. Πιέζοντας το κουμπί </w:t>
      </w:r>
      <w:r w:rsidRPr="000F2C45">
        <w:rPr>
          <w:rFonts w:ascii="Tahoma" w:hAnsi="Tahoma" w:cs="Tahoma"/>
          <w:b/>
          <w:sz w:val="20"/>
          <w:szCs w:val="20"/>
        </w:rPr>
        <w:t>Έλεγχος Ορθότητας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0F2C45">
        <w:rPr>
          <w:rFonts w:ascii="Tahoma" w:hAnsi="Tahoma" w:cs="Tahoma"/>
          <w:sz w:val="20"/>
          <w:szCs w:val="20"/>
        </w:rPr>
        <w:t xml:space="preserve">πραγματοποιούνται οι προβλεπόμενοι έλεγχοι ορθότητας </w:t>
      </w:r>
      <w:r>
        <w:rPr>
          <w:rFonts w:ascii="Tahoma" w:hAnsi="Tahoma" w:cs="Tahoma"/>
          <w:sz w:val="20"/>
          <w:szCs w:val="20"/>
        </w:rPr>
        <w:t>(πλήρης καταχώρηση</w:t>
      </w:r>
      <w:r w:rsidRPr="000F2C45">
        <w:rPr>
          <w:rFonts w:ascii="Tahoma" w:hAnsi="Tahoma" w:cs="Tahoma"/>
          <w:sz w:val="20"/>
          <w:szCs w:val="20"/>
        </w:rPr>
        <w:t xml:space="preserve"> των υποχρεωτικών πεδίων, τ</w:t>
      </w:r>
      <w:r>
        <w:rPr>
          <w:rFonts w:ascii="Tahoma" w:hAnsi="Tahoma" w:cs="Tahoma"/>
          <w:sz w:val="20"/>
          <w:szCs w:val="20"/>
        </w:rPr>
        <w:t xml:space="preserve">ήρηση των ορίων </w:t>
      </w:r>
      <w:r w:rsidRPr="000F2C45">
        <w:rPr>
          <w:rFonts w:ascii="Tahoma" w:hAnsi="Tahoma" w:cs="Tahoma"/>
          <w:sz w:val="20"/>
          <w:szCs w:val="20"/>
        </w:rPr>
        <w:t>ελάχιστο</w:t>
      </w:r>
      <w:r>
        <w:rPr>
          <w:rFonts w:ascii="Tahoma" w:hAnsi="Tahoma" w:cs="Tahoma"/>
          <w:sz w:val="20"/>
          <w:szCs w:val="20"/>
        </w:rPr>
        <w:t>υ και μέγιστου</w:t>
      </w:r>
      <w:r w:rsidRPr="000F2C45">
        <w:rPr>
          <w:rFonts w:ascii="Tahoma" w:hAnsi="Tahoma" w:cs="Tahoma"/>
          <w:sz w:val="20"/>
          <w:szCs w:val="20"/>
        </w:rPr>
        <w:t xml:space="preserve"> αιτούμενου προϋπολογισμού</w:t>
      </w:r>
      <w:r>
        <w:rPr>
          <w:rFonts w:ascii="Tahoma" w:hAnsi="Tahoma" w:cs="Tahoma"/>
          <w:sz w:val="20"/>
          <w:szCs w:val="20"/>
        </w:rPr>
        <w:t xml:space="preserve"> κ.α.).</w:t>
      </w:r>
    </w:p>
    <w:p w:rsidR="005C5844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Εάν το εμφανιζόμενο μήνυμα αναφέρει ότι δεν υπήρξαν σφάλματα κατά τον έλεγχο, μπορείτε να προχωρήσετε στην υποβολή της αίτησης στήριξης.</w:t>
      </w:r>
    </w:p>
    <w:p w:rsidR="005C5844" w:rsidRPr="000F2C45" w:rsidRDefault="005C5844" w:rsidP="0052104A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Εάν υπήρξαν σφάλματα, πρέπει αυτά να διορθωθούν προκειμένου να καταστεί δυνατή η υποβολή της αίτησης στήριξης.</w:t>
      </w:r>
    </w:p>
    <w:sectPr w:rsidR="005C5844" w:rsidRPr="000F2C45" w:rsidSect="00412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49757D"/>
    <w:multiLevelType w:val="hybridMultilevel"/>
    <w:tmpl w:val="5C7749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C39"/>
    <w:rsid w:val="00061D26"/>
    <w:rsid w:val="000B3036"/>
    <w:rsid w:val="000E2DDD"/>
    <w:rsid w:val="000F2C45"/>
    <w:rsid w:val="00146D84"/>
    <w:rsid w:val="00187191"/>
    <w:rsid w:val="002E09D8"/>
    <w:rsid w:val="003A4822"/>
    <w:rsid w:val="00412560"/>
    <w:rsid w:val="00433BF6"/>
    <w:rsid w:val="00460865"/>
    <w:rsid w:val="00467DB7"/>
    <w:rsid w:val="004D6F72"/>
    <w:rsid w:val="004E5BBA"/>
    <w:rsid w:val="004F02DF"/>
    <w:rsid w:val="005022D6"/>
    <w:rsid w:val="0050545D"/>
    <w:rsid w:val="00517B98"/>
    <w:rsid w:val="0052104A"/>
    <w:rsid w:val="005279F8"/>
    <w:rsid w:val="005428C8"/>
    <w:rsid w:val="005628E9"/>
    <w:rsid w:val="005C5844"/>
    <w:rsid w:val="005F1892"/>
    <w:rsid w:val="00606A98"/>
    <w:rsid w:val="00631DC9"/>
    <w:rsid w:val="006552A8"/>
    <w:rsid w:val="006D14D5"/>
    <w:rsid w:val="007060D1"/>
    <w:rsid w:val="00711D92"/>
    <w:rsid w:val="007B6414"/>
    <w:rsid w:val="007E232A"/>
    <w:rsid w:val="008072CF"/>
    <w:rsid w:val="008603CF"/>
    <w:rsid w:val="0089567B"/>
    <w:rsid w:val="00903629"/>
    <w:rsid w:val="00950285"/>
    <w:rsid w:val="00962871"/>
    <w:rsid w:val="009D4802"/>
    <w:rsid w:val="009E2BCB"/>
    <w:rsid w:val="009F3973"/>
    <w:rsid w:val="00A626EE"/>
    <w:rsid w:val="00AE52CC"/>
    <w:rsid w:val="00B1031F"/>
    <w:rsid w:val="00BB5DB2"/>
    <w:rsid w:val="00BD30E6"/>
    <w:rsid w:val="00BF5AB1"/>
    <w:rsid w:val="00C32B8A"/>
    <w:rsid w:val="00C358FD"/>
    <w:rsid w:val="00C5195A"/>
    <w:rsid w:val="00C867A4"/>
    <w:rsid w:val="00CB0E35"/>
    <w:rsid w:val="00CC1E77"/>
    <w:rsid w:val="00CE3A7D"/>
    <w:rsid w:val="00CF3C0B"/>
    <w:rsid w:val="00D56238"/>
    <w:rsid w:val="00D928F4"/>
    <w:rsid w:val="00DA2DA6"/>
    <w:rsid w:val="00DD202D"/>
    <w:rsid w:val="00DD3FA7"/>
    <w:rsid w:val="00DE61AF"/>
    <w:rsid w:val="00E42C08"/>
    <w:rsid w:val="00EB094E"/>
    <w:rsid w:val="00EC67F8"/>
    <w:rsid w:val="00F31EBD"/>
    <w:rsid w:val="00F47C39"/>
    <w:rsid w:val="00F66286"/>
    <w:rsid w:val="00F81FDC"/>
    <w:rsid w:val="00FB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47C3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sid w:val="00CB0E35"/>
    <w:rPr>
      <w:rFonts w:cs="Times New Roman"/>
      <w:color w:val="4343B2"/>
      <w:u w:val="none"/>
      <w:effect w:val="none"/>
    </w:rPr>
  </w:style>
  <w:style w:type="table" w:styleId="TableGrid">
    <w:name w:val="Table Grid"/>
    <w:basedOn w:val="TableNormal"/>
    <w:uiPriority w:val="99"/>
    <w:rsid w:val="00CB0E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F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A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D3F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D3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3FA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3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3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2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2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2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2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.ependyseis.gr/mis_staging/(S(yqbjxq45eg5esc55nrgylc55))/System/FrameSet0/Parts/g2me_additional.list?callid=160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s://report.ependyseis.gr/mis_staging/(S(clniip45jelynb45zeeqtu55))/Modules/Common/ActivityWizardContainer.aspx?reqWizKey=wizG2ME_Submission&amp;ContractID=188283&amp;CallPhaseID=1693&amp;uid=769523&amp;rid=V8r8HAJ&amp;reqWizView=viewFinal&amp;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ort.ependyseis.gr/mis_staging/(S(clniip45jelynb45zeeqtu55))/Modules/Common/ActivityWizardContainer.aspx?reqWizKey=wizG2ME_Submission&amp;ContractID=188283&amp;CallPhaseID=1693&amp;uid=769523&amp;rid=V8r8HAJ&amp;reqWizView=viewFinal&amp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2790</Words>
  <Characters>15066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ΣΥΜΠΛΗΡΩΣΗΣ ΚΑΙ ΥΠΟΒΟΛΗΣ ΑΙΤΗΣΗΣ ΣΤΗΡΙΞΗΣ – ΔΡΑΣΗ 4</dc:title>
  <dc:subject/>
  <dc:creator>ΤΣΕΡΓΟΥΛΑΣ ΗΛΙΑΣ</dc:creator>
  <cp:keywords/>
  <dc:description/>
  <cp:lastModifiedBy>USER</cp:lastModifiedBy>
  <cp:revision>2</cp:revision>
  <cp:lastPrinted>2017-10-12T09:19:00Z</cp:lastPrinted>
  <dcterms:created xsi:type="dcterms:W3CDTF">2019-11-14T11:44:00Z</dcterms:created>
  <dcterms:modified xsi:type="dcterms:W3CDTF">2019-11-14T11:44:00Z</dcterms:modified>
</cp:coreProperties>
</file>