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169" w:rsidRPr="003C4DD9" w:rsidRDefault="00B64169" w:rsidP="00B64169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Π</w:t>
      </w:r>
      <w:r w:rsidRPr="003C4DD9">
        <w:rPr>
          <w:rFonts w:ascii="Arial" w:hAnsi="Arial" w:cs="Arial"/>
          <w:b/>
          <w:sz w:val="22"/>
          <w:szCs w:val="22"/>
          <w:u w:val="single"/>
        </w:rPr>
        <w:t xml:space="preserve">ΑΡΑΡΤΗΜΑ ΙΙ </w:t>
      </w:r>
    </w:p>
    <w:p w:rsidR="00B64169" w:rsidRPr="003C4DD9" w:rsidRDefault="00B64169" w:rsidP="00B64169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4DD9">
        <w:rPr>
          <w:rFonts w:ascii="Arial" w:hAnsi="Arial" w:cs="Arial"/>
          <w:b/>
          <w:sz w:val="22"/>
          <w:szCs w:val="22"/>
          <w:u w:val="single"/>
        </w:rPr>
        <w:t>ΥΠΟΔΕΙΓΜΑ</w:t>
      </w:r>
    </w:p>
    <w:p w:rsidR="00B64169" w:rsidRPr="003C4DD9" w:rsidRDefault="00B64169" w:rsidP="00B64169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4DD9">
        <w:rPr>
          <w:rFonts w:ascii="Arial" w:hAnsi="Arial" w:cs="Arial"/>
          <w:b/>
          <w:sz w:val="22"/>
          <w:szCs w:val="22"/>
          <w:u w:val="single"/>
        </w:rPr>
        <w:t>ΠΙΝΑΚ</w:t>
      </w:r>
      <w:r>
        <w:rPr>
          <w:rFonts w:ascii="Arial" w:hAnsi="Arial" w:cs="Arial"/>
          <w:b/>
          <w:sz w:val="22"/>
          <w:szCs w:val="22"/>
          <w:u w:val="single"/>
        </w:rPr>
        <w:t>Α</w:t>
      </w:r>
      <w:r w:rsidRPr="003C4DD9">
        <w:rPr>
          <w:rFonts w:ascii="Arial" w:hAnsi="Arial" w:cs="Arial"/>
          <w:b/>
          <w:sz w:val="22"/>
          <w:szCs w:val="22"/>
          <w:u w:val="single"/>
        </w:rPr>
        <w:t xml:space="preserve"> ΟΙΚΟΝΟΜΙΚΗΣ ΠΡΟΣΦΟΡΑΣ </w:t>
      </w:r>
    </w:p>
    <w:p w:rsidR="00B64169" w:rsidRPr="003C4DD9" w:rsidRDefault="00B64169" w:rsidP="00B64169">
      <w:p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64169" w:rsidRPr="003C4DD9" w:rsidRDefault="00B64169" w:rsidP="00B64169">
      <w:pPr>
        <w:tabs>
          <w:tab w:val="left" w:pos="720"/>
        </w:tabs>
        <w:rPr>
          <w:rFonts w:ascii="Arial" w:hAnsi="Arial" w:cs="Arial"/>
          <w:b/>
          <w:sz w:val="22"/>
          <w:szCs w:val="22"/>
          <w:u w:val="single"/>
        </w:rPr>
      </w:pPr>
    </w:p>
    <w:p w:rsidR="00B64169" w:rsidRPr="003C4DD9" w:rsidRDefault="00B64169" w:rsidP="00B64169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  <w:r w:rsidRPr="003C4DD9">
        <w:rPr>
          <w:rFonts w:ascii="Arial" w:hAnsi="Arial" w:cs="Arial"/>
          <w:b/>
          <w:sz w:val="22"/>
          <w:szCs w:val="22"/>
        </w:rPr>
        <w:t xml:space="preserve">Ομάδα </w:t>
      </w:r>
      <w:r>
        <w:rPr>
          <w:rFonts w:ascii="Arial" w:hAnsi="Arial" w:cs="Arial"/>
          <w:b/>
          <w:sz w:val="22"/>
          <w:szCs w:val="22"/>
        </w:rPr>
        <w:t>1</w:t>
      </w:r>
      <w:r w:rsidRPr="003C4DD9">
        <w:rPr>
          <w:rFonts w:ascii="Arial" w:hAnsi="Arial" w:cs="Arial"/>
          <w:b/>
          <w:sz w:val="22"/>
          <w:szCs w:val="22"/>
        </w:rPr>
        <w:t xml:space="preserve"> – Φωτοαντιγραφικό Χαρτί </w:t>
      </w:r>
    </w:p>
    <w:p w:rsidR="00B64169" w:rsidRPr="003C4DD9" w:rsidRDefault="00B64169" w:rsidP="00B64169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C4DD9">
        <w:rPr>
          <w:rFonts w:ascii="Arial" w:hAnsi="Arial" w:cs="Arial"/>
          <w:b/>
          <w:sz w:val="22"/>
          <w:szCs w:val="22"/>
        </w:rPr>
        <w:t>Για τις ανάγκες των Υπηρεσιών της Π.Ε. Νήσων και κοινών Υπηρεσιών των Π. Ε. Πειραιώς και Νήσων</w:t>
      </w:r>
    </w:p>
    <w:p w:rsidR="00B64169" w:rsidRPr="003C4DD9" w:rsidRDefault="00B64169" w:rsidP="00B64169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B64169" w:rsidRPr="003C4DD9" w:rsidRDefault="00B64169" w:rsidP="00B64169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558"/>
        <w:gridCol w:w="1620"/>
        <w:gridCol w:w="1436"/>
        <w:gridCol w:w="2488"/>
        <w:gridCol w:w="1545"/>
      </w:tblGrid>
      <w:tr w:rsidR="00B64169" w:rsidRPr="003C4DD9" w:rsidTr="005B3721">
        <w:trPr>
          <w:trHeight w:val="155"/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B64169" w:rsidRPr="003C4DD9" w:rsidRDefault="00B64169" w:rsidP="005B37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2488" w:type="dxa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Τιμή </w:t>
            </w:r>
            <w:proofErr w:type="spellStart"/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Μονάδος</w:t>
            </w:r>
            <w:proofErr w:type="spellEnd"/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(Χωρίς Φ.Π.Α.)</w:t>
            </w:r>
          </w:p>
        </w:tc>
        <w:tc>
          <w:tcPr>
            <w:tcW w:w="1545" w:type="dxa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Τιμή για τη Συνολική Ποσότητα</w:t>
            </w:r>
          </w:p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(Χωρίς Φ.Π.Α.)</w:t>
            </w:r>
          </w:p>
        </w:tc>
      </w:tr>
      <w:tr w:rsidR="00B64169" w:rsidRPr="003C4DD9" w:rsidTr="005B3721">
        <w:trPr>
          <w:trHeight w:val="8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64169" w:rsidRPr="003C4DD9" w:rsidRDefault="00B64169" w:rsidP="005B3721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Χαρτί φωτοαντιγραφικό λευκό Α4</w:t>
            </w:r>
          </w:p>
        </w:tc>
        <w:tc>
          <w:tcPr>
            <w:tcW w:w="0" w:type="auto"/>
            <w:shd w:val="clear" w:color="auto" w:fill="auto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 των 5 δεσμίδων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488" w:type="dxa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1545" w:type="dxa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B64169" w:rsidRPr="003C4DD9" w:rsidTr="005B3721">
        <w:trPr>
          <w:trHeight w:val="9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4169" w:rsidRPr="003C4DD9" w:rsidRDefault="00B64169" w:rsidP="005B3721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Χαρτί φωτοαντιγραφικό λευκό  Α3</w:t>
            </w:r>
          </w:p>
        </w:tc>
        <w:tc>
          <w:tcPr>
            <w:tcW w:w="0" w:type="auto"/>
            <w:shd w:val="clear" w:color="auto" w:fill="auto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Κουτί των 5 δεσμίδων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488" w:type="dxa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1545" w:type="dxa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B64169" w:rsidRPr="003C4DD9" w:rsidTr="005B3721">
        <w:trPr>
          <w:trHeight w:val="72"/>
          <w:jc w:val="center"/>
        </w:trPr>
        <w:tc>
          <w:tcPr>
            <w:tcW w:w="0" w:type="auto"/>
            <w:vAlign w:val="center"/>
          </w:tcPr>
          <w:p w:rsidR="00B64169" w:rsidRPr="003C4DD9" w:rsidRDefault="00B64169" w:rsidP="005B3721">
            <w:pPr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  3</w:t>
            </w:r>
          </w:p>
        </w:tc>
        <w:tc>
          <w:tcPr>
            <w:tcW w:w="0" w:type="auto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Ρολό Χαρτί για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Plotter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(914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) 80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gr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βάρος</w:t>
            </w:r>
          </w:p>
        </w:tc>
        <w:tc>
          <w:tcPr>
            <w:tcW w:w="0" w:type="auto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</w:tcPr>
          <w:p w:rsidR="00B64169" w:rsidRPr="003C4DD9" w:rsidRDefault="00B64169" w:rsidP="005B3721">
            <w:pPr>
              <w:tabs>
                <w:tab w:val="left" w:pos="720"/>
              </w:tabs>
              <w:spacing w:after="120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488" w:type="dxa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1545" w:type="dxa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B64169" w:rsidRPr="003C4DD9" w:rsidTr="005B3721">
        <w:trPr>
          <w:trHeight w:val="895"/>
          <w:jc w:val="center"/>
        </w:trPr>
        <w:tc>
          <w:tcPr>
            <w:tcW w:w="0" w:type="auto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 4</w:t>
            </w:r>
          </w:p>
        </w:tc>
        <w:tc>
          <w:tcPr>
            <w:tcW w:w="0" w:type="auto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Ρολό Χαρτί για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Plotter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(610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50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m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) 80 </w:t>
            </w:r>
            <w:r w:rsidRPr="003C4DD9">
              <w:rPr>
                <w:rFonts w:ascii="Arial" w:hAnsi="Arial" w:cs="Arial"/>
                <w:sz w:val="22"/>
                <w:szCs w:val="22"/>
                <w:lang w:val="en-US"/>
              </w:rPr>
              <w:t>gr</w:t>
            </w:r>
            <w:r w:rsidRPr="003C4DD9">
              <w:rPr>
                <w:rFonts w:ascii="Arial" w:hAnsi="Arial" w:cs="Arial"/>
                <w:sz w:val="22"/>
                <w:szCs w:val="22"/>
              </w:rPr>
              <w:t xml:space="preserve"> βάρος</w:t>
            </w:r>
          </w:p>
        </w:tc>
        <w:tc>
          <w:tcPr>
            <w:tcW w:w="0" w:type="auto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Τεμάχιο</w:t>
            </w:r>
          </w:p>
        </w:tc>
        <w:tc>
          <w:tcPr>
            <w:tcW w:w="0" w:type="auto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  <w:tc>
          <w:tcPr>
            <w:tcW w:w="0" w:type="auto"/>
            <w:vAlign w:val="center"/>
          </w:tcPr>
          <w:p w:rsidR="00B64169" w:rsidRPr="003C4DD9" w:rsidRDefault="00B64169" w:rsidP="005B372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</w:tbl>
    <w:p w:rsidR="00B64169" w:rsidRPr="003C4DD9" w:rsidRDefault="00B64169" w:rsidP="00B64169">
      <w:pPr>
        <w:tabs>
          <w:tab w:val="left" w:pos="720"/>
        </w:tabs>
        <w:spacing w:after="120"/>
        <w:rPr>
          <w:rFonts w:ascii="Arial" w:hAnsi="Arial" w:cs="Arial"/>
          <w:b/>
          <w:sz w:val="22"/>
          <w:szCs w:val="22"/>
        </w:rPr>
      </w:pPr>
    </w:p>
    <w:p w:rsidR="00B64169" w:rsidRPr="003C4DD9" w:rsidRDefault="00B64169" w:rsidP="00B64169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-34"/>
        <w:tblW w:w="10188" w:type="dxa"/>
        <w:tblLayout w:type="fixed"/>
        <w:tblLook w:val="0000" w:firstRow="0" w:lastRow="0" w:firstColumn="0" w:lastColumn="0" w:noHBand="0" w:noVBand="0"/>
      </w:tblPr>
      <w:tblGrid>
        <w:gridCol w:w="5486"/>
        <w:gridCol w:w="4702"/>
      </w:tblGrid>
      <w:tr w:rsidR="00B64169" w:rsidRPr="003C4DD9" w:rsidTr="005B3721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169" w:rsidRPr="003C4DD9" w:rsidRDefault="00B64169" w:rsidP="005B37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Σύνολο: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B64169" w:rsidRPr="003C4DD9" w:rsidTr="005B3721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169" w:rsidRPr="003C4DD9" w:rsidRDefault="00B64169" w:rsidP="005B37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ΦΠΑ: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  <w:tr w:rsidR="00B64169" w:rsidRPr="003C4DD9" w:rsidTr="005B3721">
        <w:trPr>
          <w:trHeight w:val="347"/>
        </w:trPr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169" w:rsidRPr="003C4DD9" w:rsidRDefault="00B64169" w:rsidP="005B37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Τελικό Σύνολο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με ΦΠΑ  </w:t>
            </w:r>
            <w:r w:rsidRPr="003C4DD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64169" w:rsidRPr="003C4DD9" w:rsidRDefault="00B64169" w:rsidP="005B3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DD9">
              <w:rPr>
                <w:rFonts w:ascii="Arial" w:hAnsi="Arial" w:cs="Arial"/>
                <w:sz w:val="22"/>
                <w:szCs w:val="22"/>
              </w:rPr>
              <w:t>…………….€</w:t>
            </w:r>
          </w:p>
        </w:tc>
      </w:tr>
    </w:tbl>
    <w:p w:rsidR="00B64169" w:rsidRPr="003C4DD9" w:rsidRDefault="00B64169" w:rsidP="00B64169">
      <w:pPr>
        <w:tabs>
          <w:tab w:val="left" w:pos="72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B64169" w:rsidRPr="003C4DD9" w:rsidRDefault="00B64169" w:rsidP="00B64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uppressAutoHyphens/>
        <w:jc w:val="both"/>
        <w:rPr>
          <w:rFonts w:ascii="Arial" w:hAnsi="Arial" w:cs="Arial"/>
          <w:b/>
          <w:spacing w:val="3"/>
          <w:sz w:val="22"/>
          <w:szCs w:val="22"/>
          <w:lang w:eastAsia="ar-SA"/>
        </w:rPr>
      </w:pP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ΣΥΝΟΛΙΚΟΣ ΠΡΟΥΠΟΛΟΓΙΣΜΟΣ ΕΙΔΩΝ ΟΜΑΔΑΣ </w:t>
      </w:r>
      <w:r>
        <w:rPr>
          <w:rFonts w:ascii="Arial" w:hAnsi="Arial" w:cs="Arial"/>
          <w:b/>
          <w:spacing w:val="3"/>
          <w:sz w:val="22"/>
          <w:szCs w:val="22"/>
          <w:lang w:eastAsia="ar-SA"/>
        </w:rPr>
        <w:t>1</w:t>
      </w: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 – ΦΩΤΟΑΝΤΙΓΡΑΦΙΚΟ ΧΑΡΤΙ: </w:t>
      </w:r>
      <w:r w:rsidRPr="003C4DD9">
        <w:rPr>
          <w:rFonts w:ascii="Arial" w:hAnsi="Arial" w:cs="Arial"/>
          <w:b/>
          <w:sz w:val="22"/>
          <w:szCs w:val="22"/>
        </w:rPr>
        <w:t>40.322,58 €</w:t>
      </w:r>
      <w:r w:rsidRPr="003C4D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pacing w:val="3"/>
          <w:sz w:val="22"/>
          <w:szCs w:val="22"/>
          <w:lang w:eastAsia="ar-SA"/>
        </w:rPr>
        <w:t xml:space="preserve">  ( χωρίς Φ.Π.Α. ) και 50.000,00</w:t>
      </w:r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€ (</w:t>
      </w:r>
      <w:proofErr w:type="spellStart"/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Συμπ</w:t>
      </w:r>
      <w:proofErr w:type="spellEnd"/>
      <w:r w:rsidRPr="003C4DD9">
        <w:rPr>
          <w:rFonts w:ascii="Arial" w:hAnsi="Arial" w:cs="Arial"/>
          <w:b/>
          <w:spacing w:val="3"/>
          <w:sz w:val="22"/>
          <w:szCs w:val="22"/>
          <w:lang w:eastAsia="ar-SA"/>
        </w:rPr>
        <w:t>. ΦΠΑ)</w:t>
      </w:r>
    </w:p>
    <w:p w:rsidR="00400DB9" w:rsidRDefault="00400DB9">
      <w:bookmarkStart w:id="0" w:name="_GoBack"/>
      <w:bookmarkEnd w:id="0"/>
    </w:p>
    <w:sectPr w:rsidR="00400DB9" w:rsidSect="00932F61">
      <w:pgSz w:w="11906" w:h="16838"/>
      <w:pgMar w:top="1134" w:right="1134" w:bottom="360" w:left="1134" w:header="720" w:footer="98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69"/>
    <w:rsid w:val="00400DB9"/>
    <w:rsid w:val="00B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4C2A1-A7E0-4777-896D-BF9F4790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169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Πασχάλη</dc:creator>
  <cp:keywords/>
  <dc:description/>
  <cp:lastModifiedBy>Ειρήνη Πασχάλη</cp:lastModifiedBy>
  <cp:revision>1</cp:revision>
  <dcterms:created xsi:type="dcterms:W3CDTF">2022-12-29T06:22:00Z</dcterms:created>
  <dcterms:modified xsi:type="dcterms:W3CDTF">2022-12-29T06:23:00Z</dcterms:modified>
</cp:coreProperties>
</file>