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ook w:val="01E0"/>
      </w:tblPr>
      <w:tblGrid>
        <w:gridCol w:w="4788"/>
        <w:gridCol w:w="4568"/>
      </w:tblGrid>
      <w:tr w:rsidR="00FB6B2C" w:rsidRPr="007825E2" w:rsidTr="00AE67C1">
        <w:tc>
          <w:tcPr>
            <w:tcW w:w="4788" w:type="dxa"/>
          </w:tcPr>
          <w:p w:rsidR="00FB6B2C" w:rsidRPr="007825E2" w:rsidRDefault="00FB6B2C" w:rsidP="00687D5F">
            <w:pPr>
              <w:rPr>
                <w:rFonts w:cs="Arial"/>
                <w:b/>
                <w:noProof/>
                <w:sz w:val="22"/>
                <w:szCs w:val="22"/>
              </w:rPr>
            </w:pPr>
            <w:r w:rsidRPr="002D1DC9">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FB6B2C" w:rsidRPr="007825E2" w:rsidRDefault="00FB6B2C" w:rsidP="00687D5F">
            <w:pPr>
              <w:rPr>
                <w:rFonts w:cs="Arial"/>
                <w:b/>
                <w:sz w:val="22"/>
                <w:szCs w:val="22"/>
              </w:rPr>
            </w:pPr>
            <w:r w:rsidRPr="007825E2">
              <w:rPr>
                <w:rFonts w:cs="Arial"/>
                <w:b/>
                <w:noProof/>
                <w:sz w:val="22"/>
                <w:szCs w:val="22"/>
              </w:rPr>
              <w:t>ΕΛΛΗΝΙΚΗ ΔΗΜΟΚΡΑΤΙΑ</w:t>
            </w:r>
          </w:p>
          <w:p w:rsidR="00FB6B2C" w:rsidRPr="007825E2" w:rsidRDefault="00FB6B2C" w:rsidP="00687D5F">
            <w:pPr>
              <w:rPr>
                <w:rFonts w:cs="Arial"/>
                <w:sz w:val="22"/>
                <w:szCs w:val="22"/>
              </w:rPr>
            </w:pPr>
            <w:r w:rsidRPr="007825E2">
              <w:rPr>
                <w:rFonts w:cs="Arial"/>
                <w:b/>
                <w:sz w:val="22"/>
                <w:szCs w:val="22"/>
              </w:rPr>
              <w:t>ΠΕΡΙΦΕΡΕΙΑ ΑΤΤΙΚΗΣ</w:t>
            </w:r>
          </w:p>
          <w:p w:rsidR="00FB6B2C" w:rsidRPr="007825E2" w:rsidRDefault="00FB6B2C" w:rsidP="00687D5F">
            <w:pPr>
              <w:rPr>
                <w:rFonts w:cs="Arial"/>
                <w:b/>
                <w:sz w:val="22"/>
                <w:szCs w:val="22"/>
              </w:rPr>
            </w:pPr>
            <w:r w:rsidRPr="007825E2">
              <w:rPr>
                <w:rFonts w:cs="Arial"/>
                <w:b/>
                <w:sz w:val="22"/>
                <w:szCs w:val="22"/>
              </w:rPr>
              <w:t>ΠΕΡΙΦΕΡΕΙΑΚΟ ΣΥΜΒΟΥΛΙΟ</w:t>
            </w:r>
          </w:p>
          <w:p w:rsidR="00FB6B2C" w:rsidRPr="007825E2" w:rsidRDefault="00FB6B2C" w:rsidP="00687D5F">
            <w:pPr>
              <w:rPr>
                <w:rFonts w:cs="Arial"/>
                <w:b/>
                <w:sz w:val="22"/>
                <w:szCs w:val="22"/>
              </w:rPr>
            </w:pPr>
            <w:r w:rsidRPr="007825E2">
              <w:rPr>
                <w:rFonts w:cs="Arial"/>
                <w:b/>
                <w:sz w:val="22"/>
                <w:szCs w:val="22"/>
              </w:rPr>
              <w:t>Γραφείο Προέδρου</w:t>
            </w:r>
          </w:p>
          <w:p w:rsidR="00FB6B2C" w:rsidRPr="007825E2" w:rsidRDefault="00FB6B2C" w:rsidP="00687D5F">
            <w:pPr>
              <w:rPr>
                <w:rFonts w:cs="Arial"/>
                <w:sz w:val="22"/>
                <w:szCs w:val="22"/>
              </w:rPr>
            </w:pPr>
            <w:r w:rsidRPr="007825E2">
              <w:rPr>
                <w:rFonts w:cs="Arial"/>
                <w:sz w:val="22"/>
                <w:szCs w:val="22"/>
              </w:rPr>
              <w:t>Λεωφ. Συγγρού 15 - 17</w:t>
            </w:r>
          </w:p>
          <w:p w:rsidR="00FB6B2C" w:rsidRPr="007825E2" w:rsidRDefault="00FB6B2C" w:rsidP="00687D5F">
            <w:pPr>
              <w:rPr>
                <w:rFonts w:cs="Arial"/>
                <w:sz w:val="22"/>
                <w:szCs w:val="22"/>
              </w:rPr>
            </w:pPr>
            <w:r w:rsidRPr="007825E2">
              <w:rPr>
                <w:rFonts w:cs="Arial"/>
                <w:sz w:val="22"/>
                <w:szCs w:val="22"/>
              </w:rPr>
              <w:t>Τ.Κ.  117 43, Αθήνα</w:t>
            </w:r>
          </w:p>
          <w:p w:rsidR="00FB6B2C" w:rsidRPr="007825E2" w:rsidRDefault="00FB6B2C" w:rsidP="00687D5F">
            <w:pPr>
              <w:rPr>
                <w:rFonts w:cs="Arial"/>
                <w:sz w:val="22"/>
                <w:szCs w:val="22"/>
                <w:lang w:val="fr-FR"/>
              </w:rPr>
            </w:pPr>
            <w:r w:rsidRPr="007825E2">
              <w:rPr>
                <w:rFonts w:cs="Arial"/>
                <w:sz w:val="22"/>
                <w:szCs w:val="22"/>
              </w:rPr>
              <w:t>Τηλ</w:t>
            </w:r>
            <w:r w:rsidRPr="007825E2">
              <w:rPr>
                <w:rFonts w:cs="Arial"/>
                <w:sz w:val="22"/>
                <w:szCs w:val="22"/>
                <w:lang w:val="fr-FR"/>
              </w:rPr>
              <w:t>.: 2132063775, -536, -532</w:t>
            </w:r>
          </w:p>
          <w:p w:rsidR="00FB6B2C" w:rsidRPr="007825E2" w:rsidRDefault="00FB6B2C" w:rsidP="00687D5F">
            <w:pPr>
              <w:rPr>
                <w:rFonts w:cs="Arial"/>
                <w:sz w:val="22"/>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FB6B2C" w:rsidRPr="007825E2" w:rsidRDefault="00FB6B2C" w:rsidP="00687D5F">
            <w:pPr>
              <w:rPr>
                <w:rFonts w:cs="Arial"/>
                <w:sz w:val="22"/>
                <w:szCs w:val="22"/>
                <w:lang w:val="fr-FR"/>
              </w:rPr>
            </w:pPr>
          </w:p>
        </w:tc>
        <w:tc>
          <w:tcPr>
            <w:tcW w:w="4568" w:type="dxa"/>
          </w:tcPr>
          <w:p w:rsidR="00FB6B2C" w:rsidRPr="00126CCF" w:rsidRDefault="00FB6B2C" w:rsidP="00D32E0D">
            <w:pPr>
              <w:tabs>
                <w:tab w:val="num" w:pos="432"/>
              </w:tabs>
              <w:ind w:left="432" w:hanging="360"/>
              <w:rPr>
                <w:rFonts w:cs="Arial"/>
                <w:b/>
                <w:sz w:val="22"/>
                <w:szCs w:val="22"/>
                <w:lang w:val="fr-FR"/>
              </w:rPr>
            </w:pPr>
          </w:p>
        </w:tc>
      </w:tr>
    </w:tbl>
    <w:p w:rsidR="00FB6B2C" w:rsidRPr="00975AFC" w:rsidRDefault="00FB6B2C" w:rsidP="00A32214">
      <w:pPr>
        <w:rPr>
          <w:rFonts w:cs="Arial"/>
          <w:b/>
          <w:sz w:val="22"/>
          <w:szCs w:val="22"/>
        </w:rPr>
      </w:pPr>
      <w:r w:rsidRPr="007825E2">
        <w:rPr>
          <w:rFonts w:cs="Arial"/>
          <w:b/>
          <w:sz w:val="22"/>
          <w:szCs w:val="22"/>
        </w:rPr>
        <w:t xml:space="preserve">Συνεδρίαση </w:t>
      </w:r>
      <w:r>
        <w:rPr>
          <w:rFonts w:cs="Arial"/>
          <w:b/>
          <w:sz w:val="22"/>
          <w:szCs w:val="22"/>
        </w:rPr>
        <w:t>8</w:t>
      </w:r>
      <w:r w:rsidRPr="007825E2">
        <w:rPr>
          <w:rFonts w:cs="Arial"/>
          <w:b/>
          <w:sz w:val="22"/>
          <w:szCs w:val="22"/>
          <w:vertAlign w:val="superscript"/>
        </w:rPr>
        <w:t>η</w:t>
      </w:r>
    </w:p>
    <w:p w:rsidR="00FB6B2C" w:rsidRDefault="00FB6B2C" w:rsidP="003E6F48">
      <w:pPr>
        <w:jc w:val="center"/>
        <w:rPr>
          <w:rFonts w:cs="Arial"/>
          <w:b/>
          <w:sz w:val="22"/>
          <w:szCs w:val="22"/>
          <w:u w:val="single"/>
        </w:rPr>
      </w:pPr>
    </w:p>
    <w:p w:rsidR="00FB6B2C" w:rsidRDefault="00FB6B2C" w:rsidP="003E6F48">
      <w:pPr>
        <w:jc w:val="center"/>
        <w:rPr>
          <w:rFonts w:cs="Arial"/>
          <w:b/>
          <w:sz w:val="22"/>
          <w:szCs w:val="22"/>
          <w:u w:val="single"/>
        </w:rPr>
      </w:pPr>
    </w:p>
    <w:p w:rsidR="00FB6B2C" w:rsidRDefault="00FB6B2C" w:rsidP="00D7189B">
      <w:pPr>
        <w:autoSpaceDE w:val="0"/>
        <w:autoSpaceDN w:val="0"/>
        <w:adjustRightInd w:val="0"/>
        <w:jc w:val="both"/>
        <w:rPr>
          <w:rFonts w:cs="Arial"/>
          <w:b/>
          <w:bCs/>
          <w:sz w:val="22"/>
          <w:szCs w:val="22"/>
          <w:u w:val="single"/>
        </w:rPr>
      </w:pPr>
    </w:p>
    <w:p w:rsidR="00FB6B2C" w:rsidRPr="007C3970" w:rsidRDefault="00FB6B2C" w:rsidP="00D7189B">
      <w:pPr>
        <w:autoSpaceDE w:val="0"/>
        <w:autoSpaceDN w:val="0"/>
        <w:adjustRightInd w:val="0"/>
        <w:jc w:val="both"/>
        <w:rPr>
          <w:rFonts w:cs="Arial"/>
          <w:b/>
          <w:bCs/>
          <w:sz w:val="22"/>
          <w:szCs w:val="22"/>
          <w:u w:val="single"/>
        </w:rPr>
      </w:pPr>
      <w:r w:rsidRPr="007C3970">
        <w:rPr>
          <w:rFonts w:cs="Arial"/>
          <w:b/>
          <w:bCs/>
          <w:sz w:val="22"/>
          <w:szCs w:val="22"/>
          <w:u w:val="single"/>
        </w:rPr>
        <w:t>ΘΕΜΑΤΑ ΗΜΕΡΗΣΙΑΣ ΔΙΑΤΑΞΗΣ</w:t>
      </w:r>
    </w:p>
    <w:p w:rsidR="00FB6B2C" w:rsidRPr="00E643EC" w:rsidRDefault="00FB6B2C" w:rsidP="00D82489">
      <w:pPr>
        <w:numPr>
          <w:ilvl w:val="0"/>
          <w:numId w:val="33"/>
        </w:numPr>
        <w:spacing w:before="120" w:after="60" w:line="240" w:lineRule="atLeast"/>
        <w:jc w:val="both"/>
        <w:rPr>
          <w:rFonts w:cs="Arial"/>
          <w:sz w:val="22"/>
          <w:szCs w:val="22"/>
        </w:rPr>
      </w:pPr>
      <w:bookmarkStart w:id="0" w:name="_Hlk128044149"/>
      <w:bookmarkStart w:id="1" w:name="_Hlk124927607"/>
      <w:bookmarkStart w:id="2" w:name="_Hlk126222399"/>
      <w:bookmarkStart w:id="3" w:name="_Hlk124927486"/>
      <w:bookmarkStart w:id="4" w:name="_Hlk92986863"/>
      <w:bookmarkStart w:id="5" w:name="_Hlk45706112"/>
      <w:bookmarkStart w:id="6" w:name="_Hlk68789766"/>
      <w:bookmarkStart w:id="7" w:name="_Hlk68778717"/>
      <w:bookmarkStart w:id="8" w:name="_Hlk80013854"/>
      <w:bookmarkStart w:id="9" w:name="_Hlk83903748"/>
      <w:bookmarkStart w:id="10" w:name="_Hlk88121950"/>
      <w:bookmarkStart w:id="11" w:name="_Hlk87448383"/>
      <w:bookmarkStart w:id="12" w:name="_Hlk112151766"/>
      <w:r>
        <w:rPr>
          <w:rFonts w:cs="Arial"/>
          <w:sz w:val="22"/>
          <w:szCs w:val="22"/>
          <w:lang w:eastAsia="en-US"/>
        </w:rPr>
        <w:t xml:space="preserve">Επικύρωση </w:t>
      </w:r>
      <w:r w:rsidRPr="00CD0A4D">
        <w:rPr>
          <w:rFonts w:cs="Arial"/>
          <w:sz w:val="22"/>
          <w:szCs w:val="22"/>
          <w:lang w:eastAsia="en-US"/>
        </w:rPr>
        <w:t>πρακτικών</w:t>
      </w:r>
      <w:r w:rsidRPr="00CD0A4D">
        <w:rPr>
          <w:rFonts w:cs="Arial"/>
          <w:sz w:val="22"/>
          <w:szCs w:val="22"/>
        </w:rPr>
        <w:t xml:space="preserve"> της </w:t>
      </w:r>
      <w:r>
        <w:rPr>
          <w:rFonts w:cs="Arial"/>
          <w:sz w:val="22"/>
          <w:szCs w:val="22"/>
        </w:rPr>
        <w:t>12</w:t>
      </w:r>
      <w:r w:rsidRPr="00B83BD7">
        <w:rPr>
          <w:rFonts w:cs="Arial"/>
          <w:sz w:val="22"/>
          <w:szCs w:val="22"/>
          <w:vertAlign w:val="superscript"/>
          <w:lang w:bidi="he-IL"/>
        </w:rPr>
        <w:t>ης</w:t>
      </w:r>
      <w:r w:rsidRPr="00B83BD7">
        <w:rPr>
          <w:rFonts w:cs="Arial"/>
          <w:sz w:val="22"/>
          <w:szCs w:val="22"/>
          <w:lang w:bidi="he-IL"/>
        </w:rPr>
        <w:t xml:space="preserve">, </w:t>
      </w:r>
      <w:r>
        <w:rPr>
          <w:rFonts w:cs="Arial"/>
          <w:sz w:val="22"/>
          <w:szCs w:val="22"/>
          <w:lang w:bidi="he-IL"/>
        </w:rPr>
        <w:t>13</w:t>
      </w:r>
      <w:r w:rsidRPr="00B83BD7">
        <w:rPr>
          <w:rFonts w:cs="Arial"/>
          <w:sz w:val="22"/>
          <w:szCs w:val="22"/>
          <w:vertAlign w:val="superscript"/>
          <w:lang w:bidi="he-IL"/>
        </w:rPr>
        <w:t>ης</w:t>
      </w:r>
      <w:r w:rsidRPr="00B83BD7">
        <w:rPr>
          <w:rFonts w:cs="Arial"/>
          <w:sz w:val="22"/>
          <w:szCs w:val="22"/>
          <w:lang w:bidi="he-IL"/>
        </w:rPr>
        <w:t xml:space="preserve">, </w:t>
      </w:r>
      <w:r>
        <w:rPr>
          <w:rFonts w:cs="Arial"/>
          <w:sz w:val="22"/>
          <w:szCs w:val="22"/>
          <w:lang w:bidi="he-IL"/>
        </w:rPr>
        <w:t>14</w:t>
      </w:r>
      <w:r w:rsidRPr="00B83BD7">
        <w:rPr>
          <w:rFonts w:cs="Arial"/>
          <w:sz w:val="22"/>
          <w:szCs w:val="22"/>
          <w:vertAlign w:val="superscript"/>
          <w:lang w:bidi="he-IL"/>
        </w:rPr>
        <w:t>ης</w:t>
      </w:r>
      <w:r w:rsidRPr="00B83BD7">
        <w:rPr>
          <w:rFonts w:cs="Arial"/>
          <w:sz w:val="22"/>
          <w:szCs w:val="22"/>
          <w:lang w:bidi="he-IL"/>
        </w:rPr>
        <w:t>&amp; 1</w:t>
      </w:r>
      <w:r>
        <w:rPr>
          <w:rFonts w:cs="Arial"/>
          <w:sz w:val="22"/>
          <w:szCs w:val="22"/>
          <w:lang w:bidi="he-IL"/>
        </w:rPr>
        <w:t>5</w:t>
      </w:r>
      <w:r w:rsidRPr="00B83BD7">
        <w:rPr>
          <w:rFonts w:cs="Arial"/>
          <w:sz w:val="22"/>
          <w:szCs w:val="22"/>
          <w:vertAlign w:val="superscript"/>
          <w:lang w:bidi="he-IL"/>
        </w:rPr>
        <w:t>ης</w:t>
      </w:r>
      <w:r w:rsidRPr="00B83BD7">
        <w:rPr>
          <w:rFonts w:cs="Arial"/>
          <w:sz w:val="22"/>
          <w:szCs w:val="22"/>
          <w:lang w:bidi="he-IL"/>
        </w:rPr>
        <w:t xml:space="preserve"> συνεδρίασης έτους 2022 του Περιφερειακού Συμβουλίου Αττικής</w:t>
      </w:r>
      <w:r>
        <w:rPr>
          <w:rFonts w:cs="Arial"/>
          <w:sz w:val="22"/>
          <w:szCs w:val="22"/>
          <w:lang w:bidi="he-IL"/>
        </w:rPr>
        <w:t>.</w:t>
      </w:r>
    </w:p>
    <w:p w:rsidR="00FB6B2C" w:rsidRPr="00E643EC" w:rsidRDefault="00FB6B2C" w:rsidP="00417764">
      <w:pPr>
        <w:numPr>
          <w:ilvl w:val="0"/>
          <w:numId w:val="33"/>
        </w:numPr>
        <w:spacing w:before="120" w:after="60" w:line="256" w:lineRule="auto"/>
        <w:contextualSpacing/>
        <w:jc w:val="both"/>
        <w:rPr>
          <w:rFonts w:cs="Arial"/>
          <w:sz w:val="22"/>
          <w:szCs w:val="22"/>
        </w:rPr>
      </w:pPr>
      <w:r>
        <w:rPr>
          <w:rFonts w:cs="Arial"/>
          <w:sz w:val="22"/>
          <w:szCs w:val="22"/>
        </w:rPr>
        <w:t xml:space="preserve">Συγκρότηση </w:t>
      </w:r>
      <w:r w:rsidRPr="00610ADD">
        <w:rPr>
          <w:rFonts w:cs="Arial"/>
          <w:bCs/>
          <w:sz w:val="22"/>
          <w:szCs w:val="22"/>
        </w:rPr>
        <w:t>Ειδικής Επιτροπής παρακολούθησης – παραλαβής των εργασιών της αποψίλωσης ξερής και χλωρής φυτικής βλάστησης για πρόληψη πυρκαγιών, καθαρισμού ερεισμάτων, καθώς και συντήρηση πρασίνου σε οδούς αρμοδιότητας Π</w:t>
      </w:r>
      <w:r>
        <w:rPr>
          <w:rFonts w:cs="Arial"/>
          <w:bCs/>
          <w:sz w:val="22"/>
          <w:szCs w:val="22"/>
        </w:rPr>
        <w:t>Ε. Ανατολικής Αττικής</w:t>
      </w:r>
      <w:r w:rsidRPr="00610ADD">
        <w:rPr>
          <w:rFonts w:cs="Arial"/>
          <w:bCs/>
          <w:sz w:val="22"/>
          <w:szCs w:val="22"/>
        </w:rPr>
        <w:t xml:space="preserve"> για τα έτη 2023 – 2024</w:t>
      </w:r>
      <w:r w:rsidRPr="00E643EC">
        <w:rPr>
          <w:rFonts w:cs="Arial"/>
          <w:sz w:val="22"/>
          <w:szCs w:val="22"/>
        </w:rPr>
        <w:t xml:space="preserve">.  </w:t>
      </w:r>
    </w:p>
    <w:p w:rsidR="00FB6B2C" w:rsidRPr="00E643EC" w:rsidRDefault="00FB6B2C" w:rsidP="00417764">
      <w:pPr>
        <w:pStyle w:val="ListParagraph"/>
        <w:spacing w:before="120" w:after="60"/>
        <w:ind w:left="360"/>
        <w:jc w:val="both"/>
        <w:rPr>
          <w:rFonts w:ascii="Arial" w:hAnsi="Arial" w:cs="Arial"/>
          <w:lang w:eastAsia="el-GR"/>
        </w:rPr>
      </w:pPr>
      <w:r w:rsidRPr="00E643EC">
        <w:rPr>
          <w:rFonts w:ascii="Arial" w:hAnsi="Arial" w:cs="Arial"/>
          <w:lang w:eastAsia="el-GR"/>
        </w:rPr>
        <w:t>(Εισηγητής ο Αντιπεριφερειάρχης κ. Ν. Πέππας)</w:t>
      </w:r>
    </w:p>
    <w:p w:rsidR="00FB6B2C" w:rsidRPr="00066D4E" w:rsidRDefault="00FB6B2C" w:rsidP="0054110E">
      <w:pPr>
        <w:numPr>
          <w:ilvl w:val="0"/>
          <w:numId w:val="33"/>
        </w:numPr>
        <w:autoSpaceDE w:val="0"/>
        <w:autoSpaceDN w:val="0"/>
        <w:adjustRightInd w:val="0"/>
        <w:spacing w:before="120" w:after="60" w:line="256" w:lineRule="auto"/>
        <w:contextualSpacing/>
        <w:jc w:val="both"/>
        <w:rPr>
          <w:sz w:val="22"/>
          <w:szCs w:val="22"/>
        </w:rPr>
      </w:pPr>
      <w:r>
        <w:rPr>
          <w:rFonts w:cs="Arial"/>
          <w:bCs/>
          <w:sz w:val="22"/>
          <w:szCs w:val="22"/>
          <w:lang w:eastAsia="ar-SA"/>
        </w:rPr>
        <w:t xml:space="preserve">Συγκρότηση </w:t>
      </w:r>
      <w:r w:rsidRPr="00610ADD">
        <w:rPr>
          <w:rFonts w:cs="Arial"/>
          <w:bCs/>
          <w:sz w:val="22"/>
          <w:szCs w:val="22"/>
          <w:lang w:eastAsia="ar-SA"/>
        </w:rPr>
        <w:t>Ειδικής Επιτροπής Παρακολούθησης-Παραλαβής για την κοπή των καλαμιώνων στον υγρότοπο της Ψάθας έτους 2023</w:t>
      </w:r>
      <w:r w:rsidRPr="00066D4E">
        <w:rPr>
          <w:sz w:val="22"/>
          <w:szCs w:val="22"/>
        </w:rPr>
        <w:t>.</w:t>
      </w:r>
    </w:p>
    <w:p w:rsidR="00FB6B2C" w:rsidRPr="003936F2" w:rsidRDefault="00FB6B2C" w:rsidP="0041765C">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w:t>
      </w:r>
      <w:r>
        <w:rPr>
          <w:rFonts w:ascii="Arial" w:hAnsi="Arial" w:cs="Arial"/>
          <w:lang w:eastAsia="el-GR"/>
        </w:rPr>
        <w:t>Ν. Πέππας</w:t>
      </w:r>
      <w:r w:rsidRPr="003936F2">
        <w:rPr>
          <w:rFonts w:ascii="Arial" w:hAnsi="Arial" w:cs="Arial"/>
          <w:lang w:eastAsia="el-GR"/>
        </w:rPr>
        <w:t>)</w:t>
      </w:r>
    </w:p>
    <w:p w:rsidR="00FB6B2C" w:rsidRPr="00066D4E" w:rsidRDefault="00FB6B2C" w:rsidP="00166C1F">
      <w:pPr>
        <w:numPr>
          <w:ilvl w:val="0"/>
          <w:numId w:val="33"/>
        </w:numPr>
        <w:autoSpaceDE w:val="0"/>
        <w:autoSpaceDN w:val="0"/>
        <w:adjustRightInd w:val="0"/>
        <w:spacing w:before="120" w:after="60" w:line="256" w:lineRule="auto"/>
        <w:contextualSpacing/>
        <w:jc w:val="both"/>
        <w:rPr>
          <w:sz w:val="22"/>
          <w:szCs w:val="22"/>
        </w:rPr>
      </w:pPr>
      <w:r>
        <w:rPr>
          <w:rFonts w:cs="Arial"/>
          <w:bCs/>
          <w:sz w:val="22"/>
          <w:szCs w:val="22"/>
          <w:lang w:eastAsia="ar-SA"/>
        </w:rPr>
        <w:t xml:space="preserve">Συγκρότηση </w:t>
      </w:r>
      <w:r w:rsidRPr="00166C1F">
        <w:rPr>
          <w:sz w:val="22"/>
          <w:szCs w:val="22"/>
        </w:rPr>
        <w:t>Επιτροπής παραλαβής υλικών, παροχής υπηρεσιών και καλής εκτέλεσης εργασιών για τη συντήρηση και επισκευή του μηχανογραφικού εξοπλισμού που λειτουργεί ή αναμένεται να λειτουργήσει στις υπηρεσίες των ΠΕ Πειραιώς &amp; Νήσων, οι οποίες στεγάζονται στο κτίριο επί των οδών Αιγάλεω 5 &amp; Κάστορος</w:t>
      </w:r>
      <w:r>
        <w:rPr>
          <w:sz w:val="22"/>
          <w:szCs w:val="22"/>
        </w:rPr>
        <w:t>, στον Πειραιά</w:t>
      </w:r>
      <w:r w:rsidRPr="00066D4E">
        <w:rPr>
          <w:sz w:val="22"/>
          <w:szCs w:val="22"/>
        </w:rPr>
        <w:t>.</w:t>
      </w:r>
    </w:p>
    <w:p w:rsidR="00FB6B2C" w:rsidRPr="003936F2" w:rsidRDefault="00FB6B2C" w:rsidP="00166C1F">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w:t>
      </w:r>
      <w:r>
        <w:rPr>
          <w:rFonts w:ascii="Arial" w:hAnsi="Arial" w:cs="Arial"/>
          <w:lang w:eastAsia="el-GR"/>
        </w:rPr>
        <w:t>Ν. Πέππας</w:t>
      </w:r>
      <w:r w:rsidRPr="003936F2">
        <w:rPr>
          <w:rFonts w:ascii="Arial" w:hAnsi="Arial" w:cs="Arial"/>
          <w:lang w:eastAsia="el-GR"/>
        </w:rPr>
        <w:t>)</w:t>
      </w:r>
    </w:p>
    <w:p w:rsidR="00FB6B2C" w:rsidRPr="00066D4E" w:rsidRDefault="00FB6B2C" w:rsidP="00846854">
      <w:pPr>
        <w:numPr>
          <w:ilvl w:val="0"/>
          <w:numId w:val="33"/>
        </w:numPr>
        <w:autoSpaceDE w:val="0"/>
        <w:autoSpaceDN w:val="0"/>
        <w:adjustRightInd w:val="0"/>
        <w:spacing w:before="120" w:after="60" w:line="256" w:lineRule="auto"/>
        <w:contextualSpacing/>
        <w:jc w:val="both"/>
        <w:rPr>
          <w:sz w:val="22"/>
          <w:szCs w:val="22"/>
        </w:rPr>
      </w:pPr>
      <w:r>
        <w:rPr>
          <w:rFonts w:cs="Arial"/>
          <w:bCs/>
          <w:sz w:val="22"/>
          <w:szCs w:val="22"/>
          <w:lang w:eastAsia="ar-SA"/>
        </w:rPr>
        <w:t xml:space="preserve">Συγκρότηση </w:t>
      </w:r>
      <w:r w:rsidRPr="00846854">
        <w:rPr>
          <w:sz w:val="22"/>
          <w:szCs w:val="22"/>
        </w:rPr>
        <w:t>τριμελούς ειδικής επιτροπής για τα υπηρεσιακά αυτοκίνητα της Π.Ε. Πειραιά και παραλαβής πετρελαίου κίνησης για τα ηλεκτροπαραγωγά ζεύγη της Π.Ε. Πειραιά της Περιφέρειας Αττικής.</w:t>
      </w:r>
    </w:p>
    <w:p w:rsidR="00FB6B2C" w:rsidRPr="003936F2" w:rsidRDefault="00FB6B2C" w:rsidP="00846854">
      <w:pPr>
        <w:pStyle w:val="ListParagraph"/>
        <w:spacing w:before="120" w:after="60"/>
        <w:ind w:left="360"/>
        <w:jc w:val="both"/>
        <w:rPr>
          <w:rFonts w:ascii="Arial" w:hAnsi="Arial" w:cs="Arial"/>
          <w:lang w:eastAsia="el-GR"/>
        </w:rPr>
      </w:pPr>
      <w:r w:rsidRPr="003936F2">
        <w:rPr>
          <w:rFonts w:ascii="Arial" w:hAnsi="Arial" w:cs="Arial"/>
          <w:lang w:eastAsia="el-GR"/>
        </w:rPr>
        <w:t>(Εισηγητής ο Αντιπεριφερειάρχης κ.</w:t>
      </w:r>
      <w:r>
        <w:rPr>
          <w:rFonts w:ascii="Arial" w:hAnsi="Arial" w:cs="Arial"/>
          <w:lang w:eastAsia="el-GR"/>
        </w:rPr>
        <w:t>Ν. Πέππας</w:t>
      </w:r>
      <w:r w:rsidRPr="003936F2">
        <w:rPr>
          <w:rFonts w:ascii="Arial" w:hAnsi="Arial" w:cs="Arial"/>
          <w:lang w:eastAsia="el-GR"/>
        </w:rPr>
        <w:t>)</w:t>
      </w:r>
    </w:p>
    <w:p w:rsidR="00FB6B2C" w:rsidRPr="00DB056C" w:rsidRDefault="00FB6B2C" w:rsidP="00417764">
      <w:pPr>
        <w:numPr>
          <w:ilvl w:val="0"/>
          <w:numId w:val="33"/>
        </w:numPr>
        <w:autoSpaceDE w:val="0"/>
        <w:autoSpaceDN w:val="0"/>
        <w:adjustRightInd w:val="0"/>
        <w:spacing w:before="120" w:after="60" w:line="256" w:lineRule="auto"/>
        <w:contextualSpacing/>
        <w:jc w:val="both"/>
        <w:rPr>
          <w:rFonts w:cs="Arial"/>
          <w:sz w:val="22"/>
          <w:szCs w:val="22"/>
        </w:rPr>
      </w:pPr>
      <w:r>
        <w:rPr>
          <w:sz w:val="22"/>
          <w:szCs w:val="22"/>
        </w:rPr>
        <w:t xml:space="preserve">Έγκριση </w:t>
      </w:r>
      <w:r w:rsidRPr="00610ADD">
        <w:rPr>
          <w:rFonts w:cs="Arial"/>
          <w:sz w:val="22"/>
          <w:szCs w:val="22"/>
          <w:lang w:eastAsia="en-US"/>
        </w:rPr>
        <w:t>επικαιροποίησης του «Ειδικού Σχεδίου Αντιμετώπισης Καταστροφών από την εκδήλωση πλημμύρων»</w:t>
      </w:r>
      <w:r w:rsidRPr="00DB056C">
        <w:rPr>
          <w:rFonts w:cs="Arial"/>
          <w:sz w:val="22"/>
          <w:szCs w:val="22"/>
        </w:rPr>
        <w:t>.</w:t>
      </w:r>
    </w:p>
    <w:p w:rsidR="00FB6B2C" w:rsidRPr="00DB056C" w:rsidRDefault="00FB6B2C" w:rsidP="00417764">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Β. Κόκκαλης</w:t>
      </w:r>
      <w:r w:rsidRPr="00DB056C">
        <w:rPr>
          <w:rFonts w:ascii="Arial" w:hAnsi="Arial" w:cs="Arial"/>
          <w:lang w:eastAsia="el-GR"/>
        </w:rPr>
        <w:t>)</w:t>
      </w:r>
    </w:p>
    <w:p w:rsidR="00FB6B2C" w:rsidRPr="00DB056C" w:rsidRDefault="00FB6B2C" w:rsidP="003C52E1">
      <w:pPr>
        <w:numPr>
          <w:ilvl w:val="0"/>
          <w:numId w:val="33"/>
        </w:numPr>
        <w:autoSpaceDE w:val="0"/>
        <w:autoSpaceDN w:val="0"/>
        <w:adjustRightInd w:val="0"/>
        <w:spacing w:before="120" w:after="60" w:line="256" w:lineRule="auto"/>
        <w:contextualSpacing/>
        <w:jc w:val="both"/>
        <w:rPr>
          <w:rFonts w:cs="Arial"/>
          <w:sz w:val="22"/>
          <w:szCs w:val="22"/>
        </w:rPr>
      </w:pPr>
      <w:r>
        <w:rPr>
          <w:sz w:val="22"/>
          <w:szCs w:val="22"/>
        </w:rPr>
        <w:t>Έγκριση ε</w:t>
      </w:r>
      <w:r w:rsidRPr="00610ADD">
        <w:rPr>
          <w:rFonts w:cs="Arial"/>
          <w:bCs/>
          <w:sz w:val="22"/>
          <w:szCs w:val="22"/>
        </w:rPr>
        <w:t>πικαιροποίηση</w:t>
      </w:r>
      <w:r>
        <w:rPr>
          <w:rFonts w:cs="Arial"/>
          <w:bCs/>
          <w:sz w:val="22"/>
          <w:szCs w:val="22"/>
        </w:rPr>
        <w:t>ς</w:t>
      </w:r>
      <w:r w:rsidRPr="00610ADD">
        <w:rPr>
          <w:rFonts w:cs="Arial"/>
          <w:bCs/>
          <w:sz w:val="22"/>
          <w:szCs w:val="22"/>
        </w:rPr>
        <w:t xml:space="preserve"> του «Ειδικού Σχέδιου Αντιμετώπισης Καταστροφών από την Εκδήλωση Χιονοπτώσεων </w:t>
      </w:r>
      <w:r>
        <w:rPr>
          <w:rFonts w:cs="Arial"/>
          <w:bCs/>
          <w:sz w:val="22"/>
          <w:szCs w:val="22"/>
        </w:rPr>
        <w:t>–</w:t>
      </w:r>
      <w:r w:rsidRPr="00610ADD">
        <w:rPr>
          <w:rFonts w:cs="Arial"/>
          <w:bCs/>
          <w:sz w:val="22"/>
          <w:szCs w:val="22"/>
        </w:rPr>
        <w:t xml:space="preserve"> Παγετού</w:t>
      </w:r>
      <w:r>
        <w:rPr>
          <w:rFonts w:cs="Arial"/>
          <w:bCs/>
          <w:sz w:val="22"/>
          <w:szCs w:val="22"/>
        </w:rPr>
        <w:t>»</w:t>
      </w:r>
      <w:r w:rsidRPr="00DB056C">
        <w:rPr>
          <w:rFonts w:cs="Arial"/>
          <w:sz w:val="22"/>
          <w:szCs w:val="22"/>
        </w:rPr>
        <w:t>.</w:t>
      </w:r>
    </w:p>
    <w:p w:rsidR="00FB6B2C" w:rsidRPr="00DB056C" w:rsidRDefault="00FB6B2C" w:rsidP="0041765C">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Β. Κόκκαλης</w:t>
      </w:r>
      <w:r w:rsidRPr="00DB056C">
        <w:rPr>
          <w:rFonts w:ascii="Arial" w:hAnsi="Arial" w:cs="Arial"/>
          <w:lang w:eastAsia="el-GR"/>
        </w:rPr>
        <w:t>)</w:t>
      </w:r>
    </w:p>
    <w:bookmarkEnd w:id="0"/>
    <w:p w:rsidR="00FB6B2C" w:rsidRPr="006E6769" w:rsidRDefault="00FB6B2C" w:rsidP="00943F5D">
      <w:pPr>
        <w:numPr>
          <w:ilvl w:val="0"/>
          <w:numId w:val="33"/>
        </w:numPr>
        <w:autoSpaceDE w:val="0"/>
        <w:autoSpaceDN w:val="0"/>
        <w:adjustRightInd w:val="0"/>
        <w:spacing w:before="120" w:after="60" w:line="256" w:lineRule="auto"/>
        <w:contextualSpacing/>
        <w:jc w:val="both"/>
        <w:rPr>
          <w:rFonts w:cs="Arial"/>
          <w:bCs/>
          <w:sz w:val="22"/>
          <w:szCs w:val="22"/>
        </w:rPr>
      </w:pPr>
      <w:r w:rsidRPr="006E6769">
        <w:rPr>
          <w:rFonts w:cs="Arial"/>
          <w:bCs/>
          <w:sz w:val="22"/>
          <w:szCs w:val="22"/>
        </w:rPr>
        <w:t xml:space="preserve">Έγκριση σκοπιμότητας για τη συμμετοχή της Περιφέρειας Αττικής ως συνδιοργανώτριας του Συνεδρίου “SafeΑttica </w:t>
      </w:r>
      <w:smartTag w:uri="urn:schemas-microsoft-com:office:smarttags" w:element="metricconverter">
        <w:smartTagPr>
          <w:attr w:name="ProductID" w:val="2023”"/>
        </w:smartTagPr>
        <w:r w:rsidRPr="006E6769">
          <w:rPr>
            <w:rFonts w:cs="Arial"/>
            <w:bCs/>
            <w:sz w:val="22"/>
            <w:szCs w:val="22"/>
          </w:rPr>
          <w:t>2023”</w:t>
        </w:r>
      </w:smartTag>
      <w:r w:rsidRPr="006E6769">
        <w:rPr>
          <w:rFonts w:cs="Arial"/>
          <w:bCs/>
          <w:sz w:val="22"/>
          <w:szCs w:val="22"/>
        </w:rPr>
        <w:t>.</w:t>
      </w:r>
    </w:p>
    <w:p w:rsidR="00FB6B2C" w:rsidRPr="00DB056C" w:rsidRDefault="00FB6B2C" w:rsidP="00943F5D">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Β. Κόκκαλης</w:t>
      </w:r>
      <w:r w:rsidRPr="00DB056C">
        <w:rPr>
          <w:rFonts w:ascii="Arial" w:hAnsi="Arial" w:cs="Arial"/>
          <w:lang w:eastAsia="el-GR"/>
        </w:rPr>
        <w:t>)</w:t>
      </w:r>
    </w:p>
    <w:p w:rsidR="00FB6B2C" w:rsidRPr="006E6769" w:rsidRDefault="00FB6B2C" w:rsidP="00135C48">
      <w:pPr>
        <w:numPr>
          <w:ilvl w:val="0"/>
          <w:numId w:val="33"/>
        </w:numPr>
        <w:autoSpaceDE w:val="0"/>
        <w:autoSpaceDN w:val="0"/>
        <w:adjustRightInd w:val="0"/>
        <w:spacing w:before="120" w:after="60" w:line="256" w:lineRule="auto"/>
        <w:contextualSpacing/>
        <w:jc w:val="both"/>
        <w:rPr>
          <w:rFonts w:cs="Arial"/>
          <w:bCs/>
          <w:sz w:val="22"/>
          <w:szCs w:val="22"/>
        </w:rPr>
      </w:pPr>
      <w:r w:rsidRPr="006E6769">
        <w:rPr>
          <w:rFonts w:cs="Arial"/>
          <w:bCs/>
          <w:sz w:val="22"/>
          <w:szCs w:val="22"/>
        </w:rPr>
        <w:t>Έγκριση σκοπιμότητας</w:t>
      </w:r>
      <w:r>
        <w:rPr>
          <w:rFonts w:cs="Arial"/>
          <w:bCs/>
          <w:sz w:val="22"/>
          <w:szCs w:val="22"/>
        </w:rPr>
        <w:t xml:space="preserve"> και δαπάνης για τη μίσθωση Μηχανημάτων Έργου -Οχημάτων</w:t>
      </w:r>
      <w:r w:rsidRPr="006E6769">
        <w:rPr>
          <w:rFonts w:cs="Arial"/>
          <w:bCs/>
          <w:sz w:val="22"/>
          <w:szCs w:val="22"/>
        </w:rPr>
        <w:t>.</w:t>
      </w:r>
    </w:p>
    <w:p w:rsidR="00FB6B2C" w:rsidRPr="00DB056C" w:rsidRDefault="00FB6B2C" w:rsidP="00135C48">
      <w:pPr>
        <w:pStyle w:val="ListParagraph"/>
        <w:spacing w:before="120" w:after="60"/>
        <w:ind w:left="360"/>
        <w:jc w:val="both"/>
        <w:rPr>
          <w:rFonts w:ascii="Arial" w:hAnsi="Arial" w:cs="Arial"/>
          <w:lang w:eastAsia="el-GR"/>
        </w:rPr>
      </w:pPr>
      <w:r w:rsidRPr="00DB056C">
        <w:rPr>
          <w:rFonts w:ascii="Arial" w:hAnsi="Arial" w:cs="Arial"/>
          <w:lang w:eastAsia="el-GR"/>
        </w:rPr>
        <w:t>(Εισηγητής ο Αντιπεριφερειάρχης</w:t>
      </w:r>
      <w:r w:rsidRPr="003936F2">
        <w:rPr>
          <w:rFonts w:ascii="Arial" w:hAnsi="Arial" w:cs="Arial"/>
          <w:lang w:eastAsia="el-GR"/>
        </w:rPr>
        <w:t>κ.</w:t>
      </w:r>
      <w:r>
        <w:rPr>
          <w:rFonts w:ascii="Arial" w:hAnsi="Arial" w:cs="Arial"/>
          <w:lang w:eastAsia="el-GR"/>
        </w:rPr>
        <w:t>Β. Κόκκαλης</w:t>
      </w:r>
      <w:r w:rsidRPr="00DB056C">
        <w:rPr>
          <w:rFonts w:ascii="Arial" w:hAnsi="Arial" w:cs="Arial"/>
          <w:lang w:eastAsia="el-GR"/>
        </w:rPr>
        <w:t>)</w:t>
      </w:r>
    </w:p>
    <w:p w:rsidR="00FB6B2C" w:rsidRPr="00B8699E" w:rsidRDefault="00FB6B2C" w:rsidP="00943F5D">
      <w:pPr>
        <w:numPr>
          <w:ilvl w:val="0"/>
          <w:numId w:val="33"/>
        </w:numPr>
        <w:autoSpaceDE w:val="0"/>
        <w:autoSpaceDN w:val="0"/>
        <w:adjustRightInd w:val="0"/>
        <w:spacing w:before="120" w:after="60" w:line="256" w:lineRule="auto"/>
        <w:contextualSpacing/>
        <w:jc w:val="both"/>
        <w:rPr>
          <w:rFonts w:cs="Arial"/>
          <w:bCs/>
          <w:sz w:val="22"/>
          <w:szCs w:val="22"/>
        </w:rPr>
      </w:pPr>
      <w:r w:rsidRPr="00155EF5">
        <w:rPr>
          <w:rFonts w:cs="Arial"/>
          <w:bCs/>
          <w:sz w:val="22"/>
          <w:szCs w:val="22"/>
        </w:rPr>
        <w:t xml:space="preserve">Τροποποίηση της υπ’ αριθμ. 232/2019 απόφασης του Περιφερειακού Συμβουλίου Αττικής </w:t>
      </w:r>
      <w:r w:rsidRPr="00B8699E">
        <w:rPr>
          <w:rFonts w:cs="Arial"/>
          <w:bCs/>
          <w:sz w:val="22"/>
          <w:szCs w:val="22"/>
        </w:rPr>
        <w:t>ως προς τον ορισμό του τακτικού μέλους στο Συντονιστικό Όργανο Πολιτικής Προστασίας της ΠΕ Νότιου Τομέα Αθηνών.</w:t>
      </w:r>
    </w:p>
    <w:p w:rsidR="00FB6B2C" w:rsidRPr="00B8699E" w:rsidRDefault="00FB6B2C" w:rsidP="00943F5D">
      <w:pPr>
        <w:pStyle w:val="ListParagraph"/>
        <w:spacing w:before="120" w:after="60"/>
        <w:ind w:left="360"/>
        <w:jc w:val="both"/>
        <w:rPr>
          <w:rFonts w:ascii="Arial" w:hAnsi="Arial" w:cs="Arial"/>
          <w:lang w:eastAsia="el-GR"/>
        </w:rPr>
      </w:pPr>
      <w:r w:rsidRPr="00B8699E">
        <w:rPr>
          <w:rFonts w:ascii="Arial" w:hAnsi="Arial" w:cs="Arial"/>
          <w:lang w:eastAsia="el-GR"/>
        </w:rPr>
        <w:t>(Εισηγητής ο Αντιπεριφερειάρχης κ. Β. Κόκκαλης)</w:t>
      </w:r>
    </w:p>
    <w:p w:rsidR="00FB6B2C" w:rsidRPr="00B8699E" w:rsidRDefault="00FB6B2C" w:rsidP="00B1163A">
      <w:pPr>
        <w:numPr>
          <w:ilvl w:val="0"/>
          <w:numId w:val="33"/>
        </w:numPr>
        <w:autoSpaceDE w:val="0"/>
        <w:autoSpaceDN w:val="0"/>
        <w:adjustRightInd w:val="0"/>
        <w:spacing w:before="120" w:after="60" w:line="256" w:lineRule="auto"/>
        <w:contextualSpacing/>
        <w:jc w:val="both"/>
        <w:rPr>
          <w:rFonts w:cs="Arial"/>
          <w:sz w:val="22"/>
          <w:szCs w:val="22"/>
        </w:rPr>
      </w:pPr>
      <w:r w:rsidRPr="00B8699E">
        <w:rPr>
          <w:sz w:val="22"/>
          <w:szCs w:val="22"/>
        </w:rPr>
        <w:t>Έκδοση ψηφίσματος αναφορικά με την άσκηση ποινικών διώξεων σε βάρος αιρετών ΟΤΑ για διατυπωθείσες πολιτικές τους θέσεις.</w:t>
      </w:r>
    </w:p>
    <w:p w:rsidR="00FB6B2C" w:rsidRPr="00B8699E" w:rsidRDefault="00FB6B2C" w:rsidP="00B1163A">
      <w:pPr>
        <w:pStyle w:val="ListParagraph"/>
        <w:spacing w:before="120" w:after="60"/>
        <w:ind w:left="360"/>
        <w:jc w:val="both"/>
        <w:rPr>
          <w:rFonts w:ascii="Arial" w:hAnsi="Arial" w:cs="Arial"/>
          <w:lang w:eastAsia="el-GR"/>
        </w:rPr>
      </w:pPr>
      <w:r w:rsidRPr="00B8699E">
        <w:rPr>
          <w:rFonts w:ascii="Arial" w:hAnsi="Arial" w:cs="Arial"/>
          <w:lang w:eastAsia="el-GR"/>
        </w:rPr>
        <w:t>(Εισηγητής ο Αντιπεριφερειάρχης κ. Χρ. Θεοδωρόπουλος)</w:t>
      </w:r>
    </w:p>
    <w:p w:rsidR="00FB6B2C" w:rsidRPr="00B8699E" w:rsidRDefault="00FB6B2C" w:rsidP="00943F5D">
      <w:pPr>
        <w:numPr>
          <w:ilvl w:val="0"/>
          <w:numId w:val="33"/>
        </w:numPr>
        <w:autoSpaceDE w:val="0"/>
        <w:autoSpaceDN w:val="0"/>
        <w:adjustRightInd w:val="0"/>
        <w:spacing w:before="120" w:after="60" w:line="256" w:lineRule="auto"/>
        <w:contextualSpacing/>
        <w:jc w:val="both"/>
        <w:rPr>
          <w:rFonts w:cs="Arial"/>
          <w:sz w:val="22"/>
          <w:szCs w:val="22"/>
        </w:rPr>
      </w:pPr>
      <w:r w:rsidRPr="00B8699E">
        <w:rPr>
          <w:rFonts w:cs="Arial"/>
          <w:sz w:val="22"/>
          <w:szCs w:val="22"/>
        </w:rPr>
        <w:t xml:space="preserve">Έγκριση </w:t>
      </w:r>
      <w:r w:rsidRPr="00B8699E">
        <w:rPr>
          <w:sz w:val="22"/>
          <w:szCs w:val="22"/>
        </w:rPr>
        <w:t>σύναψης και όρων του σχεδίου της προγραμματικής σύμβασης πολιτισμικής ανάπτυξης μεταξύ του Υπουργείου Πολιτισμού και Αθλητισμού (ΥΠΠΟΑ), της Περιφέρειας Αττικής και του Δήμου Παλαιού Φαλήρου για την υλοποίηση του έργου με τίτλο: «Ανακαίνιση πολιτιστικού κέντρου ¨Φλοίσβος¨ και ανάπλαση περιβάλλοντος χώρου με προσθήκη ανελκυστήρα – Μελέτη εργασιών προσαρμογής διατηρητέου κτιρίου</w:t>
      </w:r>
      <w:r w:rsidRPr="00B8699E">
        <w:t xml:space="preserve"> ¨</w:t>
      </w:r>
      <w:r w:rsidRPr="00D279F5">
        <w:rPr>
          <w:sz w:val="22"/>
          <w:szCs w:val="22"/>
        </w:rPr>
        <w:t>Φλοίσβος¨»</w:t>
      </w:r>
      <w:r>
        <w:rPr>
          <w:sz w:val="22"/>
          <w:szCs w:val="22"/>
        </w:rPr>
        <w:t>,</w:t>
      </w:r>
      <w:r w:rsidRPr="00D279F5">
        <w:rPr>
          <w:sz w:val="22"/>
          <w:szCs w:val="22"/>
        </w:rPr>
        <w:t xml:space="preserve"> συνολικού προϋπολογισμού 2.950.667,67 € (με Φ.Π.Α.).</w:t>
      </w:r>
    </w:p>
    <w:p w:rsidR="00FB6B2C" w:rsidRPr="00B8699E" w:rsidRDefault="00FB6B2C" w:rsidP="00943F5D">
      <w:pPr>
        <w:pStyle w:val="ListParagraph"/>
        <w:spacing w:before="120" w:after="60"/>
        <w:ind w:left="360"/>
        <w:jc w:val="both"/>
        <w:rPr>
          <w:rFonts w:ascii="Arial" w:hAnsi="Arial" w:cs="Arial"/>
          <w:lang w:eastAsia="el-GR"/>
        </w:rPr>
      </w:pPr>
      <w:r w:rsidRPr="00B8699E">
        <w:rPr>
          <w:rFonts w:ascii="Arial" w:hAnsi="Arial" w:cs="Arial"/>
          <w:lang w:eastAsia="el-GR"/>
        </w:rPr>
        <w:t>(Συνεισηγητέςο Αντιπεριφερειάρχης κ. Χρ. Θεοδωρόπουλος και η Εντεταλμένη Περιφερειακή Σύμβουλος κ. Ε. Κοσμίδη)</w:t>
      </w:r>
    </w:p>
    <w:p w:rsidR="00FB6B2C" w:rsidRPr="00B8699E" w:rsidRDefault="00FB6B2C" w:rsidP="00524211">
      <w:pPr>
        <w:numPr>
          <w:ilvl w:val="0"/>
          <w:numId w:val="33"/>
        </w:numPr>
        <w:autoSpaceDE w:val="0"/>
        <w:autoSpaceDN w:val="0"/>
        <w:adjustRightInd w:val="0"/>
        <w:spacing w:before="120" w:after="60" w:line="256" w:lineRule="auto"/>
        <w:contextualSpacing/>
        <w:jc w:val="both"/>
        <w:rPr>
          <w:sz w:val="22"/>
          <w:szCs w:val="22"/>
        </w:rPr>
      </w:pPr>
      <w:bookmarkStart w:id="13" w:name="_Hlk126220703"/>
      <w:bookmarkEnd w:id="1"/>
      <w:bookmarkEnd w:id="2"/>
      <w:r w:rsidRPr="00B8699E">
        <w:rPr>
          <w:sz w:val="22"/>
          <w:szCs w:val="22"/>
        </w:rPr>
        <w:t>Έγκριση σύναψης και όρων τροποποίησης-παράτασης προγραμματικής σύμβασης μεταξύ της Περιφέρειας Αττικής και του Δήμου Τροιζηνίας</w:t>
      </w:r>
      <w:r>
        <w:rPr>
          <w:sz w:val="22"/>
          <w:szCs w:val="22"/>
        </w:rPr>
        <w:t>-</w:t>
      </w:r>
      <w:r w:rsidRPr="00B8699E">
        <w:rPr>
          <w:sz w:val="22"/>
          <w:szCs w:val="22"/>
        </w:rPr>
        <w:t>Μεθάνων για την εκπόνηση της μελέτης: «Μελέτη Οδοποιίας στη θέση Μεγάλο Ποτάμι».</w:t>
      </w:r>
    </w:p>
    <w:p w:rsidR="00FB6B2C" w:rsidRPr="00B8699E" w:rsidRDefault="00FB6B2C" w:rsidP="00524211">
      <w:pPr>
        <w:pStyle w:val="ListParagraph"/>
        <w:spacing w:before="120" w:after="60"/>
        <w:ind w:left="360"/>
        <w:jc w:val="both"/>
        <w:rPr>
          <w:rFonts w:ascii="Arial" w:hAnsi="Arial" w:cs="Arial"/>
          <w:lang w:eastAsia="el-GR"/>
        </w:rPr>
      </w:pPr>
      <w:r w:rsidRPr="00B8699E">
        <w:rPr>
          <w:rFonts w:ascii="Arial" w:hAnsi="Arial" w:cs="Arial"/>
          <w:lang w:eastAsia="el-GR"/>
        </w:rPr>
        <w:t>(Συνεισηγητέςο Αντιπεριφερειάρχης κ.Στ. Βοϊδονικόλας και η Εντεταλμένη Περιφερειακή Σύμβουλος κ. Ε. Κοσμίδη)</w:t>
      </w:r>
    </w:p>
    <w:p w:rsidR="00FB6B2C" w:rsidRPr="00B8699E" w:rsidRDefault="00FB6B2C" w:rsidP="00347AA8">
      <w:pPr>
        <w:numPr>
          <w:ilvl w:val="0"/>
          <w:numId w:val="33"/>
        </w:numPr>
        <w:spacing w:before="120" w:after="60" w:line="256" w:lineRule="auto"/>
        <w:contextualSpacing/>
        <w:jc w:val="both"/>
        <w:rPr>
          <w:rFonts w:cs="Arial"/>
          <w:sz w:val="22"/>
          <w:szCs w:val="22"/>
        </w:rPr>
      </w:pPr>
      <w:r w:rsidRPr="00B8699E">
        <w:rPr>
          <w:rFonts w:cs="Arial"/>
          <w:sz w:val="22"/>
          <w:szCs w:val="22"/>
        </w:rPr>
        <w:t xml:space="preserve">Έγκριση λήψης </w:t>
      </w:r>
      <w:r w:rsidRPr="00B8699E">
        <w:rPr>
          <w:sz w:val="22"/>
          <w:szCs w:val="22"/>
        </w:rPr>
        <w:t>προσωρινών μέτρων ρύθμισης κυκλοφορίας στο πλαίσιο του έργου «ΒΕΛΤΙΩΣΗ ΕΠΑΡΧΙΑΚΗΣ ΟΔΟΥ ΔΡΥΟΠΗΣ (ΚΟΜΒΟΣ ΚΑΛΛΟΝΗΣ) – ΓΑΛΑΤΑΣ (ΔΙΑΚΡΙΤΟ ΤΜΗΜΑ ΒΕΛΤΙΩΣΗΣ) – 2</w:t>
      </w:r>
      <w:r w:rsidRPr="00EF3372">
        <w:rPr>
          <w:sz w:val="22"/>
          <w:szCs w:val="22"/>
          <w:vertAlign w:val="superscript"/>
        </w:rPr>
        <w:t>η</w:t>
      </w:r>
      <w:r w:rsidRPr="00B8699E">
        <w:rPr>
          <w:sz w:val="22"/>
          <w:szCs w:val="22"/>
        </w:rPr>
        <w:t xml:space="preserve"> ΦΑΣΗ», προϋπολογισμού 4.350.000,00 €, αναδόχου εταιρείας Αφοί Χ. ΜΑΣΤΡΟΚΩΣΤΑ Α.Τ.Ε.</w:t>
      </w:r>
    </w:p>
    <w:p w:rsidR="00FB6B2C" w:rsidRPr="00B8699E" w:rsidRDefault="00FB6B2C" w:rsidP="00347AA8">
      <w:pPr>
        <w:pStyle w:val="ListParagraph"/>
        <w:spacing w:before="120" w:after="60"/>
        <w:ind w:left="360"/>
        <w:jc w:val="both"/>
        <w:rPr>
          <w:rFonts w:ascii="Arial" w:hAnsi="Arial" w:cs="Arial"/>
          <w:lang w:eastAsia="el-GR"/>
        </w:rPr>
      </w:pPr>
      <w:r w:rsidRPr="00B8699E">
        <w:rPr>
          <w:rFonts w:ascii="Arial" w:hAnsi="Arial" w:cs="Arial"/>
          <w:lang w:eastAsia="el-GR"/>
        </w:rPr>
        <w:t>(Συνεισηγητές ο Αντιπεριφερειάρχης κ.Στ. Βοϊδονικόλας και η Εντεταλμένη Περιφερειακή Σύμβουλος κ. Ε. Κοσμίδη)</w:t>
      </w:r>
    </w:p>
    <w:p w:rsidR="00FB6B2C" w:rsidRPr="00B8699E" w:rsidRDefault="00FB6B2C" w:rsidP="0055529C">
      <w:pPr>
        <w:numPr>
          <w:ilvl w:val="0"/>
          <w:numId w:val="33"/>
        </w:numPr>
        <w:spacing w:before="120" w:after="60" w:line="256" w:lineRule="auto"/>
        <w:contextualSpacing/>
        <w:jc w:val="both"/>
        <w:rPr>
          <w:rFonts w:cs="Arial"/>
          <w:bCs/>
          <w:sz w:val="22"/>
          <w:szCs w:val="22"/>
        </w:rPr>
      </w:pPr>
      <w:bookmarkStart w:id="14" w:name="_Hlk129248432"/>
      <w:r w:rsidRPr="00B8699E">
        <w:rPr>
          <w:rFonts w:cs="Arial"/>
          <w:bCs/>
          <w:sz w:val="22"/>
          <w:szCs w:val="22"/>
        </w:rPr>
        <w:t>Απόφαση για παραχώρηση δικαιώματος χρήσης και άδεια μερικής κατάληψης οδοστρώματος επί της οδού Ελευθερίου Βενιζέλου (Θησέως) στο Δήμο Καλλιθέας</w:t>
      </w:r>
      <w:r>
        <w:rPr>
          <w:rFonts w:cs="Arial"/>
          <w:bCs/>
          <w:sz w:val="22"/>
          <w:szCs w:val="22"/>
        </w:rPr>
        <w:t>,</w:t>
      </w:r>
      <w:r w:rsidRPr="00B8699E">
        <w:rPr>
          <w:rFonts w:cs="Arial"/>
          <w:bCs/>
          <w:sz w:val="22"/>
          <w:szCs w:val="22"/>
        </w:rPr>
        <w:t xml:space="preserve"> για τη διοργάνωση του αγώνα δρόμου Kallithea</w:t>
      </w:r>
      <w:r w:rsidRPr="00B8699E">
        <w:rPr>
          <w:rFonts w:cs="Arial"/>
          <w:bCs/>
          <w:sz w:val="22"/>
          <w:szCs w:val="22"/>
          <w:lang w:val="en-US"/>
        </w:rPr>
        <w:t>speed</w:t>
      </w:r>
      <w:r w:rsidRPr="00B8699E">
        <w:rPr>
          <w:rFonts w:cs="Arial"/>
          <w:bCs/>
          <w:sz w:val="22"/>
          <w:szCs w:val="22"/>
        </w:rPr>
        <w:t xml:space="preserve"> (αγώνες επίδειξης </w:t>
      </w:r>
      <w:r w:rsidRPr="00B8699E">
        <w:rPr>
          <w:rFonts w:cs="Arial"/>
          <w:bCs/>
          <w:sz w:val="22"/>
          <w:szCs w:val="22"/>
          <w:lang w:val="en-US"/>
        </w:rPr>
        <w:t>rollers</w:t>
      </w:r>
      <w:r w:rsidRPr="00B8699E">
        <w:rPr>
          <w:rFonts w:cs="Arial"/>
          <w:bCs/>
          <w:sz w:val="22"/>
          <w:szCs w:val="22"/>
        </w:rPr>
        <w:t xml:space="preserve">), την Κυριακή 19 Μαρτίου 2023. </w:t>
      </w:r>
    </w:p>
    <w:p w:rsidR="00FB6B2C" w:rsidRPr="00B8699E" w:rsidRDefault="00FB6B2C" w:rsidP="0055529C">
      <w:pPr>
        <w:pStyle w:val="ListParagraph"/>
        <w:spacing w:before="120" w:after="60"/>
        <w:ind w:left="360"/>
        <w:jc w:val="both"/>
        <w:rPr>
          <w:rFonts w:ascii="Arial" w:hAnsi="Arial" w:cs="Arial"/>
          <w:lang w:eastAsia="el-GR"/>
        </w:rPr>
      </w:pPr>
      <w:r w:rsidRPr="00B8699E">
        <w:rPr>
          <w:rFonts w:ascii="Arial" w:hAnsi="Arial" w:cs="Arial"/>
          <w:lang w:eastAsia="el-GR"/>
        </w:rPr>
        <w:t>(Συνεισηγητές ο Αντιπεριφερειάρχης κ. Χρ. Θεοδωρόπουλος και η Εντεταλμένη Περιφερειακή Σύμβουλος κ. Ε. Κοσμίδη)</w:t>
      </w:r>
    </w:p>
    <w:p w:rsidR="00FB6B2C" w:rsidRPr="00B8699E" w:rsidRDefault="00FB6B2C" w:rsidP="00200E2D">
      <w:pPr>
        <w:numPr>
          <w:ilvl w:val="0"/>
          <w:numId w:val="33"/>
        </w:numPr>
        <w:spacing w:before="120" w:after="60" w:line="256" w:lineRule="auto"/>
        <w:contextualSpacing/>
        <w:jc w:val="both"/>
        <w:rPr>
          <w:rFonts w:cs="Arial"/>
          <w:bCs/>
          <w:sz w:val="22"/>
          <w:szCs w:val="22"/>
        </w:rPr>
      </w:pPr>
      <w:r w:rsidRPr="00B8699E">
        <w:rPr>
          <w:rFonts w:cs="Arial"/>
          <w:bCs/>
          <w:sz w:val="22"/>
          <w:szCs w:val="22"/>
        </w:rPr>
        <w:t>Απόφαση για παραχώρηση δικαιώματος χρήσης και άδεια μερικής κατάληψης οδοστρώματος επί της οδού Ελευθερίου Βενιζέλου (Θησέως) στο Δήμο Καλλιθέας, για τη διοργάνωση του αγώνα δρόμου Kallithearun 2023, την Κυριακή 9 Απριλίου 2023.</w:t>
      </w:r>
    </w:p>
    <w:bookmarkEnd w:id="14"/>
    <w:p w:rsidR="00FB6B2C" w:rsidRPr="00B8699E" w:rsidRDefault="00FB6B2C" w:rsidP="00200E2D">
      <w:pPr>
        <w:pStyle w:val="ListParagraph"/>
        <w:spacing w:before="120" w:after="60"/>
        <w:ind w:left="360"/>
        <w:jc w:val="both"/>
        <w:rPr>
          <w:rFonts w:ascii="Arial" w:hAnsi="Arial" w:cs="Arial"/>
          <w:lang w:eastAsia="el-GR"/>
        </w:rPr>
      </w:pPr>
      <w:r w:rsidRPr="00B8699E">
        <w:rPr>
          <w:rFonts w:ascii="Arial" w:hAnsi="Arial" w:cs="Arial"/>
          <w:lang w:eastAsia="el-GR"/>
        </w:rPr>
        <w:t>(Συνεισηγητές ο Αντιπεριφερειάρχης κ. Χρ. Θεοδωρόπουλος και η Εντεταλμένη Περιφερειακή Σύμβουλος κ. Ε. Κοσμίδη)</w:t>
      </w:r>
    </w:p>
    <w:p w:rsidR="00FB6B2C" w:rsidRPr="00B8699E" w:rsidRDefault="00FB6B2C" w:rsidP="00200E2D">
      <w:pPr>
        <w:numPr>
          <w:ilvl w:val="0"/>
          <w:numId w:val="33"/>
        </w:numPr>
        <w:spacing w:before="120" w:after="60" w:line="256" w:lineRule="auto"/>
        <w:contextualSpacing/>
        <w:jc w:val="both"/>
        <w:rPr>
          <w:rFonts w:cs="Arial"/>
          <w:sz w:val="22"/>
          <w:szCs w:val="22"/>
        </w:rPr>
      </w:pPr>
      <w:r w:rsidRPr="00B8699E">
        <w:rPr>
          <w:rFonts w:cs="Arial"/>
          <w:sz w:val="22"/>
          <w:szCs w:val="22"/>
        </w:rPr>
        <w:t>Ενημέρωση-Συζήτησηγια δυνατότητα εγκατάστασης μέσων προστασίας από την ηχορύπανση κατά μήκος της Εθνικής Οδού στην περιοχή των Σεπολίων</w:t>
      </w:r>
      <w:r w:rsidRPr="00B8699E">
        <w:rPr>
          <w:rFonts w:cs="Arial"/>
          <w:b/>
          <w:bCs/>
          <w:sz w:val="22"/>
          <w:szCs w:val="22"/>
        </w:rPr>
        <w:t>.</w:t>
      </w:r>
    </w:p>
    <w:p w:rsidR="00FB6B2C" w:rsidRPr="00B8699E" w:rsidRDefault="00FB6B2C" w:rsidP="00200E2D">
      <w:pPr>
        <w:pStyle w:val="ListParagraph"/>
        <w:spacing w:before="120" w:after="60"/>
        <w:ind w:left="360"/>
        <w:jc w:val="both"/>
        <w:rPr>
          <w:rFonts w:ascii="Arial" w:hAnsi="Arial" w:cs="Arial"/>
          <w:lang w:eastAsia="el-GR"/>
        </w:rPr>
      </w:pPr>
      <w:r w:rsidRPr="00B8699E">
        <w:rPr>
          <w:rFonts w:ascii="Arial" w:hAnsi="Arial" w:cs="Arial"/>
          <w:lang w:eastAsia="el-GR"/>
        </w:rPr>
        <w:t>(</w:t>
      </w:r>
      <w:r w:rsidRPr="00B8699E">
        <w:rPr>
          <w:rFonts w:ascii="Arial" w:hAnsi="Arial"/>
          <w:lang w:eastAsia="el-GR"/>
        </w:rPr>
        <w:t>Εισηγητής ο</w:t>
      </w:r>
      <w:r w:rsidRPr="00B8699E">
        <w:rPr>
          <w:rFonts w:ascii="Arial" w:hAnsi="Arial" w:cs="Arial"/>
          <w:lang w:eastAsia="el-GR"/>
        </w:rPr>
        <w:t xml:space="preserve"> Εντεταλμένος Περιφερειακός Σύμβουλος κ. Α. Κατσιγιάννης)</w:t>
      </w:r>
    </w:p>
    <w:p w:rsidR="00FB6B2C" w:rsidRPr="00B8699E" w:rsidRDefault="00FB6B2C" w:rsidP="004170E3">
      <w:pPr>
        <w:numPr>
          <w:ilvl w:val="0"/>
          <w:numId w:val="33"/>
        </w:numPr>
        <w:spacing w:before="120" w:after="60" w:line="256" w:lineRule="auto"/>
        <w:contextualSpacing/>
        <w:jc w:val="both"/>
        <w:rPr>
          <w:rFonts w:cs="Arial"/>
          <w:sz w:val="22"/>
          <w:szCs w:val="22"/>
        </w:rPr>
      </w:pPr>
      <w:bookmarkStart w:id="15" w:name="_Hlk124941741"/>
      <w:bookmarkStart w:id="16" w:name="_Hlk126223025"/>
      <w:bookmarkEnd w:id="3"/>
      <w:bookmarkEnd w:id="13"/>
      <w:r w:rsidRPr="004170E3">
        <w:rPr>
          <w:rFonts w:cs="Arial"/>
          <w:sz w:val="22"/>
          <w:szCs w:val="22"/>
        </w:rPr>
        <w:t>Συγκρότηση</w:t>
      </w:r>
      <w:r w:rsidRPr="004170E3">
        <w:rPr>
          <w:rFonts w:cs="Arial"/>
          <w:bCs/>
          <w:sz w:val="22"/>
          <w:szCs w:val="22"/>
        </w:rPr>
        <w:t>τριμελούς επιτροπής παρακολούθησης και παραλαβής της σύμβασης παροχής υπηρεσιών «Αποκατάσταση βλαβών και επεμβάσεις τοπικού χαρακτήρα στο Π.Α.Ο.Δ. Περιφέρειας Αττικής», προϋπολογισμού 2.016.000,00 Ευρώ (πλέον Φ</w:t>
      </w:r>
      <w:r>
        <w:rPr>
          <w:rFonts w:cs="Arial"/>
          <w:bCs/>
          <w:sz w:val="22"/>
          <w:szCs w:val="22"/>
        </w:rPr>
        <w:t>.</w:t>
      </w:r>
      <w:r w:rsidRPr="004170E3">
        <w:rPr>
          <w:rFonts w:cs="Arial"/>
          <w:bCs/>
          <w:sz w:val="22"/>
          <w:szCs w:val="22"/>
        </w:rPr>
        <w:t>Π</w:t>
      </w:r>
      <w:r>
        <w:rPr>
          <w:rFonts w:cs="Arial"/>
          <w:bCs/>
          <w:sz w:val="22"/>
          <w:szCs w:val="22"/>
        </w:rPr>
        <w:t>.</w:t>
      </w:r>
      <w:r w:rsidRPr="004170E3">
        <w:rPr>
          <w:rFonts w:cs="Arial"/>
          <w:bCs/>
          <w:sz w:val="22"/>
          <w:szCs w:val="22"/>
        </w:rPr>
        <w:t>Α</w:t>
      </w:r>
      <w:r>
        <w:rPr>
          <w:rFonts w:cs="Arial"/>
          <w:bCs/>
          <w:sz w:val="22"/>
          <w:szCs w:val="22"/>
        </w:rPr>
        <w:t>.</w:t>
      </w:r>
      <w:r w:rsidRPr="004170E3">
        <w:rPr>
          <w:rFonts w:cs="Arial"/>
          <w:bCs/>
          <w:sz w:val="22"/>
          <w:szCs w:val="22"/>
        </w:rPr>
        <w:t>), παρόχου «ΑRΚΙΤΟΝ ΑΝΩΝΥΜΗ ΤΕΧΝΙΚΗ ΚΑΤΑΣΚΕΥΑΣΤΙΚΗ ΕΜΠΟΡΙΚΗ ΝΑΥΤΙΛΙΑΚΗ ΚΑΙ ΤΟΥΡΙΣΤΙΚΗ ΕΤΑΙΡΕΙΑ με δ.τ. ΑRΚΙΤΟΝ ΑΕ</w:t>
      </w:r>
      <w:r>
        <w:rPr>
          <w:rFonts w:cs="Arial"/>
          <w:bCs/>
          <w:sz w:val="22"/>
          <w:szCs w:val="22"/>
        </w:rPr>
        <w:t>»</w:t>
      </w:r>
      <w:r w:rsidRPr="004170E3">
        <w:rPr>
          <w:rFonts w:cs="Arial"/>
          <w:sz w:val="22"/>
          <w:szCs w:val="22"/>
        </w:rPr>
        <w:t>.</w:t>
      </w:r>
    </w:p>
    <w:p w:rsidR="00FB6B2C" w:rsidRPr="00B8699E" w:rsidRDefault="00FB6B2C" w:rsidP="004170E3">
      <w:pPr>
        <w:pStyle w:val="ListParagraph"/>
        <w:spacing w:before="120" w:after="60"/>
        <w:ind w:left="360"/>
        <w:jc w:val="both"/>
        <w:rPr>
          <w:rFonts w:ascii="Arial" w:hAnsi="Arial" w:cs="Arial"/>
          <w:lang w:eastAsia="el-GR"/>
        </w:rPr>
      </w:pPr>
      <w:r w:rsidRPr="00B8699E">
        <w:rPr>
          <w:rFonts w:ascii="Arial" w:hAnsi="Arial" w:cs="Arial"/>
          <w:lang w:eastAsia="el-GR"/>
        </w:rPr>
        <w:t>(</w:t>
      </w:r>
      <w:r w:rsidRPr="00B8699E">
        <w:rPr>
          <w:rFonts w:ascii="Arial" w:hAnsi="Arial"/>
          <w:lang w:eastAsia="el-GR"/>
        </w:rPr>
        <w:t>Εισηγητής ο</w:t>
      </w:r>
      <w:r w:rsidRPr="00B8699E">
        <w:rPr>
          <w:rFonts w:ascii="Arial" w:hAnsi="Arial" w:cs="Arial"/>
          <w:lang w:eastAsia="el-GR"/>
        </w:rPr>
        <w:t xml:space="preserve"> Εντεταλμένος Περιφερειακός Σύμβουλος κ. Α. Κατσιγιάννης)</w:t>
      </w:r>
    </w:p>
    <w:p w:rsidR="00FB6B2C" w:rsidRPr="00B8699E" w:rsidRDefault="00FB6B2C" w:rsidP="00761F04">
      <w:pPr>
        <w:numPr>
          <w:ilvl w:val="0"/>
          <w:numId w:val="33"/>
        </w:numPr>
        <w:spacing w:before="120" w:after="60" w:line="256" w:lineRule="auto"/>
        <w:contextualSpacing/>
        <w:jc w:val="both"/>
        <w:rPr>
          <w:rFonts w:cs="Arial"/>
          <w:color w:val="FF0000"/>
          <w:sz w:val="22"/>
          <w:szCs w:val="22"/>
        </w:rPr>
      </w:pPr>
      <w:r w:rsidRPr="00B8699E">
        <w:rPr>
          <w:sz w:val="22"/>
          <w:szCs w:val="22"/>
        </w:rPr>
        <w:t xml:space="preserve">Γνωμοδότηση επί της Μελέτης Περιβαλλοντικών Επιπτώσεων (ΜΠΕ) για «Έργα </w:t>
      </w:r>
      <w:r w:rsidRPr="00B8699E">
        <w:rPr>
          <w:rFonts w:cs="Arial"/>
          <w:bCs/>
          <w:sz w:val="22"/>
          <w:szCs w:val="22"/>
        </w:rPr>
        <w:t xml:space="preserve">που εμπίπτουν στο πεδίο εφαρμογής του </w:t>
      </w:r>
      <w:r>
        <w:rPr>
          <w:rFonts w:cs="Arial"/>
          <w:bCs/>
          <w:sz w:val="22"/>
          <w:szCs w:val="22"/>
        </w:rPr>
        <w:t>Ν</w:t>
      </w:r>
      <w:r w:rsidRPr="00B8699E">
        <w:rPr>
          <w:rFonts w:cs="Arial"/>
          <w:bCs/>
          <w:sz w:val="22"/>
          <w:szCs w:val="22"/>
        </w:rPr>
        <w:t>. 4014/2011 και προβλέπονται στο Ρυμοτομικό Σχέδιο Εφαρμογής στην περιοχή ‘’Μάτι’’ Αττικής, σύμφωνα με τα προβλεπόμενα στην παρ. 1 του άρθρου 41 του Ν.4963/2022»</w:t>
      </w:r>
      <w:r w:rsidRPr="00B8699E">
        <w:rPr>
          <w:sz w:val="22"/>
          <w:szCs w:val="22"/>
        </w:rPr>
        <w:t>.</w:t>
      </w:r>
    </w:p>
    <w:p w:rsidR="00FB6B2C" w:rsidRPr="00B8699E" w:rsidRDefault="00FB6B2C" w:rsidP="00761F04">
      <w:pPr>
        <w:pStyle w:val="ListParagraph"/>
        <w:spacing w:before="120" w:after="60"/>
        <w:ind w:left="360"/>
        <w:jc w:val="both"/>
        <w:rPr>
          <w:rFonts w:ascii="Arial" w:hAnsi="Arial" w:cs="Arial"/>
          <w:lang w:eastAsia="el-GR"/>
        </w:rPr>
      </w:pPr>
      <w:r w:rsidRPr="00B8699E">
        <w:rPr>
          <w:rFonts w:ascii="Arial" w:hAnsi="Arial" w:cs="Arial"/>
          <w:lang w:eastAsia="el-GR"/>
        </w:rPr>
        <w:t>(</w:t>
      </w:r>
      <w:r w:rsidRPr="00B8699E">
        <w:rPr>
          <w:rFonts w:ascii="Arial" w:hAnsi="Arial"/>
          <w:lang w:eastAsia="el-GR"/>
        </w:rPr>
        <w:t>Εισηγητής ο</w:t>
      </w:r>
      <w:r w:rsidRPr="00B8699E">
        <w:rPr>
          <w:rFonts w:ascii="Arial" w:hAnsi="Arial" w:cs="Arial"/>
          <w:lang w:eastAsia="el-GR"/>
        </w:rPr>
        <w:t xml:space="preserve"> Περιφερειακός Σύμβουλος κ. Ν. Παπαδάκης)</w:t>
      </w:r>
    </w:p>
    <w:p w:rsidR="00FB6B2C" w:rsidRDefault="00FB6B2C" w:rsidP="00761F04">
      <w:pPr>
        <w:pStyle w:val="ListParagraph"/>
        <w:spacing w:before="120" w:after="60"/>
        <w:ind w:left="360"/>
        <w:jc w:val="both"/>
        <w:rPr>
          <w:rFonts w:ascii="Arial" w:hAnsi="Arial" w:cs="Arial"/>
          <w:lang w:eastAsia="el-GR"/>
        </w:rPr>
      </w:pPr>
    </w:p>
    <w:bookmarkEnd w:id="15"/>
    <w:bookmarkEnd w:id="16"/>
    <w:bookmarkEnd w:id="4"/>
    <w:bookmarkEnd w:id="5"/>
    <w:bookmarkEnd w:id="6"/>
    <w:bookmarkEnd w:id="7"/>
    <w:bookmarkEnd w:id="8"/>
    <w:bookmarkEnd w:id="9"/>
    <w:bookmarkEnd w:id="10"/>
    <w:bookmarkEnd w:id="11"/>
    <w:bookmarkEnd w:id="12"/>
    <w:p w:rsidR="00FB6B2C" w:rsidRPr="00972B03" w:rsidRDefault="00FB6B2C" w:rsidP="00F11125">
      <w:pPr>
        <w:ind w:left="2880" w:hanging="186"/>
        <w:jc w:val="both"/>
        <w:rPr>
          <w:rFonts w:cs="Arial"/>
          <w:b/>
          <w:sz w:val="22"/>
          <w:szCs w:val="22"/>
        </w:rPr>
      </w:pPr>
      <w:r w:rsidRPr="00B8699E">
        <w:rPr>
          <w:rFonts w:cs="Arial"/>
          <w:b/>
          <w:sz w:val="22"/>
          <w:szCs w:val="22"/>
        </w:rPr>
        <w:t>Ο ΠΡΟΕΔΡΟΣ</w:t>
      </w:r>
    </w:p>
    <w:p w:rsidR="00FB6B2C" w:rsidRPr="00972B03" w:rsidRDefault="00FB6B2C" w:rsidP="00F11125">
      <w:pPr>
        <w:ind w:left="2880" w:hanging="186"/>
        <w:jc w:val="both"/>
        <w:rPr>
          <w:rFonts w:cs="Arial"/>
          <w:b/>
          <w:sz w:val="22"/>
          <w:szCs w:val="22"/>
        </w:rPr>
      </w:pPr>
      <w:r w:rsidRPr="00972B03">
        <w:rPr>
          <w:rFonts w:cs="Arial"/>
          <w:b/>
          <w:sz w:val="22"/>
          <w:szCs w:val="22"/>
        </w:rPr>
        <w:t xml:space="preserve"> ΤΟΥ ΠΕΡΙΦΕΡΕΙΑΚΟΥ ΣΥΜΒΟΥΛΙΟΥ ΑΤΤΙΚΗΣ</w:t>
      </w:r>
    </w:p>
    <w:p w:rsidR="00FB6B2C" w:rsidRPr="00972B03" w:rsidRDefault="00FB6B2C" w:rsidP="00F11125">
      <w:pPr>
        <w:ind w:left="2880" w:hanging="186"/>
        <w:jc w:val="both"/>
        <w:rPr>
          <w:rFonts w:cs="Arial"/>
          <w:b/>
          <w:sz w:val="22"/>
          <w:szCs w:val="22"/>
        </w:rPr>
      </w:pPr>
    </w:p>
    <w:p w:rsidR="00FB6B2C" w:rsidRPr="00972B03" w:rsidRDefault="00FB6B2C" w:rsidP="00F11125">
      <w:pPr>
        <w:ind w:left="2880" w:hanging="186"/>
        <w:jc w:val="both"/>
        <w:rPr>
          <w:rFonts w:cs="Arial"/>
          <w:b/>
          <w:sz w:val="22"/>
          <w:szCs w:val="22"/>
        </w:rPr>
      </w:pPr>
    </w:p>
    <w:p w:rsidR="00FB6B2C" w:rsidRPr="00972B03" w:rsidRDefault="00FB6B2C" w:rsidP="00F11125">
      <w:pPr>
        <w:ind w:left="2880" w:hanging="186"/>
        <w:jc w:val="both"/>
        <w:rPr>
          <w:rFonts w:cs="Arial"/>
          <w:b/>
          <w:sz w:val="22"/>
          <w:szCs w:val="22"/>
        </w:rPr>
      </w:pPr>
    </w:p>
    <w:p w:rsidR="00FB6B2C" w:rsidRPr="00972B03" w:rsidRDefault="00FB6B2C" w:rsidP="00700F6E">
      <w:pPr>
        <w:ind w:left="2880" w:hanging="186"/>
        <w:jc w:val="both"/>
        <w:rPr>
          <w:rFonts w:cs="Arial"/>
          <w:b/>
          <w:sz w:val="22"/>
          <w:szCs w:val="22"/>
        </w:rPr>
      </w:pPr>
      <w:r w:rsidRPr="00972B03">
        <w:rPr>
          <w:rFonts w:cs="Arial"/>
          <w:b/>
          <w:sz w:val="22"/>
          <w:szCs w:val="22"/>
        </w:rPr>
        <w:t>ΓΕΩΡΓΙΟΣ ΔΗΜΟΠΟΥΛΟΣ</w:t>
      </w:r>
    </w:p>
    <w:p w:rsidR="00FB6B2C" w:rsidRPr="00972B03" w:rsidRDefault="00FB6B2C" w:rsidP="004A05BB">
      <w:pPr>
        <w:ind w:left="2880" w:hanging="186"/>
        <w:rPr>
          <w:rFonts w:cs="Arial"/>
          <w:b/>
          <w:sz w:val="22"/>
          <w:szCs w:val="22"/>
        </w:rPr>
      </w:pPr>
    </w:p>
    <w:p w:rsidR="00FB6B2C" w:rsidRPr="00972B03" w:rsidRDefault="00FB6B2C" w:rsidP="004A05BB">
      <w:pPr>
        <w:ind w:left="2880" w:hanging="186"/>
        <w:rPr>
          <w:rFonts w:cs="Arial"/>
          <w:b/>
          <w:sz w:val="22"/>
          <w:szCs w:val="22"/>
        </w:rPr>
      </w:pPr>
    </w:p>
    <w:p w:rsidR="00FB6B2C" w:rsidRPr="00972B03" w:rsidRDefault="00FB6B2C" w:rsidP="000E539D">
      <w:pPr>
        <w:pStyle w:val="Heading1"/>
        <w:rPr>
          <w:rFonts w:cs="Arial"/>
          <w:sz w:val="22"/>
          <w:szCs w:val="22"/>
        </w:rPr>
      </w:pPr>
    </w:p>
    <w:sectPr w:rsidR="00FB6B2C" w:rsidRPr="00972B03" w:rsidSect="00900A56">
      <w:footerReference w:type="even" r:id="rId9"/>
      <w:footerReference w:type="default" r:id="rId10"/>
      <w:footerReference w:type="first" r:id="rId11"/>
      <w:type w:val="continuous"/>
      <w:pgSz w:w="11906" w:h="16838"/>
      <w:pgMar w:top="709" w:right="1416"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B2C" w:rsidRDefault="00FB6B2C">
      <w:r>
        <w:separator/>
      </w:r>
    </w:p>
  </w:endnote>
  <w:endnote w:type="continuationSeparator" w:id="1">
    <w:p w:rsidR="00FB6B2C" w:rsidRDefault="00FB6B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2C" w:rsidRDefault="00FB6B2C"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6B2C" w:rsidRDefault="00FB6B2C"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2C" w:rsidRDefault="00FB6B2C"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B6B2C" w:rsidRDefault="00FB6B2C"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2C" w:rsidRDefault="00FB6B2C">
    <w:pPr>
      <w:pStyle w:val="Footer"/>
      <w:jc w:val="center"/>
    </w:pPr>
    <w:fldSimple w:instr="PAGE   \* MERGEFORMAT">
      <w:r>
        <w:rPr>
          <w:noProof/>
        </w:rPr>
        <w:t>1</w:t>
      </w:r>
    </w:fldSimple>
  </w:p>
  <w:p w:rsidR="00FB6B2C" w:rsidRDefault="00FB6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B2C" w:rsidRDefault="00FB6B2C">
      <w:r>
        <w:separator/>
      </w:r>
    </w:p>
  </w:footnote>
  <w:footnote w:type="continuationSeparator" w:id="1">
    <w:p w:rsidR="00FB6B2C" w:rsidRDefault="00FB6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093770"/>
    <w:multiLevelType w:val="hybridMultilevel"/>
    <w:tmpl w:val="54001836"/>
    <w:lvl w:ilvl="0" w:tplc="21DAFC3E">
      <w:start w:val="1"/>
      <w:numFmt w:val="decimal"/>
      <w:lvlText w:val="%1."/>
      <w:lvlJc w:val="left"/>
      <w:pPr>
        <w:ind w:left="720" w:hanging="360"/>
      </w:pPr>
      <w:rPr>
        <w:rFonts w:cs="Times New Roman" w:hint="default"/>
        <w:b/>
        <w:bCs w:val="0"/>
        <w:i w:val="0"/>
        <w:iCs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FD87ACB"/>
    <w:multiLevelType w:val="hybridMultilevel"/>
    <w:tmpl w:val="3FDA077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18D048D"/>
    <w:multiLevelType w:val="hybridMultilevel"/>
    <w:tmpl w:val="A50C335A"/>
    <w:lvl w:ilvl="0" w:tplc="5C4EAA6A">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1EC06FA4"/>
    <w:multiLevelType w:val="hybridMultilevel"/>
    <w:tmpl w:val="805CC3FE"/>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1">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B624BC3"/>
    <w:multiLevelType w:val="hybridMultilevel"/>
    <w:tmpl w:val="55EE1CE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3C252A5F"/>
    <w:multiLevelType w:val="hybridMultilevel"/>
    <w:tmpl w:val="0A20C0B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43AD736A"/>
    <w:multiLevelType w:val="hybridMultilevel"/>
    <w:tmpl w:val="79205144"/>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331467"/>
    <w:multiLevelType w:val="hybridMultilevel"/>
    <w:tmpl w:val="7A9E80E2"/>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56EB4A69"/>
    <w:multiLevelType w:val="hybridMultilevel"/>
    <w:tmpl w:val="C10C730E"/>
    <w:lvl w:ilvl="0" w:tplc="0408000B">
      <w:start w:val="1"/>
      <w:numFmt w:val="bullet"/>
      <w:lvlText w:val=""/>
      <w:lvlJc w:val="left"/>
      <w:pPr>
        <w:tabs>
          <w:tab w:val="num" w:pos="360"/>
        </w:tabs>
        <w:ind w:left="360" w:hanging="360"/>
      </w:pPr>
      <w:rPr>
        <w:rFonts w:ascii="Wingdings" w:hAnsi="Wingdings" w:hint="default"/>
        <w:b/>
        <w:color w:val="auto"/>
        <w:sz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AB566D9"/>
    <w:multiLevelType w:val="hybridMultilevel"/>
    <w:tmpl w:val="6694CAE4"/>
    <w:lvl w:ilvl="0" w:tplc="1A2A1E3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6EBA1D92"/>
    <w:multiLevelType w:val="hybridMultilevel"/>
    <w:tmpl w:val="BA1661A6"/>
    <w:lvl w:ilvl="0" w:tplc="2F9607BA">
      <w:start w:val="1"/>
      <w:numFmt w:val="decimal"/>
      <w:lvlText w:val="%1)"/>
      <w:lvlJc w:val="left"/>
      <w:pPr>
        <w:ind w:left="-66" w:hanging="360"/>
      </w:pPr>
      <w:rPr>
        <w:rFonts w:cs="Times New Roman"/>
      </w:rPr>
    </w:lvl>
    <w:lvl w:ilvl="1" w:tplc="04080019">
      <w:start w:val="1"/>
      <w:numFmt w:val="lowerLetter"/>
      <w:lvlText w:val="%2."/>
      <w:lvlJc w:val="left"/>
      <w:pPr>
        <w:ind w:left="654" w:hanging="360"/>
      </w:pPr>
      <w:rPr>
        <w:rFonts w:cs="Times New Roman"/>
      </w:rPr>
    </w:lvl>
    <w:lvl w:ilvl="2" w:tplc="0408001B">
      <w:start w:val="1"/>
      <w:numFmt w:val="lowerRoman"/>
      <w:lvlText w:val="%3."/>
      <w:lvlJc w:val="right"/>
      <w:pPr>
        <w:ind w:left="1374" w:hanging="180"/>
      </w:pPr>
      <w:rPr>
        <w:rFonts w:cs="Times New Roman"/>
      </w:rPr>
    </w:lvl>
    <w:lvl w:ilvl="3" w:tplc="0408000F">
      <w:start w:val="1"/>
      <w:numFmt w:val="decimal"/>
      <w:lvlText w:val="%4."/>
      <w:lvlJc w:val="left"/>
      <w:pPr>
        <w:ind w:left="2094" w:hanging="360"/>
      </w:pPr>
      <w:rPr>
        <w:rFonts w:cs="Times New Roman"/>
      </w:rPr>
    </w:lvl>
    <w:lvl w:ilvl="4" w:tplc="04080019">
      <w:start w:val="1"/>
      <w:numFmt w:val="lowerLetter"/>
      <w:lvlText w:val="%5."/>
      <w:lvlJc w:val="left"/>
      <w:pPr>
        <w:ind w:left="2814" w:hanging="360"/>
      </w:pPr>
      <w:rPr>
        <w:rFonts w:cs="Times New Roman"/>
      </w:rPr>
    </w:lvl>
    <w:lvl w:ilvl="5" w:tplc="0408001B">
      <w:start w:val="1"/>
      <w:numFmt w:val="lowerRoman"/>
      <w:lvlText w:val="%6."/>
      <w:lvlJc w:val="right"/>
      <w:pPr>
        <w:ind w:left="3534" w:hanging="180"/>
      </w:pPr>
      <w:rPr>
        <w:rFonts w:cs="Times New Roman"/>
      </w:rPr>
    </w:lvl>
    <w:lvl w:ilvl="6" w:tplc="0408000F">
      <w:start w:val="1"/>
      <w:numFmt w:val="decimal"/>
      <w:lvlText w:val="%7."/>
      <w:lvlJc w:val="left"/>
      <w:pPr>
        <w:ind w:left="4254" w:hanging="360"/>
      </w:pPr>
      <w:rPr>
        <w:rFonts w:cs="Times New Roman"/>
      </w:rPr>
    </w:lvl>
    <w:lvl w:ilvl="7" w:tplc="04080019">
      <w:start w:val="1"/>
      <w:numFmt w:val="lowerLetter"/>
      <w:lvlText w:val="%8."/>
      <w:lvlJc w:val="left"/>
      <w:pPr>
        <w:ind w:left="4974" w:hanging="360"/>
      </w:pPr>
      <w:rPr>
        <w:rFonts w:cs="Times New Roman"/>
      </w:rPr>
    </w:lvl>
    <w:lvl w:ilvl="8" w:tplc="0408001B">
      <w:start w:val="1"/>
      <w:numFmt w:val="lowerRoman"/>
      <w:lvlText w:val="%9."/>
      <w:lvlJc w:val="right"/>
      <w:pPr>
        <w:ind w:left="5694" w:hanging="180"/>
      </w:pPr>
      <w:rPr>
        <w:rFonts w:cs="Times New Roman"/>
      </w:rPr>
    </w:lvl>
  </w:abstractNum>
  <w:abstractNum w:abstractNumId="28">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35">
    <w:nsid w:val="7CCF7072"/>
    <w:multiLevelType w:val="hybridMultilevel"/>
    <w:tmpl w:val="9BE8AA5E"/>
    <w:lvl w:ilvl="0" w:tplc="837EDC7A">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0"/>
  </w:num>
  <w:num w:numId="4">
    <w:abstractNumId w:val="4"/>
  </w:num>
  <w:num w:numId="5">
    <w:abstractNumId w:val="31"/>
  </w:num>
  <w:num w:numId="6">
    <w:abstractNumId w:val="0"/>
  </w:num>
  <w:num w:numId="7">
    <w:abstractNumId w:val="33"/>
  </w:num>
  <w:num w:numId="8">
    <w:abstractNumId w:val="28"/>
  </w:num>
  <w:num w:numId="9">
    <w:abstractNumId w:val="29"/>
  </w:num>
  <w:num w:numId="10">
    <w:abstractNumId w:val="22"/>
  </w:num>
  <w:num w:numId="11">
    <w:abstractNumId w:val="15"/>
  </w:num>
  <w:num w:numId="12">
    <w:abstractNumId w:val="6"/>
  </w:num>
  <w:num w:numId="13">
    <w:abstractNumId w:val="13"/>
  </w:num>
  <w:num w:numId="14">
    <w:abstractNumId w:val="11"/>
  </w:num>
  <w:num w:numId="15">
    <w:abstractNumId w:val="3"/>
  </w:num>
  <w:num w:numId="16">
    <w:abstractNumId w:val="17"/>
  </w:num>
  <w:num w:numId="17">
    <w:abstractNumId w:val="32"/>
  </w:num>
  <w:num w:numId="18">
    <w:abstractNumId w:val="1"/>
  </w:num>
  <w:num w:numId="19">
    <w:abstractNumId w:val="30"/>
  </w:num>
  <w:num w:numId="20">
    <w:abstractNumId w:val="16"/>
  </w:num>
  <w:num w:numId="21">
    <w:abstractNumId w:val="5"/>
  </w:num>
  <w:num w:numId="22">
    <w:abstractNumId w:val="14"/>
  </w:num>
  <w:num w:numId="23">
    <w:abstractNumId w:val="9"/>
  </w:num>
  <w:num w:numId="24">
    <w:abstractNumId w:val="29"/>
  </w:num>
  <w:num w:numId="25">
    <w:abstractNumId w:val="3"/>
  </w:num>
  <w:num w:numId="26">
    <w:abstractNumId w:val="14"/>
  </w:num>
  <w:num w:numId="27">
    <w:abstractNumId w:val="34"/>
  </w:num>
  <w:num w:numId="28">
    <w:abstractNumId w:val="23"/>
  </w:num>
  <w:num w:numId="29">
    <w:abstractNumId w:val="12"/>
  </w:num>
  <w:num w:numId="30">
    <w:abstractNumId w:val="8"/>
  </w:num>
  <w:num w:numId="31">
    <w:abstractNumId w:val="20"/>
  </w:num>
  <w:num w:numId="32">
    <w:abstractNumId w:val="24"/>
  </w:num>
  <w:num w:numId="33">
    <w:abstractNumId w:val="21"/>
  </w:num>
  <w:num w:numId="34">
    <w:abstractNumId w:val="3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5"/>
  </w:num>
  <w:num w:numId="38">
    <w:abstractNumId w:val="7"/>
  </w:num>
  <w:num w:numId="39">
    <w:abstractNumId w:val="2"/>
  </w:num>
  <w:num w:numId="40">
    <w:abstractNumId w:val="1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0DB7"/>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20F"/>
    <w:rsid w:val="00010698"/>
    <w:rsid w:val="00010A6D"/>
    <w:rsid w:val="00010C78"/>
    <w:rsid w:val="00011905"/>
    <w:rsid w:val="00012A62"/>
    <w:rsid w:val="00012C26"/>
    <w:rsid w:val="00012D88"/>
    <w:rsid w:val="00013196"/>
    <w:rsid w:val="00013263"/>
    <w:rsid w:val="000133E3"/>
    <w:rsid w:val="000135FB"/>
    <w:rsid w:val="0001469F"/>
    <w:rsid w:val="000148B4"/>
    <w:rsid w:val="00015139"/>
    <w:rsid w:val="00015511"/>
    <w:rsid w:val="00015904"/>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D21"/>
    <w:rsid w:val="00021D5C"/>
    <w:rsid w:val="00021EC9"/>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59"/>
    <w:rsid w:val="00027D9B"/>
    <w:rsid w:val="00027FDD"/>
    <w:rsid w:val="00030066"/>
    <w:rsid w:val="00030483"/>
    <w:rsid w:val="000304FA"/>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2A5"/>
    <w:rsid w:val="00037B85"/>
    <w:rsid w:val="00037C81"/>
    <w:rsid w:val="00037D4A"/>
    <w:rsid w:val="00037DC7"/>
    <w:rsid w:val="0004040A"/>
    <w:rsid w:val="00040476"/>
    <w:rsid w:val="00040523"/>
    <w:rsid w:val="00040615"/>
    <w:rsid w:val="00040760"/>
    <w:rsid w:val="00040E71"/>
    <w:rsid w:val="000411F4"/>
    <w:rsid w:val="000412BB"/>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49"/>
    <w:rsid w:val="000447B0"/>
    <w:rsid w:val="00044ACA"/>
    <w:rsid w:val="00044CD0"/>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D4E"/>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634"/>
    <w:rsid w:val="000838E3"/>
    <w:rsid w:val="00083977"/>
    <w:rsid w:val="00083C5E"/>
    <w:rsid w:val="00083F53"/>
    <w:rsid w:val="0008424C"/>
    <w:rsid w:val="0008440E"/>
    <w:rsid w:val="00084946"/>
    <w:rsid w:val="0008529D"/>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348"/>
    <w:rsid w:val="000916FC"/>
    <w:rsid w:val="00091AC3"/>
    <w:rsid w:val="00092484"/>
    <w:rsid w:val="0009266E"/>
    <w:rsid w:val="0009268B"/>
    <w:rsid w:val="0009294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D58"/>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A66"/>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C5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4A5"/>
    <w:rsid w:val="00113919"/>
    <w:rsid w:val="00113A18"/>
    <w:rsid w:val="00113AF9"/>
    <w:rsid w:val="00113C53"/>
    <w:rsid w:val="00113D74"/>
    <w:rsid w:val="0011424A"/>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F85"/>
    <w:rsid w:val="0012156F"/>
    <w:rsid w:val="001216F1"/>
    <w:rsid w:val="0012192E"/>
    <w:rsid w:val="0012199C"/>
    <w:rsid w:val="00121F1B"/>
    <w:rsid w:val="00121F2C"/>
    <w:rsid w:val="00122069"/>
    <w:rsid w:val="001224EE"/>
    <w:rsid w:val="0012260B"/>
    <w:rsid w:val="00122681"/>
    <w:rsid w:val="00122711"/>
    <w:rsid w:val="0012278A"/>
    <w:rsid w:val="00122A0C"/>
    <w:rsid w:val="00122CAF"/>
    <w:rsid w:val="001230BF"/>
    <w:rsid w:val="0012322E"/>
    <w:rsid w:val="0012377A"/>
    <w:rsid w:val="00123AE9"/>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CCF"/>
    <w:rsid w:val="00126FEE"/>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5C48"/>
    <w:rsid w:val="00136286"/>
    <w:rsid w:val="0013682C"/>
    <w:rsid w:val="00136A54"/>
    <w:rsid w:val="00136A78"/>
    <w:rsid w:val="00136C95"/>
    <w:rsid w:val="0013720B"/>
    <w:rsid w:val="00137836"/>
    <w:rsid w:val="00137C55"/>
    <w:rsid w:val="00137D6D"/>
    <w:rsid w:val="00137E00"/>
    <w:rsid w:val="00137E59"/>
    <w:rsid w:val="001402F9"/>
    <w:rsid w:val="001403BC"/>
    <w:rsid w:val="00140460"/>
    <w:rsid w:val="001412A5"/>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5B9"/>
    <w:rsid w:val="0014779E"/>
    <w:rsid w:val="001478F6"/>
    <w:rsid w:val="00147B1F"/>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F21"/>
    <w:rsid w:val="00154A00"/>
    <w:rsid w:val="00154DBE"/>
    <w:rsid w:val="00155649"/>
    <w:rsid w:val="0015582B"/>
    <w:rsid w:val="00155DE9"/>
    <w:rsid w:val="00155EF5"/>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C1F"/>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5C3"/>
    <w:rsid w:val="0018070F"/>
    <w:rsid w:val="00181038"/>
    <w:rsid w:val="0018121D"/>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DA6"/>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305"/>
    <w:rsid w:val="001A57FA"/>
    <w:rsid w:val="001A5941"/>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B49"/>
    <w:rsid w:val="001B0EBA"/>
    <w:rsid w:val="001B0F1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B7F4E"/>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6CA"/>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8A3"/>
    <w:rsid w:val="001D5957"/>
    <w:rsid w:val="001D5A8B"/>
    <w:rsid w:val="001D61A4"/>
    <w:rsid w:val="001D6396"/>
    <w:rsid w:val="001D671B"/>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570"/>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993"/>
    <w:rsid w:val="001F7B91"/>
    <w:rsid w:val="002007C5"/>
    <w:rsid w:val="00200D05"/>
    <w:rsid w:val="00200E2D"/>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2EE"/>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19C"/>
    <w:rsid w:val="0022535F"/>
    <w:rsid w:val="00225486"/>
    <w:rsid w:val="002255B3"/>
    <w:rsid w:val="00225AAB"/>
    <w:rsid w:val="00225AF7"/>
    <w:rsid w:val="00225B4E"/>
    <w:rsid w:val="00225DE3"/>
    <w:rsid w:val="0022616E"/>
    <w:rsid w:val="00226E9C"/>
    <w:rsid w:val="00226F6D"/>
    <w:rsid w:val="002270E1"/>
    <w:rsid w:val="0022741F"/>
    <w:rsid w:val="002274EA"/>
    <w:rsid w:val="0022753B"/>
    <w:rsid w:val="0022768D"/>
    <w:rsid w:val="00227F94"/>
    <w:rsid w:val="00230331"/>
    <w:rsid w:val="00230CFE"/>
    <w:rsid w:val="00230D33"/>
    <w:rsid w:val="0023104B"/>
    <w:rsid w:val="0023137D"/>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AAF"/>
    <w:rsid w:val="00246B5A"/>
    <w:rsid w:val="00246FC6"/>
    <w:rsid w:val="00246FF6"/>
    <w:rsid w:val="00247603"/>
    <w:rsid w:val="0024775D"/>
    <w:rsid w:val="00247771"/>
    <w:rsid w:val="00247779"/>
    <w:rsid w:val="00247B5E"/>
    <w:rsid w:val="00247BAD"/>
    <w:rsid w:val="00247BBD"/>
    <w:rsid w:val="00247F72"/>
    <w:rsid w:val="00247FB9"/>
    <w:rsid w:val="002509DC"/>
    <w:rsid w:val="00250FDD"/>
    <w:rsid w:val="00251D39"/>
    <w:rsid w:val="00251D6D"/>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5AE"/>
    <w:rsid w:val="002659A9"/>
    <w:rsid w:val="00265BC8"/>
    <w:rsid w:val="002662EF"/>
    <w:rsid w:val="00266324"/>
    <w:rsid w:val="002666E8"/>
    <w:rsid w:val="00266A4D"/>
    <w:rsid w:val="00266B7D"/>
    <w:rsid w:val="00266E41"/>
    <w:rsid w:val="00267302"/>
    <w:rsid w:val="002678A0"/>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0E4"/>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568"/>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1FC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1DC9"/>
    <w:rsid w:val="002D1F85"/>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C77"/>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C69"/>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4198"/>
    <w:rsid w:val="002F42B6"/>
    <w:rsid w:val="002F4330"/>
    <w:rsid w:val="002F4701"/>
    <w:rsid w:val="002F4C7E"/>
    <w:rsid w:val="002F4E64"/>
    <w:rsid w:val="002F52B9"/>
    <w:rsid w:val="002F53C2"/>
    <w:rsid w:val="002F5437"/>
    <w:rsid w:val="002F5AA8"/>
    <w:rsid w:val="002F611D"/>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5F9D"/>
    <w:rsid w:val="0030621D"/>
    <w:rsid w:val="00306350"/>
    <w:rsid w:val="00306878"/>
    <w:rsid w:val="00307616"/>
    <w:rsid w:val="00307664"/>
    <w:rsid w:val="003077A7"/>
    <w:rsid w:val="00307C03"/>
    <w:rsid w:val="003100EF"/>
    <w:rsid w:val="0031024F"/>
    <w:rsid w:val="0031031D"/>
    <w:rsid w:val="003104F1"/>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365"/>
    <w:rsid w:val="0034457F"/>
    <w:rsid w:val="0034498E"/>
    <w:rsid w:val="00345F19"/>
    <w:rsid w:val="003460E0"/>
    <w:rsid w:val="003463E0"/>
    <w:rsid w:val="00346CA7"/>
    <w:rsid w:val="00346D39"/>
    <w:rsid w:val="00346E59"/>
    <w:rsid w:val="00346F06"/>
    <w:rsid w:val="003475B3"/>
    <w:rsid w:val="00347AA8"/>
    <w:rsid w:val="00347E7E"/>
    <w:rsid w:val="00347EC4"/>
    <w:rsid w:val="00350345"/>
    <w:rsid w:val="0035089C"/>
    <w:rsid w:val="0035120D"/>
    <w:rsid w:val="00351254"/>
    <w:rsid w:val="00351451"/>
    <w:rsid w:val="00351503"/>
    <w:rsid w:val="00351517"/>
    <w:rsid w:val="00351842"/>
    <w:rsid w:val="003518B5"/>
    <w:rsid w:val="00351A86"/>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3C5"/>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3686"/>
    <w:rsid w:val="003936F2"/>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65C"/>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4EAE"/>
    <w:rsid w:val="003C5055"/>
    <w:rsid w:val="003C52E1"/>
    <w:rsid w:val="003C5431"/>
    <w:rsid w:val="003C5581"/>
    <w:rsid w:val="003C5C98"/>
    <w:rsid w:val="003C5CF3"/>
    <w:rsid w:val="003C5FF2"/>
    <w:rsid w:val="003C6098"/>
    <w:rsid w:val="003C6105"/>
    <w:rsid w:val="003C636A"/>
    <w:rsid w:val="003C68B6"/>
    <w:rsid w:val="003C6E7F"/>
    <w:rsid w:val="003C6EA7"/>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319"/>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40"/>
    <w:rsid w:val="003F69FF"/>
    <w:rsid w:val="003F6A09"/>
    <w:rsid w:val="003F737E"/>
    <w:rsid w:val="00400093"/>
    <w:rsid w:val="004001E2"/>
    <w:rsid w:val="00400674"/>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A5E"/>
    <w:rsid w:val="00403B14"/>
    <w:rsid w:val="00403B83"/>
    <w:rsid w:val="00403CF9"/>
    <w:rsid w:val="00403FF0"/>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84D"/>
    <w:rsid w:val="00412F33"/>
    <w:rsid w:val="00413351"/>
    <w:rsid w:val="004133ED"/>
    <w:rsid w:val="00413828"/>
    <w:rsid w:val="00413939"/>
    <w:rsid w:val="00413D23"/>
    <w:rsid w:val="00414727"/>
    <w:rsid w:val="00414AD7"/>
    <w:rsid w:val="00414B20"/>
    <w:rsid w:val="00414EED"/>
    <w:rsid w:val="004150BB"/>
    <w:rsid w:val="00415102"/>
    <w:rsid w:val="00415310"/>
    <w:rsid w:val="0041554F"/>
    <w:rsid w:val="004157DC"/>
    <w:rsid w:val="00415B08"/>
    <w:rsid w:val="00415C78"/>
    <w:rsid w:val="00415F43"/>
    <w:rsid w:val="00415F9C"/>
    <w:rsid w:val="004160DC"/>
    <w:rsid w:val="0041679B"/>
    <w:rsid w:val="00416B91"/>
    <w:rsid w:val="00416BFB"/>
    <w:rsid w:val="004170E3"/>
    <w:rsid w:val="0041765C"/>
    <w:rsid w:val="004176BE"/>
    <w:rsid w:val="0041770E"/>
    <w:rsid w:val="00417764"/>
    <w:rsid w:val="00417BA1"/>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2DF7"/>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ADB"/>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52A"/>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3BC"/>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48A"/>
    <w:rsid w:val="004E69E1"/>
    <w:rsid w:val="004E6BC5"/>
    <w:rsid w:val="004E740A"/>
    <w:rsid w:val="004E77A9"/>
    <w:rsid w:val="004E78D5"/>
    <w:rsid w:val="004F008D"/>
    <w:rsid w:val="004F178A"/>
    <w:rsid w:val="004F179D"/>
    <w:rsid w:val="004F19EA"/>
    <w:rsid w:val="004F1DE4"/>
    <w:rsid w:val="004F1E6D"/>
    <w:rsid w:val="004F1FE9"/>
    <w:rsid w:val="004F2465"/>
    <w:rsid w:val="004F2501"/>
    <w:rsid w:val="004F2C96"/>
    <w:rsid w:val="004F2F29"/>
    <w:rsid w:val="004F2F47"/>
    <w:rsid w:val="004F32E3"/>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7F"/>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585"/>
    <w:rsid w:val="0052174E"/>
    <w:rsid w:val="005218BA"/>
    <w:rsid w:val="00521B00"/>
    <w:rsid w:val="0052215E"/>
    <w:rsid w:val="005223CB"/>
    <w:rsid w:val="0052276B"/>
    <w:rsid w:val="00522BCF"/>
    <w:rsid w:val="00523150"/>
    <w:rsid w:val="0052354F"/>
    <w:rsid w:val="00523662"/>
    <w:rsid w:val="005239CD"/>
    <w:rsid w:val="00523B07"/>
    <w:rsid w:val="00523F3C"/>
    <w:rsid w:val="00524211"/>
    <w:rsid w:val="0052458E"/>
    <w:rsid w:val="00524B5C"/>
    <w:rsid w:val="00524BA0"/>
    <w:rsid w:val="0052501C"/>
    <w:rsid w:val="00525140"/>
    <w:rsid w:val="0052527D"/>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10E"/>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1"/>
    <w:rsid w:val="0054568A"/>
    <w:rsid w:val="00546594"/>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29C"/>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A98"/>
    <w:rsid w:val="00564F65"/>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2E28"/>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6B0"/>
    <w:rsid w:val="005836AB"/>
    <w:rsid w:val="00583748"/>
    <w:rsid w:val="00583E51"/>
    <w:rsid w:val="00584347"/>
    <w:rsid w:val="00584356"/>
    <w:rsid w:val="00584B55"/>
    <w:rsid w:val="00584DFB"/>
    <w:rsid w:val="00584E3F"/>
    <w:rsid w:val="005852D2"/>
    <w:rsid w:val="005858B2"/>
    <w:rsid w:val="00586F69"/>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5C95"/>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6E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0F5"/>
    <w:rsid w:val="005C2314"/>
    <w:rsid w:val="005C236F"/>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128"/>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5E8"/>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0C5"/>
    <w:rsid w:val="00610471"/>
    <w:rsid w:val="006105D7"/>
    <w:rsid w:val="00610639"/>
    <w:rsid w:val="006107FD"/>
    <w:rsid w:val="0061087E"/>
    <w:rsid w:val="00610885"/>
    <w:rsid w:val="00610ADD"/>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052"/>
    <w:rsid w:val="006326A8"/>
    <w:rsid w:val="00632835"/>
    <w:rsid w:val="006328BB"/>
    <w:rsid w:val="00632ABC"/>
    <w:rsid w:val="00634A63"/>
    <w:rsid w:val="00634B4E"/>
    <w:rsid w:val="00634C05"/>
    <w:rsid w:val="00634DC4"/>
    <w:rsid w:val="0063518A"/>
    <w:rsid w:val="00635627"/>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F38"/>
    <w:rsid w:val="006450F7"/>
    <w:rsid w:val="006451E6"/>
    <w:rsid w:val="00645973"/>
    <w:rsid w:val="0064667E"/>
    <w:rsid w:val="0064674A"/>
    <w:rsid w:val="00646E79"/>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4BD7"/>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361E"/>
    <w:rsid w:val="00673971"/>
    <w:rsid w:val="00673C89"/>
    <w:rsid w:val="00673EA7"/>
    <w:rsid w:val="0067449F"/>
    <w:rsid w:val="006744B7"/>
    <w:rsid w:val="006746DA"/>
    <w:rsid w:val="00674979"/>
    <w:rsid w:val="006749AC"/>
    <w:rsid w:val="00674C52"/>
    <w:rsid w:val="00674DC2"/>
    <w:rsid w:val="006753FF"/>
    <w:rsid w:val="0067542F"/>
    <w:rsid w:val="0067563F"/>
    <w:rsid w:val="00675AF1"/>
    <w:rsid w:val="00675B90"/>
    <w:rsid w:val="00675CFC"/>
    <w:rsid w:val="00675DEB"/>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29D7"/>
    <w:rsid w:val="0068344D"/>
    <w:rsid w:val="0068357F"/>
    <w:rsid w:val="00683831"/>
    <w:rsid w:val="006838C8"/>
    <w:rsid w:val="00683B99"/>
    <w:rsid w:val="00683D4D"/>
    <w:rsid w:val="0068413C"/>
    <w:rsid w:val="00684184"/>
    <w:rsid w:val="006847B4"/>
    <w:rsid w:val="00684868"/>
    <w:rsid w:val="00684DA1"/>
    <w:rsid w:val="006853F9"/>
    <w:rsid w:val="0068544D"/>
    <w:rsid w:val="00685ADA"/>
    <w:rsid w:val="00685B86"/>
    <w:rsid w:val="00685F5A"/>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086"/>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4B43"/>
    <w:rsid w:val="006B51C3"/>
    <w:rsid w:val="006B52F6"/>
    <w:rsid w:val="006B5B9A"/>
    <w:rsid w:val="006B5D2C"/>
    <w:rsid w:val="006B5E4F"/>
    <w:rsid w:val="006B5EAF"/>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471"/>
    <w:rsid w:val="006C16E9"/>
    <w:rsid w:val="006C19B5"/>
    <w:rsid w:val="006C19E7"/>
    <w:rsid w:val="006C218F"/>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205"/>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249"/>
    <w:rsid w:val="006E29AF"/>
    <w:rsid w:val="006E3CFE"/>
    <w:rsid w:val="006E3E61"/>
    <w:rsid w:val="006E408D"/>
    <w:rsid w:val="006E4202"/>
    <w:rsid w:val="006E424E"/>
    <w:rsid w:val="006E4320"/>
    <w:rsid w:val="006E4943"/>
    <w:rsid w:val="006E4C00"/>
    <w:rsid w:val="006E5AD0"/>
    <w:rsid w:val="006E61CD"/>
    <w:rsid w:val="006E6760"/>
    <w:rsid w:val="006E6769"/>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D33"/>
    <w:rsid w:val="00716D58"/>
    <w:rsid w:val="007174EF"/>
    <w:rsid w:val="00717CD7"/>
    <w:rsid w:val="00717EDA"/>
    <w:rsid w:val="00717FA6"/>
    <w:rsid w:val="00720637"/>
    <w:rsid w:val="007206B8"/>
    <w:rsid w:val="0072079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36D"/>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64"/>
    <w:rsid w:val="007377E1"/>
    <w:rsid w:val="007379AE"/>
    <w:rsid w:val="00737D93"/>
    <w:rsid w:val="007400B0"/>
    <w:rsid w:val="0074100B"/>
    <w:rsid w:val="007412E7"/>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3213"/>
    <w:rsid w:val="00753529"/>
    <w:rsid w:val="0075355A"/>
    <w:rsid w:val="00754480"/>
    <w:rsid w:val="00754492"/>
    <w:rsid w:val="007545D8"/>
    <w:rsid w:val="007547AA"/>
    <w:rsid w:val="00754A6A"/>
    <w:rsid w:val="00754D1B"/>
    <w:rsid w:val="00754DB2"/>
    <w:rsid w:val="007550A8"/>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F04"/>
    <w:rsid w:val="007623BD"/>
    <w:rsid w:val="007625ED"/>
    <w:rsid w:val="007629F1"/>
    <w:rsid w:val="007629F5"/>
    <w:rsid w:val="00763077"/>
    <w:rsid w:val="00763235"/>
    <w:rsid w:val="00763267"/>
    <w:rsid w:val="007633AD"/>
    <w:rsid w:val="0076355A"/>
    <w:rsid w:val="00763730"/>
    <w:rsid w:val="00763799"/>
    <w:rsid w:val="00763D6B"/>
    <w:rsid w:val="0076435C"/>
    <w:rsid w:val="00764D8E"/>
    <w:rsid w:val="00764E70"/>
    <w:rsid w:val="00764E88"/>
    <w:rsid w:val="0076505B"/>
    <w:rsid w:val="00765185"/>
    <w:rsid w:val="00765302"/>
    <w:rsid w:val="00765645"/>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77B24"/>
    <w:rsid w:val="00780034"/>
    <w:rsid w:val="00780320"/>
    <w:rsid w:val="00780D85"/>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1D1"/>
    <w:rsid w:val="0079130C"/>
    <w:rsid w:val="0079153E"/>
    <w:rsid w:val="007915C5"/>
    <w:rsid w:val="00791C38"/>
    <w:rsid w:val="00791CB6"/>
    <w:rsid w:val="00791D8E"/>
    <w:rsid w:val="00791FED"/>
    <w:rsid w:val="00792497"/>
    <w:rsid w:val="007926D4"/>
    <w:rsid w:val="00792856"/>
    <w:rsid w:val="00792DC1"/>
    <w:rsid w:val="00792DF7"/>
    <w:rsid w:val="007933A9"/>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6DE3"/>
    <w:rsid w:val="007A7529"/>
    <w:rsid w:val="007B0245"/>
    <w:rsid w:val="007B0332"/>
    <w:rsid w:val="007B046F"/>
    <w:rsid w:val="007B0547"/>
    <w:rsid w:val="007B072A"/>
    <w:rsid w:val="007B07DD"/>
    <w:rsid w:val="007B0CB3"/>
    <w:rsid w:val="007B0E45"/>
    <w:rsid w:val="007B0E85"/>
    <w:rsid w:val="007B0FAD"/>
    <w:rsid w:val="007B1993"/>
    <w:rsid w:val="007B1BB1"/>
    <w:rsid w:val="007B209F"/>
    <w:rsid w:val="007B2450"/>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478"/>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31"/>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0DB4"/>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7F7412"/>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93C"/>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0D7"/>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854"/>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6BEE"/>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532"/>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FED"/>
    <w:rsid w:val="00896033"/>
    <w:rsid w:val="008960FD"/>
    <w:rsid w:val="0089677B"/>
    <w:rsid w:val="0089692A"/>
    <w:rsid w:val="008970D6"/>
    <w:rsid w:val="0089752A"/>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31"/>
    <w:rsid w:val="008A548F"/>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6EF8"/>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1FD1"/>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417"/>
    <w:rsid w:val="008D35A5"/>
    <w:rsid w:val="008D3F1B"/>
    <w:rsid w:val="008D41F1"/>
    <w:rsid w:val="008D4245"/>
    <w:rsid w:val="008D47E1"/>
    <w:rsid w:val="008D4878"/>
    <w:rsid w:val="008D570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56"/>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D97"/>
    <w:rsid w:val="00923076"/>
    <w:rsid w:val="00923181"/>
    <w:rsid w:val="009233A1"/>
    <w:rsid w:val="00923B1C"/>
    <w:rsid w:val="0092414F"/>
    <w:rsid w:val="00924619"/>
    <w:rsid w:val="00924935"/>
    <w:rsid w:val="00924971"/>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289D"/>
    <w:rsid w:val="009332C5"/>
    <w:rsid w:val="00933475"/>
    <w:rsid w:val="00933B2A"/>
    <w:rsid w:val="00933B65"/>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4F0"/>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5D"/>
    <w:rsid w:val="00943F77"/>
    <w:rsid w:val="0094423A"/>
    <w:rsid w:val="0094499D"/>
    <w:rsid w:val="00944A27"/>
    <w:rsid w:val="00944A40"/>
    <w:rsid w:val="00944B0A"/>
    <w:rsid w:val="00944BCA"/>
    <w:rsid w:val="00945911"/>
    <w:rsid w:val="0094605E"/>
    <w:rsid w:val="009468A8"/>
    <w:rsid w:val="00946B09"/>
    <w:rsid w:val="00947011"/>
    <w:rsid w:val="00947340"/>
    <w:rsid w:val="009473FD"/>
    <w:rsid w:val="00947621"/>
    <w:rsid w:val="00947885"/>
    <w:rsid w:val="00947B40"/>
    <w:rsid w:val="009500E0"/>
    <w:rsid w:val="0095012C"/>
    <w:rsid w:val="009503EE"/>
    <w:rsid w:val="009505DD"/>
    <w:rsid w:val="00950AC5"/>
    <w:rsid w:val="00950F0A"/>
    <w:rsid w:val="00951754"/>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604"/>
    <w:rsid w:val="009717C6"/>
    <w:rsid w:val="0097199F"/>
    <w:rsid w:val="00971B56"/>
    <w:rsid w:val="0097205C"/>
    <w:rsid w:val="009728D9"/>
    <w:rsid w:val="00972B03"/>
    <w:rsid w:val="00973507"/>
    <w:rsid w:val="00973C26"/>
    <w:rsid w:val="0097416E"/>
    <w:rsid w:val="009742C6"/>
    <w:rsid w:val="009747B3"/>
    <w:rsid w:val="00975342"/>
    <w:rsid w:val="009754DF"/>
    <w:rsid w:val="009755B1"/>
    <w:rsid w:val="00975804"/>
    <w:rsid w:val="00975AFC"/>
    <w:rsid w:val="00975C67"/>
    <w:rsid w:val="00975F57"/>
    <w:rsid w:val="00976032"/>
    <w:rsid w:val="009760E4"/>
    <w:rsid w:val="0097665A"/>
    <w:rsid w:val="009770D0"/>
    <w:rsid w:val="0097735D"/>
    <w:rsid w:val="00977513"/>
    <w:rsid w:val="00977666"/>
    <w:rsid w:val="00977D0C"/>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098"/>
    <w:rsid w:val="009833DA"/>
    <w:rsid w:val="009839A9"/>
    <w:rsid w:val="00983E23"/>
    <w:rsid w:val="00984163"/>
    <w:rsid w:val="0098478B"/>
    <w:rsid w:val="00984950"/>
    <w:rsid w:val="0098495C"/>
    <w:rsid w:val="009849CB"/>
    <w:rsid w:val="00985047"/>
    <w:rsid w:val="009856FD"/>
    <w:rsid w:val="00986638"/>
    <w:rsid w:val="0098686D"/>
    <w:rsid w:val="00986A8A"/>
    <w:rsid w:val="00987257"/>
    <w:rsid w:val="00987258"/>
    <w:rsid w:val="00987A23"/>
    <w:rsid w:val="00987C44"/>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AF3"/>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B0F"/>
    <w:rsid w:val="009A1FDD"/>
    <w:rsid w:val="009A233D"/>
    <w:rsid w:val="009A239A"/>
    <w:rsid w:val="009A2AE6"/>
    <w:rsid w:val="009A2C95"/>
    <w:rsid w:val="009A2CDA"/>
    <w:rsid w:val="009A308A"/>
    <w:rsid w:val="009A326A"/>
    <w:rsid w:val="009A392F"/>
    <w:rsid w:val="009A3A30"/>
    <w:rsid w:val="009A405F"/>
    <w:rsid w:val="009A40F1"/>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0E8C"/>
    <w:rsid w:val="009C159D"/>
    <w:rsid w:val="009C1747"/>
    <w:rsid w:val="009C17BB"/>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3F7"/>
    <w:rsid w:val="009C6753"/>
    <w:rsid w:val="009C6DA0"/>
    <w:rsid w:val="009C6EF7"/>
    <w:rsid w:val="009C71CE"/>
    <w:rsid w:val="009C7281"/>
    <w:rsid w:val="009C7B70"/>
    <w:rsid w:val="009C7D46"/>
    <w:rsid w:val="009C7E2C"/>
    <w:rsid w:val="009D0190"/>
    <w:rsid w:val="009D0891"/>
    <w:rsid w:val="009D0B86"/>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8BC"/>
    <w:rsid w:val="009D69EB"/>
    <w:rsid w:val="009D6A89"/>
    <w:rsid w:val="009D7141"/>
    <w:rsid w:val="009D732B"/>
    <w:rsid w:val="009D7449"/>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23A"/>
    <w:rsid w:val="009E4531"/>
    <w:rsid w:val="009E45A2"/>
    <w:rsid w:val="009E4F28"/>
    <w:rsid w:val="009E5435"/>
    <w:rsid w:val="009E5C84"/>
    <w:rsid w:val="009E625C"/>
    <w:rsid w:val="009E68AB"/>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46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9F7F42"/>
    <w:rsid w:val="00A0025E"/>
    <w:rsid w:val="00A004B4"/>
    <w:rsid w:val="00A00610"/>
    <w:rsid w:val="00A00621"/>
    <w:rsid w:val="00A007F8"/>
    <w:rsid w:val="00A00C71"/>
    <w:rsid w:val="00A00E3E"/>
    <w:rsid w:val="00A0134C"/>
    <w:rsid w:val="00A01426"/>
    <w:rsid w:val="00A016C2"/>
    <w:rsid w:val="00A016F9"/>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789"/>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635"/>
    <w:rsid w:val="00A25E11"/>
    <w:rsid w:val="00A2633D"/>
    <w:rsid w:val="00A26619"/>
    <w:rsid w:val="00A26D46"/>
    <w:rsid w:val="00A270FE"/>
    <w:rsid w:val="00A273B1"/>
    <w:rsid w:val="00A27ACA"/>
    <w:rsid w:val="00A27C2F"/>
    <w:rsid w:val="00A307CD"/>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15"/>
    <w:rsid w:val="00A35D9A"/>
    <w:rsid w:val="00A362D7"/>
    <w:rsid w:val="00A36BA7"/>
    <w:rsid w:val="00A370BB"/>
    <w:rsid w:val="00A371D2"/>
    <w:rsid w:val="00A37337"/>
    <w:rsid w:val="00A3746F"/>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01"/>
    <w:rsid w:val="00A52D55"/>
    <w:rsid w:val="00A53069"/>
    <w:rsid w:val="00A5335E"/>
    <w:rsid w:val="00A53528"/>
    <w:rsid w:val="00A53954"/>
    <w:rsid w:val="00A5436E"/>
    <w:rsid w:val="00A544DF"/>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C41"/>
    <w:rsid w:val="00A63D0D"/>
    <w:rsid w:val="00A63E07"/>
    <w:rsid w:val="00A6421E"/>
    <w:rsid w:val="00A65147"/>
    <w:rsid w:val="00A65362"/>
    <w:rsid w:val="00A6551D"/>
    <w:rsid w:val="00A65A43"/>
    <w:rsid w:val="00A66315"/>
    <w:rsid w:val="00A66A89"/>
    <w:rsid w:val="00A66EA3"/>
    <w:rsid w:val="00A66F88"/>
    <w:rsid w:val="00A677CD"/>
    <w:rsid w:val="00A67BF2"/>
    <w:rsid w:val="00A67C54"/>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0B3"/>
    <w:rsid w:val="00A741A8"/>
    <w:rsid w:val="00A74712"/>
    <w:rsid w:val="00A74E0E"/>
    <w:rsid w:val="00A751F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817"/>
    <w:rsid w:val="00A86BEB"/>
    <w:rsid w:val="00A86FD6"/>
    <w:rsid w:val="00A87102"/>
    <w:rsid w:val="00A879F1"/>
    <w:rsid w:val="00A904A7"/>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A0256"/>
    <w:rsid w:val="00AA032E"/>
    <w:rsid w:val="00AA17BC"/>
    <w:rsid w:val="00AA17F8"/>
    <w:rsid w:val="00AA185A"/>
    <w:rsid w:val="00AA1946"/>
    <w:rsid w:val="00AA281D"/>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129"/>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6E"/>
    <w:rsid w:val="00B019E9"/>
    <w:rsid w:val="00B01CAC"/>
    <w:rsid w:val="00B01FDB"/>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63A"/>
    <w:rsid w:val="00B118A7"/>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CBF"/>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6679"/>
    <w:rsid w:val="00B275C0"/>
    <w:rsid w:val="00B27AA0"/>
    <w:rsid w:val="00B27CBF"/>
    <w:rsid w:val="00B30067"/>
    <w:rsid w:val="00B3045F"/>
    <w:rsid w:val="00B304EB"/>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B2F"/>
    <w:rsid w:val="00B34C40"/>
    <w:rsid w:val="00B34D2D"/>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5A28"/>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74E9"/>
    <w:rsid w:val="00B7775D"/>
    <w:rsid w:val="00B77900"/>
    <w:rsid w:val="00B77AE4"/>
    <w:rsid w:val="00B77B72"/>
    <w:rsid w:val="00B77CC1"/>
    <w:rsid w:val="00B77D95"/>
    <w:rsid w:val="00B77E6E"/>
    <w:rsid w:val="00B801A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699E"/>
    <w:rsid w:val="00B86AB5"/>
    <w:rsid w:val="00B87232"/>
    <w:rsid w:val="00B872EF"/>
    <w:rsid w:val="00B87A53"/>
    <w:rsid w:val="00B87A8C"/>
    <w:rsid w:val="00B87C6A"/>
    <w:rsid w:val="00B9029A"/>
    <w:rsid w:val="00B90AE6"/>
    <w:rsid w:val="00B90F79"/>
    <w:rsid w:val="00B91471"/>
    <w:rsid w:val="00B91650"/>
    <w:rsid w:val="00B91803"/>
    <w:rsid w:val="00B9183C"/>
    <w:rsid w:val="00B9193A"/>
    <w:rsid w:val="00B91AB0"/>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DF"/>
    <w:rsid w:val="00B97F56"/>
    <w:rsid w:val="00BA0014"/>
    <w:rsid w:val="00BA01F9"/>
    <w:rsid w:val="00BA0260"/>
    <w:rsid w:val="00BA0347"/>
    <w:rsid w:val="00BA0489"/>
    <w:rsid w:val="00BA069D"/>
    <w:rsid w:val="00BA0D01"/>
    <w:rsid w:val="00BA0D9D"/>
    <w:rsid w:val="00BA138E"/>
    <w:rsid w:val="00BA184D"/>
    <w:rsid w:val="00BA1867"/>
    <w:rsid w:val="00BA18D2"/>
    <w:rsid w:val="00BA19C3"/>
    <w:rsid w:val="00BA1C66"/>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2FD"/>
    <w:rsid w:val="00BE2D52"/>
    <w:rsid w:val="00BE33CC"/>
    <w:rsid w:val="00BE383C"/>
    <w:rsid w:val="00BE39F3"/>
    <w:rsid w:val="00BE3F38"/>
    <w:rsid w:val="00BE4485"/>
    <w:rsid w:val="00BE4580"/>
    <w:rsid w:val="00BE4D15"/>
    <w:rsid w:val="00BE5469"/>
    <w:rsid w:val="00BE557D"/>
    <w:rsid w:val="00BE55C6"/>
    <w:rsid w:val="00BE583E"/>
    <w:rsid w:val="00BE5BBF"/>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0F7E"/>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0FEA"/>
    <w:rsid w:val="00C011E4"/>
    <w:rsid w:val="00C0150E"/>
    <w:rsid w:val="00C01587"/>
    <w:rsid w:val="00C01766"/>
    <w:rsid w:val="00C0188F"/>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782"/>
    <w:rsid w:val="00C2086E"/>
    <w:rsid w:val="00C20927"/>
    <w:rsid w:val="00C20E98"/>
    <w:rsid w:val="00C2147D"/>
    <w:rsid w:val="00C21521"/>
    <w:rsid w:val="00C2160E"/>
    <w:rsid w:val="00C21AA7"/>
    <w:rsid w:val="00C21C58"/>
    <w:rsid w:val="00C230C7"/>
    <w:rsid w:val="00C232DC"/>
    <w:rsid w:val="00C237E1"/>
    <w:rsid w:val="00C2408A"/>
    <w:rsid w:val="00C244A7"/>
    <w:rsid w:val="00C244BF"/>
    <w:rsid w:val="00C24893"/>
    <w:rsid w:val="00C24AE3"/>
    <w:rsid w:val="00C24BE1"/>
    <w:rsid w:val="00C2500A"/>
    <w:rsid w:val="00C264C9"/>
    <w:rsid w:val="00C266DC"/>
    <w:rsid w:val="00C26BF2"/>
    <w:rsid w:val="00C26E83"/>
    <w:rsid w:val="00C27A67"/>
    <w:rsid w:val="00C30AB6"/>
    <w:rsid w:val="00C30C98"/>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B71"/>
    <w:rsid w:val="00C40C99"/>
    <w:rsid w:val="00C4170C"/>
    <w:rsid w:val="00C422BC"/>
    <w:rsid w:val="00C42F25"/>
    <w:rsid w:val="00C4311D"/>
    <w:rsid w:val="00C435F3"/>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DB5"/>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94A"/>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3A3D"/>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0B42"/>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2273"/>
    <w:rsid w:val="00CA2491"/>
    <w:rsid w:val="00CA2A58"/>
    <w:rsid w:val="00CA2B64"/>
    <w:rsid w:val="00CA2D92"/>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8AD"/>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33BC"/>
    <w:rsid w:val="00CB341B"/>
    <w:rsid w:val="00CB34DC"/>
    <w:rsid w:val="00CB3638"/>
    <w:rsid w:val="00CB3DF3"/>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0F6"/>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990"/>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3F5"/>
    <w:rsid w:val="00CE6D41"/>
    <w:rsid w:val="00CE7440"/>
    <w:rsid w:val="00CE74D2"/>
    <w:rsid w:val="00CE7776"/>
    <w:rsid w:val="00CE7A93"/>
    <w:rsid w:val="00CE7C27"/>
    <w:rsid w:val="00CF008C"/>
    <w:rsid w:val="00CF01F7"/>
    <w:rsid w:val="00CF0282"/>
    <w:rsid w:val="00CF0587"/>
    <w:rsid w:val="00CF081D"/>
    <w:rsid w:val="00CF08D9"/>
    <w:rsid w:val="00CF0ADE"/>
    <w:rsid w:val="00CF0FD1"/>
    <w:rsid w:val="00CF1676"/>
    <w:rsid w:val="00CF19A6"/>
    <w:rsid w:val="00CF1F18"/>
    <w:rsid w:val="00CF2284"/>
    <w:rsid w:val="00CF230D"/>
    <w:rsid w:val="00CF2E97"/>
    <w:rsid w:val="00CF3042"/>
    <w:rsid w:val="00CF31B0"/>
    <w:rsid w:val="00CF3411"/>
    <w:rsid w:val="00CF358F"/>
    <w:rsid w:val="00CF376D"/>
    <w:rsid w:val="00CF37BE"/>
    <w:rsid w:val="00CF3EAB"/>
    <w:rsid w:val="00CF3F69"/>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3A2"/>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7C7"/>
    <w:rsid w:val="00D10828"/>
    <w:rsid w:val="00D1096C"/>
    <w:rsid w:val="00D10E00"/>
    <w:rsid w:val="00D10F23"/>
    <w:rsid w:val="00D1111D"/>
    <w:rsid w:val="00D11147"/>
    <w:rsid w:val="00D113A6"/>
    <w:rsid w:val="00D114D7"/>
    <w:rsid w:val="00D1158F"/>
    <w:rsid w:val="00D115DF"/>
    <w:rsid w:val="00D1169D"/>
    <w:rsid w:val="00D117C6"/>
    <w:rsid w:val="00D11AC8"/>
    <w:rsid w:val="00D11E64"/>
    <w:rsid w:val="00D12127"/>
    <w:rsid w:val="00D129F3"/>
    <w:rsid w:val="00D13138"/>
    <w:rsid w:val="00D134CD"/>
    <w:rsid w:val="00D13683"/>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E1B"/>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9F5"/>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29B3"/>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1317"/>
    <w:rsid w:val="00D81492"/>
    <w:rsid w:val="00D8195F"/>
    <w:rsid w:val="00D81B9E"/>
    <w:rsid w:val="00D82489"/>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387"/>
    <w:rsid w:val="00D8670A"/>
    <w:rsid w:val="00D86BC9"/>
    <w:rsid w:val="00D86F64"/>
    <w:rsid w:val="00D870B1"/>
    <w:rsid w:val="00D8727C"/>
    <w:rsid w:val="00D8757F"/>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E6A"/>
    <w:rsid w:val="00D94F5C"/>
    <w:rsid w:val="00D95282"/>
    <w:rsid w:val="00D953A3"/>
    <w:rsid w:val="00D956F6"/>
    <w:rsid w:val="00D96015"/>
    <w:rsid w:val="00D9623F"/>
    <w:rsid w:val="00D966D1"/>
    <w:rsid w:val="00D9680D"/>
    <w:rsid w:val="00D96928"/>
    <w:rsid w:val="00D969CE"/>
    <w:rsid w:val="00D96CA8"/>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1CF"/>
    <w:rsid w:val="00DA33BE"/>
    <w:rsid w:val="00DA35A8"/>
    <w:rsid w:val="00DA370F"/>
    <w:rsid w:val="00DA4BD7"/>
    <w:rsid w:val="00DA4E5F"/>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488"/>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452"/>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17C7"/>
    <w:rsid w:val="00DD1EC0"/>
    <w:rsid w:val="00DD2080"/>
    <w:rsid w:val="00DD2285"/>
    <w:rsid w:val="00DD260E"/>
    <w:rsid w:val="00DD2950"/>
    <w:rsid w:val="00DD2DC3"/>
    <w:rsid w:val="00DD358D"/>
    <w:rsid w:val="00DD3689"/>
    <w:rsid w:val="00DD36E9"/>
    <w:rsid w:val="00DD3741"/>
    <w:rsid w:val="00DD38A3"/>
    <w:rsid w:val="00DD38E9"/>
    <w:rsid w:val="00DD38F4"/>
    <w:rsid w:val="00DD39E1"/>
    <w:rsid w:val="00DD3AB0"/>
    <w:rsid w:val="00DD3D18"/>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067"/>
    <w:rsid w:val="00E17645"/>
    <w:rsid w:val="00E17D3C"/>
    <w:rsid w:val="00E20021"/>
    <w:rsid w:val="00E202DF"/>
    <w:rsid w:val="00E20746"/>
    <w:rsid w:val="00E20855"/>
    <w:rsid w:val="00E20E3E"/>
    <w:rsid w:val="00E21143"/>
    <w:rsid w:val="00E21B0A"/>
    <w:rsid w:val="00E22218"/>
    <w:rsid w:val="00E223D1"/>
    <w:rsid w:val="00E22422"/>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3EC"/>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534"/>
    <w:rsid w:val="00E915F2"/>
    <w:rsid w:val="00E916C9"/>
    <w:rsid w:val="00E917C8"/>
    <w:rsid w:val="00E91A61"/>
    <w:rsid w:val="00E91E73"/>
    <w:rsid w:val="00E9242B"/>
    <w:rsid w:val="00E92784"/>
    <w:rsid w:val="00E92C68"/>
    <w:rsid w:val="00E92D7A"/>
    <w:rsid w:val="00E9304B"/>
    <w:rsid w:val="00E93118"/>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BB6"/>
    <w:rsid w:val="00EB5E20"/>
    <w:rsid w:val="00EB61FA"/>
    <w:rsid w:val="00EB62BF"/>
    <w:rsid w:val="00EB67AD"/>
    <w:rsid w:val="00EB6A28"/>
    <w:rsid w:val="00EB6C44"/>
    <w:rsid w:val="00EB74EF"/>
    <w:rsid w:val="00EB7C76"/>
    <w:rsid w:val="00EB7EFB"/>
    <w:rsid w:val="00EC029A"/>
    <w:rsid w:val="00EC0C3F"/>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5E"/>
    <w:rsid w:val="00ED6986"/>
    <w:rsid w:val="00ED726F"/>
    <w:rsid w:val="00ED7602"/>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60E"/>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72"/>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8"/>
    <w:rsid w:val="00F276F1"/>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E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5F5"/>
    <w:rsid w:val="00F47AA3"/>
    <w:rsid w:val="00F5030D"/>
    <w:rsid w:val="00F50EE3"/>
    <w:rsid w:val="00F51329"/>
    <w:rsid w:val="00F51413"/>
    <w:rsid w:val="00F51491"/>
    <w:rsid w:val="00F514E1"/>
    <w:rsid w:val="00F51500"/>
    <w:rsid w:val="00F518F4"/>
    <w:rsid w:val="00F51C7B"/>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49C"/>
    <w:rsid w:val="00F65566"/>
    <w:rsid w:val="00F65C7C"/>
    <w:rsid w:val="00F65CD9"/>
    <w:rsid w:val="00F661FD"/>
    <w:rsid w:val="00F66470"/>
    <w:rsid w:val="00F66A72"/>
    <w:rsid w:val="00F66AF5"/>
    <w:rsid w:val="00F66D9B"/>
    <w:rsid w:val="00F67477"/>
    <w:rsid w:val="00F67698"/>
    <w:rsid w:val="00F7034A"/>
    <w:rsid w:val="00F704C7"/>
    <w:rsid w:val="00F7065B"/>
    <w:rsid w:val="00F706EE"/>
    <w:rsid w:val="00F707DA"/>
    <w:rsid w:val="00F708AE"/>
    <w:rsid w:val="00F70CF1"/>
    <w:rsid w:val="00F714F9"/>
    <w:rsid w:val="00F7151F"/>
    <w:rsid w:val="00F71747"/>
    <w:rsid w:val="00F71A52"/>
    <w:rsid w:val="00F71A77"/>
    <w:rsid w:val="00F71C40"/>
    <w:rsid w:val="00F720E9"/>
    <w:rsid w:val="00F7213A"/>
    <w:rsid w:val="00F72642"/>
    <w:rsid w:val="00F7264F"/>
    <w:rsid w:val="00F7274E"/>
    <w:rsid w:val="00F72AA8"/>
    <w:rsid w:val="00F739B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EA6"/>
    <w:rsid w:val="00F812DD"/>
    <w:rsid w:val="00F81538"/>
    <w:rsid w:val="00F817DA"/>
    <w:rsid w:val="00F819CE"/>
    <w:rsid w:val="00F81C4C"/>
    <w:rsid w:val="00F81DFE"/>
    <w:rsid w:val="00F82412"/>
    <w:rsid w:val="00F8246C"/>
    <w:rsid w:val="00F82773"/>
    <w:rsid w:val="00F82E86"/>
    <w:rsid w:val="00F8318C"/>
    <w:rsid w:val="00F83353"/>
    <w:rsid w:val="00F8342A"/>
    <w:rsid w:val="00F838E2"/>
    <w:rsid w:val="00F839E5"/>
    <w:rsid w:val="00F83F6D"/>
    <w:rsid w:val="00F8404E"/>
    <w:rsid w:val="00F84073"/>
    <w:rsid w:val="00F8425C"/>
    <w:rsid w:val="00F8497F"/>
    <w:rsid w:val="00F84ABC"/>
    <w:rsid w:val="00F84B1B"/>
    <w:rsid w:val="00F85062"/>
    <w:rsid w:val="00F850AD"/>
    <w:rsid w:val="00F86E7B"/>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1F49"/>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6B2C"/>
    <w:rsid w:val="00FB744D"/>
    <w:rsid w:val="00FB767C"/>
    <w:rsid w:val="00FB77E3"/>
    <w:rsid w:val="00FC07BD"/>
    <w:rsid w:val="00FC0D96"/>
    <w:rsid w:val="00FC1668"/>
    <w:rsid w:val="00FC22D1"/>
    <w:rsid w:val="00FC2494"/>
    <w:rsid w:val="00FC269E"/>
    <w:rsid w:val="00FC2C6B"/>
    <w:rsid w:val="00FC2D39"/>
    <w:rsid w:val="00FC311A"/>
    <w:rsid w:val="00FC3639"/>
    <w:rsid w:val="00FC4385"/>
    <w:rsid w:val="00FC45FC"/>
    <w:rsid w:val="00FC46F4"/>
    <w:rsid w:val="00FC4832"/>
    <w:rsid w:val="00FC4E6B"/>
    <w:rsid w:val="00FC5252"/>
    <w:rsid w:val="00FC5A75"/>
    <w:rsid w:val="00FC5E23"/>
    <w:rsid w:val="00FC615C"/>
    <w:rsid w:val="00FC6312"/>
    <w:rsid w:val="00FC6358"/>
    <w:rsid w:val="00FC63A2"/>
    <w:rsid w:val="00FC65DB"/>
    <w:rsid w:val="00FC6740"/>
    <w:rsid w:val="00FC68F7"/>
    <w:rsid w:val="00FC6ECE"/>
    <w:rsid w:val="00FC7217"/>
    <w:rsid w:val="00FC7BA6"/>
    <w:rsid w:val="00FC7DC6"/>
    <w:rsid w:val="00FD0636"/>
    <w:rsid w:val="00FD07B9"/>
    <w:rsid w:val="00FD0C97"/>
    <w:rsid w:val="00FD1435"/>
    <w:rsid w:val="00FD1F73"/>
    <w:rsid w:val="00FD218E"/>
    <w:rsid w:val="00FD2CB4"/>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E57ED4"/>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E57ED4"/>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6173"/>
      </w:tabs>
      <w:ind w:left="6173"/>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rPr>
      <w:rFonts w:cs="Arial"/>
    </w:rPr>
  </w:style>
</w:styles>
</file>

<file path=word/webSettings.xml><?xml version="1.0" encoding="utf-8"?>
<w:webSettings xmlns:r="http://schemas.openxmlformats.org/officeDocument/2006/relationships" xmlns:w="http://schemas.openxmlformats.org/wordprocessingml/2006/main">
  <w:divs>
    <w:div w:id="344793918">
      <w:marLeft w:val="0"/>
      <w:marRight w:val="0"/>
      <w:marTop w:val="0"/>
      <w:marBottom w:val="0"/>
      <w:divBdr>
        <w:top w:val="none" w:sz="0" w:space="0" w:color="auto"/>
        <w:left w:val="none" w:sz="0" w:space="0" w:color="auto"/>
        <w:bottom w:val="none" w:sz="0" w:space="0" w:color="auto"/>
        <w:right w:val="none" w:sz="0" w:space="0" w:color="auto"/>
      </w:divBdr>
    </w:div>
    <w:div w:id="344793919">
      <w:marLeft w:val="0"/>
      <w:marRight w:val="0"/>
      <w:marTop w:val="0"/>
      <w:marBottom w:val="0"/>
      <w:divBdr>
        <w:top w:val="none" w:sz="0" w:space="0" w:color="auto"/>
        <w:left w:val="none" w:sz="0" w:space="0" w:color="auto"/>
        <w:bottom w:val="none" w:sz="0" w:space="0" w:color="auto"/>
        <w:right w:val="none" w:sz="0" w:space="0" w:color="auto"/>
      </w:divBdr>
    </w:div>
    <w:div w:id="344793920">
      <w:marLeft w:val="0"/>
      <w:marRight w:val="0"/>
      <w:marTop w:val="0"/>
      <w:marBottom w:val="0"/>
      <w:divBdr>
        <w:top w:val="none" w:sz="0" w:space="0" w:color="auto"/>
        <w:left w:val="none" w:sz="0" w:space="0" w:color="auto"/>
        <w:bottom w:val="none" w:sz="0" w:space="0" w:color="auto"/>
        <w:right w:val="none" w:sz="0" w:space="0" w:color="auto"/>
      </w:divBdr>
    </w:div>
    <w:div w:id="344793921">
      <w:marLeft w:val="0"/>
      <w:marRight w:val="0"/>
      <w:marTop w:val="0"/>
      <w:marBottom w:val="0"/>
      <w:divBdr>
        <w:top w:val="none" w:sz="0" w:space="0" w:color="auto"/>
        <w:left w:val="none" w:sz="0" w:space="0" w:color="auto"/>
        <w:bottom w:val="none" w:sz="0" w:space="0" w:color="auto"/>
        <w:right w:val="none" w:sz="0" w:space="0" w:color="auto"/>
      </w:divBdr>
    </w:div>
    <w:div w:id="344793922">
      <w:marLeft w:val="0"/>
      <w:marRight w:val="0"/>
      <w:marTop w:val="0"/>
      <w:marBottom w:val="0"/>
      <w:divBdr>
        <w:top w:val="none" w:sz="0" w:space="0" w:color="auto"/>
        <w:left w:val="none" w:sz="0" w:space="0" w:color="auto"/>
        <w:bottom w:val="none" w:sz="0" w:space="0" w:color="auto"/>
        <w:right w:val="none" w:sz="0" w:space="0" w:color="auto"/>
      </w:divBdr>
    </w:div>
    <w:div w:id="344793923">
      <w:marLeft w:val="0"/>
      <w:marRight w:val="0"/>
      <w:marTop w:val="0"/>
      <w:marBottom w:val="0"/>
      <w:divBdr>
        <w:top w:val="none" w:sz="0" w:space="0" w:color="auto"/>
        <w:left w:val="none" w:sz="0" w:space="0" w:color="auto"/>
        <w:bottom w:val="none" w:sz="0" w:space="0" w:color="auto"/>
        <w:right w:val="none" w:sz="0" w:space="0" w:color="auto"/>
      </w:divBdr>
    </w:div>
    <w:div w:id="344793924">
      <w:marLeft w:val="0"/>
      <w:marRight w:val="0"/>
      <w:marTop w:val="0"/>
      <w:marBottom w:val="0"/>
      <w:divBdr>
        <w:top w:val="none" w:sz="0" w:space="0" w:color="auto"/>
        <w:left w:val="none" w:sz="0" w:space="0" w:color="auto"/>
        <w:bottom w:val="none" w:sz="0" w:space="0" w:color="auto"/>
        <w:right w:val="none" w:sz="0" w:space="0" w:color="auto"/>
      </w:divBdr>
    </w:div>
    <w:div w:id="344793925">
      <w:marLeft w:val="0"/>
      <w:marRight w:val="0"/>
      <w:marTop w:val="0"/>
      <w:marBottom w:val="0"/>
      <w:divBdr>
        <w:top w:val="none" w:sz="0" w:space="0" w:color="auto"/>
        <w:left w:val="none" w:sz="0" w:space="0" w:color="auto"/>
        <w:bottom w:val="none" w:sz="0" w:space="0" w:color="auto"/>
        <w:right w:val="none" w:sz="0" w:space="0" w:color="auto"/>
      </w:divBdr>
    </w:div>
    <w:div w:id="344793926">
      <w:marLeft w:val="0"/>
      <w:marRight w:val="0"/>
      <w:marTop w:val="0"/>
      <w:marBottom w:val="0"/>
      <w:divBdr>
        <w:top w:val="none" w:sz="0" w:space="0" w:color="auto"/>
        <w:left w:val="none" w:sz="0" w:space="0" w:color="auto"/>
        <w:bottom w:val="none" w:sz="0" w:space="0" w:color="auto"/>
        <w:right w:val="none" w:sz="0" w:space="0" w:color="auto"/>
      </w:divBdr>
    </w:div>
    <w:div w:id="344793927">
      <w:marLeft w:val="0"/>
      <w:marRight w:val="0"/>
      <w:marTop w:val="0"/>
      <w:marBottom w:val="0"/>
      <w:divBdr>
        <w:top w:val="none" w:sz="0" w:space="0" w:color="auto"/>
        <w:left w:val="none" w:sz="0" w:space="0" w:color="auto"/>
        <w:bottom w:val="none" w:sz="0" w:space="0" w:color="auto"/>
        <w:right w:val="none" w:sz="0" w:space="0" w:color="auto"/>
      </w:divBdr>
    </w:div>
    <w:div w:id="344793928">
      <w:marLeft w:val="0"/>
      <w:marRight w:val="0"/>
      <w:marTop w:val="0"/>
      <w:marBottom w:val="0"/>
      <w:divBdr>
        <w:top w:val="none" w:sz="0" w:space="0" w:color="auto"/>
        <w:left w:val="none" w:sz="0" w:space="0" w:color="auto"/>
        <w:bottom w:val="none" w:sz="0" w:space="0" w:color="auto"/>
        <w:right w:val="none" w:sz="0" w:space="0" w:color="auto"/>
      </w:divBdr>
    </w:div>
    <w:div w:id="344793929">
      <w:marLeft w:val="0"/>
      <w:marRight w:val="0"/>
      <w:marTop w:val="0"/>
      <w:marBottom w:val="0"/>
      <w:divBdr>
        <w:top w:val="none" w:sz="0" w:space="0" w:color="auto"/>
        <w:left w:val="none" w:sz="0" w:space="0" w:color="auto"/>
        <w:bottom w:val="none" w:sz="0" w:space="0" w:color="auto"/>
        <w:right w:val="none" w:sz="0" w:space="0" w:color="auto"/>
      </w:divBdr>
    </w:div>
    <w:div w:id="344793930">
      <w:marLeft w:val="0"/>
      <w:marRight w:val="0"/>
      <w:marTop w:val="0"/>
      <w:marBottom w:val="0"/>
      <w:divBdr>
        <w:top w:val="none" w:sz="0" w:space="0" w:color="auto"/>
        <w:left w:val="none" w:sz="0" w:space="0" w:color="auto"/>
        <w:bottom w:val="none" w:sz="0" w:space="0" w:color="auto"/>
        <w:right w:val="none" w:sz="0" w:space="0" w:color="auto"/>
      </w:divBdr>
      <w:divsChild>
        <w:div w:id="344793937">
          <w:marLeft w:val="-30"/>
          <w:marRight w:val="0"/>
          <w:marTop w:val="0"/>
          <w:marBottom w:val="0"/>
          <w:divBdr>
            <w:top w:val="none" w:sz="0" w:space="0" w:color="auto"/>
            <w:left w:val="none" w:sz="0" w:space="0" w:color="auto"/>
            <w:bottom w:val="none" w:sz="0" w:space="0" w:color="auto"/>
            <w:right w:val="none" w:sz="0" w:space="0" w:color="auto"/>
          </w:divBdr>
          <w:divsChild>
            <w:div w:id="344794014">
              <w:marLeft w:val="0"/>
              <w:marRight w:val="0"/>
              <w:marTop w:val="0"/>
              <w:marBottom w:val="0"/>
              <w:divBdr>
                <w:top w:val="none" w:sz="0" w:space="0" w:color="auto"/>
                <w:left w:val="none" w:sz="0" w:space="0" w:color="auto"/>
                <w:bottom w:val="none" w:sz="0" w:space="0" w:color="auto"/>
                <w:right w:val="none" w:sz="0" w:space="0" w:color="auto"/>
              </w:divBdr>
              <w:divsChild>
                <w:div w:id="3447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3931">
      <w:marLeft w:val="0"/>
      <w:marRight w:val="0"/>
      <w:marTop w:val="0"/>
      <w:marBottom w:val="0"/>
      <w:divBdr>
        <w:top w:val="none" w:sz="0" w:space="0" w:color="auto"/>
        <w:left w:val="none" w:sz="0" w:space="0" w:color="auto"/>
        <w:bottom w:val="none" w:sz="0" w:space="0" w:color="auto"/>
        <w:right w:val="none" w:sz="0" w:space="0" w:color="auto"/>
      </w:divBdr>
    </w:div>
    <w:div w:id="344793932">
      <w:marLeft w:val="0"/>
      <w:marRight w:val="0"/>
      <w:marTop w:val="0"/>
      <w:marBottom w:val="0"/>
      <w:divBdr>
        <w:top w:val="none" w:sz="0" w:space="0" w:color="auto"/>
        <w:left w:val="none" w:sz="0" w:space="0" w:color="auto"/>
        <w:bottom w:val="none" w:sz="0" w:space="0" w:color="auto"/>
        <w:right w:val="none" w:sz="0" w:space="0" w:color="auto"/>
      </w:divBdr>
    </w:div>
    <w:div w:id="344793933">
      <w:marLeft w:val="0"/>
      <w:marRight w:val="0"/>
      <w:marTop w:val="0"/>
      <w:marBottom w:val="0"/>
      <w:divBdr>
        <w:top w:val="none" w:sz="0" w:space="0" w:color="auto"/>
        <w:left w:val="none" w:sz="0" w:space="0" w:color="auto"/>
        <w:bottom w:val="none" w:sz="0" w:space="0" w:color="auto"/>
        <w:right w:val="none" w:sz="0" w:space="0" w:color="auto"/>
      </w:divBdr>
    </w:div>
    <w:div w:id="344793934">
      <w:marLeft w:val="0"/>
      <w:marRight w:val="0"/>
      <w:marTop w:val="0"/>
      <w:marBottom w:val="0"/>
      <w:divBdr>
        <w:top w:val="none" w:sz="0" w:space="0" w:color="auto"/>
        <w:left w:val="none" w:sz="0" w:space="0" w:color="auto"/>
        <w:bottom w:val="none" w:sz="0" w:space="0" w:color="auto"/>
        <w:right w:val="none" w:sz="0" w:space="0" w:color="auto"/>
      </w:divBdr>
    </w:div>
    <w:div w:id="344793935">
      <w:marLeft w:val="0"/>
      <w:marRight w:val="0"/>
      <w:marTop w:val="0"/>
      <w:marBottom w:val="0"/>
      <w:divBdr>
        <w:top w:val="none" w:sz="0" w:space="0" w:color="auto"/>
        <w:left w:val="none" w:sz="0" w:space="0" w:color="auto"/>
        <w:bottom w:val="none" w:sz="0" w:space="0" w:color="auto"/>
        <w:right w:val="none" w:sz="0" w:space="0" w:color="auto"/>
      </w:divBdr>
    </w:div>
    <w:div w:id="344793936">
      <w:marLeft w:val="0"/>
      <w:marRight w:val="0"/>
      <w:marTop w:val="0"/>
      <w:marBottom w:val="0"/>
      <w:divBdr>
        <w:top w:val="none" w:sz="0" w:space="0" w:color="auto"/>
        <w:left w:val="none" w:sz="0" w:space="0" w:color="auto"/>
        <w:bottom w:val="none" w:sz="0" w:space="0" w:color="auto"/>
        <w:right w:val="none" w:sz="0" w:space="0" w:color="auto"/>
      </w:divBdr>
    </w:div>
    <w:div w:id="344793938">
      <w:marLeft w:val="0"/>
      <w:marRight w:val="0"/>
      <w:marTop w:val="0"/>
      <w:marBottom w:val="0"/>
      <w:divBdr>
        <w:top w:val="none" w:sz="0" w:space="0" w:color="auto"/>
        <w:left w:val="none" w:sz="0" w:space="0" w:color="auto"/>
        <w:bottom w:val="none" w:sz="0" w:space="0" w:color="auto"/>
        <w:right w:val="none" w:sz="0" w:space="0" w:color="auto"/>
      </w:divBdr>
    </w:div>
    <w:div w:id="344793940">
      <w:marLeft w:val="0"/>
      <w:marRight w:val="0"/>
      <w:marTop w:val="0"/>
      <w:marBottom w:val="0"/>
      <w:divBdr>
        <w:top w:val="none" w:sz="0" w:space="0" w:color="auto"/>
        <w:left w:val="none" w:sz="0" w:space="0" w:color="auto"/>
        <w:bottom w:val="none" w:sz="0" w:space="0" w:color="auto"/>
        <w:right w:val="none" w:sz="0" w:space="0" w:color="auto"/>
      </w:divBdr>
    </w:div>
    <w:div w:id="344793942">
      <w:marLeft w:val="0"/>
      <w:marRight w:val="0"/>
      <w:marTop w:val="0"/>
      <w:marBottom w:val="0"/>
      <w:divBdr>
        <w:top w:val="none" w:sz="0" w:space="0" w:color="auto"/>
        <w:left w:val="none" w:sz="0" w:space="0" w:color="auto"/>
        <w:bottom w:val="none" w:sz="0" w:space="0" w:color="auto"/>
        <w:right w:val="none" w:sz="0" w:space="0" w:color="auto"/>
      </w:divBdr>
    </w:div>
    <w:div w:id="344793943">
      <w:marLeft w:val="0"/>
      <w:marRight w:val="0"/>
      <w:marTop w:val="0"/>
      <w:marBottom w:val="0"/>
      <w:divBdr>
        <w:top w:val="none" w:sz="0" w:space="0" w:color="auto"/>
        <w:left w:val="none" w:sz="0" w:space="0" w:color="auto"/>
        <w:bottom w:val="none" w:sz="0" w:space="0" w:color="auto"/>
        <w:right w:val="none" w:sz="0" w:space="0" w:color="auto"/>
      </w:divBdr>
    </w:div>
    <w:div w:id="344793944">
      <w:marLeft w:val="0"/>
      <w:marRight w:val="0"/>
      <w:marTop w:val="0"/>
      <w:marBottom w:val="0"/>
      <w:divBdr>
        <w:top w:val="none" w:sz="0" w:space="0" w:color="auto"/>
        <w:left w:val="none" w:sz="0" w:space="0" w:color="auto"/>
        <w:bottom w:val="none" w:sz="0" w:space="0" w:color="auto"/>
        <w:right w:val="none" w:sz="0" w:space="0" w:color="auto"/>
      </w:divBdr>
    </w:div>
    <w:div w:id="344793945">
      <w:marLeft w:val="0"/>
      <w:marRight w:val="0"/>
      <w:marTop w:val="0"/>
      <w:marBottom w:val="0"/>
      <w:divBdr>
        <w:top w:val="none" w:sz="0" w:space="0" w:color="auto"/>
        <w:left w:val="none" w:sz="0" w:space="0" w:color="auto"/>
        <w:bottom w:val="none" w:sz="0" w:space="0" w:color="auto"/>
        <w:right w:val="none" w:sz="0" w:space="0" w:color="auto"/>
      </w:divBdr>
    </w:div>
    <w:div w:id="344793946">
      <w:marLeft w:val="0"/>
      <w:marRight w:val="0"/>
      <w:marTop w:val="0"/>
      <w:marBottom w:val="0"/>
      <w:divBdr>
        <w:top w:val="none" w:sz="0" w:space="0" w:color="auto"/>
        <w:left w:val="none" w:sz="0" w:space="0" w:color="auto"/>
        <w:bottom w:val="none" w:sz="0" w:space="0" w:color="auto"/>
        <w:right w:val="none" w:sz="0" w:space="0" w:color="auto"/>
      </w:divBdr>
    </w:div>
    <w:div w:id="344793947">
      <w:marLeft w:val="0"/>
      <w:marRight w:val="0"/>
      <w:marTop w:val="0"/>
      <w:marBottom w:val="0"/>
      <w:divBdr>
        <w:top w:val="none" w:sz="0" w:space="0" w:color="auto"/>
        <w:left w:val="none" w:sz="0" w:space="0" w:color="auto"/>
        <w:bottom w:val="none" w:sz="0" w:space="0" w:color="auto"/>
        <w:right w:val="none" w:sz="0" w:space="0" w:color="auto"/>
      </w:divBdr>
    </w:div>
    <w:div w:id="344793948">
      <w:marLeft w:val="0"/>
      <w:marRight w:val="0"/>
      <w:marTop w:val="0"/>
      <w:marBottom w:val="0"/>
      <w:divBdr>
        <w:top w:val="none" w:sz="0" w:space="0" w:color="auto"/>
        <w:left w:val="none" w:sz="0" w:space="0" w:color="auto"/>
        <w:bottom w:val="none" w:sz="0" w:space="0" w:color="auto"/>
        <w:right w:val="none" w:sz="0" w:space="0" w:color="auto"/>
      </w:divBdr>
    </w:div>
    <w:div w:id="344793949">
      <w:marLeft w:val="0"/>
      <w:marRight w:val="0"/>
      <w:marTop w:val="0"/>
      <w:marBottom w:val="0"/>
      <w:divBdr>
        <w:top w:val="none" w:sz="0" w:space="0" w:color="auto"/>
        <w:left w:val="none" w:sz="0" w:space="0" w:color="auto"/>
        <w:bottom w:val="none" w:sz="0" w:space="0" w:color="auto"/>
        <w:right w:val="none" w:sz="0" w:space="0" w:color="auto"/>
      </w:divBdr>
    </w:div>
    <w:div w:id="344793950">
      <w:marLeft w:val="0"/>
      <w:marRight w:val="0"/>
      <w:marTop w:val="0"/>
      <w:marBottom w:val="0"/>
      <w:divBdr>
        <w:top w:val="none" w:sz="0" w:space="0" w:color="auto"/>
        <w:left w:val="none" w:sz="0" w:space="0" w:color="auto"/>
        <w:bottom w:val="none" w:sz="0" w:space="0" w:color="auto"/>
        <w:right w:val="none" w:sz="0" w:space="0" w:color="auto"/>
      </w:divBdr>
    </w:div>
    <w:div w:id="344793951">
      <w:marLeft w:val="0"/>
      <w:marRight w:val="0"/>
      <w:marTop w:val="0"/>
      <w:marBottom w:val="0"/>
      <w:divBdr>
        <w:top w:val="none" w:sz="0" w:space="0" w:color="auto"/>
        <w:left w:val="none" w:sz="0" w:space="0" w:color="auto"/>
        <w:bottom w:val="none" w:sz="0" w:space="0" w:color="auto"/>
        <w:right w:val="none" w:sz="0" w:space="0" w:color="auto"/>
      </w:divBdr>
    </w:div>
    <w:div w:id="344793952">
      <w:marLeft w:val="0"/>
      <w:marRight w:val="0"/>
      <w:marTop w:val="0"/>
      <w:marBottom w:val="0"/>
      <w:divBdr>
        <w:top w:val="none" w:sz="0" w:space="0" w:color="auto"/>
        <w:left w:val="none" w:sz="0" w:space="0" w:color="auto"/>
        <w:bottom w:val="none" w:sz="0" w:space="0" w:color="auto"/>
        <w:right w:val="none" w:sz="0" w:space="0" w:color="auto"/>
      </w:divBdr>
    </w:div>
    <w:div w:id="344793953">
      <w:marLeft w:val="0"/>
      <w:marRight w:val="0"/>
      <w:marTop w:val="0"/>
      <w:marBottom w:val="0"/>
      <w:divBdr>
        <w:top w:val="none" w:sz="0" w:space="0" w:color="auto"/>
        <w:left w:val="none" w:sz="0" w:space="0" w:color="auto"/>
        <w:bottom w:val="none" w:sz="0" w:space="0" w:color="auto"/>
        <w:right w:val="none" w:sz="0" w:space="0" w:color="auto"/>
      </w:divBdr>
    </w:div>
    <w:div w:id="344793954">
      <w:marLeft w:val="0"/>
      <w:marRight w:val="0"/>
      <w:marTop w:val="0"/>
      <w:marBottom w:val="0"/>
      <w:divBdr>
        <w:top w:val="none" w:sz="0" w:space="0" w:color="auto"/>
        <w:left w:val="none" w:sz="0" w:space="0" w:color="auto"/>
        <w:bottom w:val="none" w:sz="0" w:space="0" w:color="auto"/>
        <w:right w:val="none" w:sz="0" w:space="0" w:color="auto"/>
      </w:divBdr>
    </w:div>
    <w:div w:id="344793955">
      <w:marLeft w:val="0"/>
      <w:marRight w:val="0"/>
      <w:marTop w:val="0"/>
      <w:marBottom w:val="0"/>
      <w:divBdr>
        <w:top w:val="none" w:sz="0" w:space="0" w:color="auto"/>
        <w:left w:val="none" w:sz="0" w:space="0" w:color="auto"/>
        <w:bottom w:val="none" w:sz="0" w:space="0" w:color="auto"/>
        <w:right w:val="none" w:sz="0" w:space="0" w:color="auto"/>
      </w:divBdr>
    </w:div>
    <w:div w:id="344793956">
      <w:marLeft w:val="0"/>
      <w:marRight w:val="0"/>
      <w:marTop w:val="0"/>
      <w:marBottom w:val="0"/>
      <w:divBdr>
        <w:top w:val="none" w:sz="0" w:space="0" w:color="auto"/>
        <w:left w:val="none" w:sz="0" w:space="0" w:color="auto"/>
        <w:bottom w:val="none" w:sz="0" w:space="0" w:color="auto"/>
        <w:right w:val="none" w:sz="0" w:space="0" w:color="auto"/>
      </w:divBdr>
    </w:div>
    <w:div w:id="344793958">
      <w:marLeft w:val="0"/>
      <w:marRight w:val="0"/>
      <w:marTop w:val="0"/>
      <w:marBottom w:val="0"/>
      <w:divBdr>
        <w:top w:val="none" w:sz="0" w:space="0" w:color="auto"/>
        <w:left w:val="none" w:sz="0" w:space="0" w:color="auto"/>
        <w:bottom w:val="none" w:sz="0" w:space="0" w:color="auto"/>
        <w:right w:val="none" w:sz="0" w:space="0" w:color="auto"/>
      </w:divBdr>
    </w:div>
    <w:div w:id="344793959">
      <w:marLeft w:val="0"/>
      <w:marRight w:val="0"/>
      <w:marTop w:val="0"/>
      <w:marBottom w:val="0"/>
      <w:divBdr>
        <w:top w:val="none" w:sz="0" w:space="0" w:color="auto"/>
        <w:left w:val="none" w:sz="0" w:space="0" w:color="auto"/>
        <w:bottom w:val="none" w:sz="0" w:space="0" w:color="auto"/>
        <w:right w:val="none" w:sz="0" w:space="0" w:color="auto"/>
      </w:divBdr>
    </w:div>
    <w:div w:id="344793960">
      <w:marLeft w:val="0"/>
      <w:marRight w:val="0"/>
      <w:marTop w:val="0"/>
      <w:marBottom w:val="0"/>
      <w:divBdr>
        <w:top w:val="none" w:sz="0" w:space="0" w:color="auto"/>
        <w:left w:val="none" w:sz="0" w:space="0" w:color="auto"/>
        <w:bottom w:val="none" w:sz="0" w:space="0" w:color="auto"/>
        <w:right w:val="none" w:sz="0" w:space="0" w:color="auto"/>
      </w:divBdr>
    </w:div>
    <w:div w:id="344793961">
      <w:marLeft w:val="0"/>
      <w:marRight w:val="0"/>
      <w:marTop w:val="0"/>
      <w:marBottom w:val="0"/>
      <w:divBdr>
        <w:top w:val="none" w:sz="0" w:space="0" w:color="auto"/>
        <w:left w:val="none" w:sz="0" w:space="0" w:color="auto"/>
        <w:bottom w:val="none" w:sz="0" w:space="0" w:color="auto"/>
        <w:right w:val="none" w:sz="0" w:space="0" w:color="auto"/>
      </w:divBdr>
    </w:div>
    <w:div w:id="344793962">
      <w:marLeft w:val="0"/>
      <w:marRight w:val="0"/>
      <w:marTop w:val="0"/>
      <w:marBottom w:val="0"/>
      <w:divBdr>
        <w:top w:val="none" w:sz="0" w:space="0" w:color="auto"/>
        <w:left w:val="none" w:sz="0" w:space="0" w:color="auto"/>
        <w:bottom w:val="none" w:sz="0" w:space="0" w:color="auto"/>
        <w:right w:val="none" w:sz="0" w:space="0" w:color="auto"/>
      </w:divBdr>
    </w:div>
    <w:div w:id="344793963">
      <w:marLeft w:val="0"/>
      <w:marRight w:val="0"/>
      <w:marTop w:val="0"/>
      <w:marBottom w:val="0"/>
      <w:divBdr>
        <w:top w:val="none" w:sz="0" w:space="0" w:color="auto"/>
        <w:left w:val="none" w:sz="0" w:space="0" w:color="auto"/>
        <w:bottom w:val="none" w:sz="0" w:space="0" w:color="auto"/>
        <w:right w:val="none" w:sz="0" w:space="0" w:color="auto"/>
      </w:divBdr>
    </w:div>
    <w:div w:id="344793964">
      <w:marLeft w:val="0"/>
      <w:marRight w:val="0"/>
      <w:marTop w:val="0"/>
      <w:marBottom w:val="0"/>
      <w:divBdr>
        <w:top w:val="none" w:sz="0" w:space="0" w:color="auto"/>
        <w:left w:val="none" w:sz="0" w:space="0" w:color="auto"/>
        <w:bottom w:val="none" w:sz="0" w:space="0" w:color="auto"/>
        <w:right w:val="none" w:sz="0" w:space="0" w:color="auto"/>
      </w:divBdr>
    </w:div>
    <w:div w:id="344793965">
      <w:marLeft w:val="0"/>
      <w:marRight w:val="0"/>
      <w:marTop w:val="0"/>
      <w:marBottom w:val="0"/>
      <w:divBdr>
        <w:top w:val="none" w:sz="0" w:space="0" w:color="auto"/>
        <w:left w:val="none" w:sz="0" w:space="0" w:color="auto"/>
        <w:bottom w:val="none" w:sz="0" w:space="0" w:color="auto"/>
        <w:right w:val="none" w:sz="0" w:space="0" w:color="auto"/>
      </w:divBdr>
    </w:div>
    <w:div w:id="344793966">
      <w:marLeft w:val="0"/>
      <w:marRight w:val="0"/>
      <w:marTop w:val="0"/>
      <w:marBottom w:val="0"/>
      <w:divBdr>
        <w:top w:val="none" w:sz="0" w:space="0" w:color="auto"/>
        <w:left w:val="none" w:sz="0" w:space="0" w:color="auto"/>
        <w:bottom w:val="none" w:sz="0" w:space="0" w:color="auto"/>
        <w:right w:val="none" w:sz="0" w:space="0" w:color="auto"/>
      </w:divBdr>
    </w:div>
    <w:div w:id="344793967">
      <w:marLeft w:val="0"/>
      <w:marRight w:val="0"/>
      <w:marTop w:val="0"/>
      <w:marBottom w:val="0"/>
      <w:divBdr>
        <w:top w:val="none" w:sz="0" w:space="0" w:color="auto"/>
        <w:left w:val="none" w:sz="0" w:space="0" w:color="auto"/>
        <w:bottom w:val="none" w:sz="0" w:space="0" w:color="auto"/>
        <w:right w:val="none" w:sz="0" w:space="0" w:color="auto"/>
      </w:divBdr>
    </w:div>
    <w:div w:id="344793968">
      <w:marLeft w:val="0"/>
      <w:marRight w:val="0"/>
      <w:marTop w:val="0"/>
      <w:marBottom w:val="0"/>
      <w:divBdr>
        <w:top w:val="none" w:sz="0" w:space="0" w:color="auto"/>
        <w:left w:val="none" w:sz="0" w:space="0" w:color="auto"/>
        <w:bottom w:val="none" w:sz="0" w:space="0" w:color="auto"/>
        <w:right w:val="none" w:sz="0" w:space="0" w:color="auto"/>
      </w:divBdr>
    </w:div>
    <w:div w:id="344793969">
      <w:marLeft w:val="0"/>
      <w:marRight w:val="0"/>
      <w:marTop w:val="0"/>
      <w:marBottom w:val="0"/>
      <w:divBdr>
        <w:top w:val="none" w:sz="0" w:space="0" w:color="auto"/>
        <w:left w:val="none" w:sz="0" w:space="0" w:color="auto"/>
        <w:bottom w:val="none" w:sz="0" w:space="0" w:color="auto"/>
        <w:right w:val="none" w:sz="0" w:space="0" w:color="auto"/>
      </w:divBdr>
    </w:div>
    <w:div w:id="344793970">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44793972">
      <w:marLeft w:val="0"/>
      <w:marRight w:val="0"/>
      <w:marTop w:val="0"/>
      <w:marBottom w:val="0"/>
      <w:divBdr>
        <w:top w:val="none" w:sz="0" w:space="0" w:color="auto"/>
        <w:left w:val="none" w:sz="0" w:space="0" w:color="auto"/>
        <w:bottom w:val="none" w:sz="0" w:space="0" w:color="auto"/>
        <w:right w:val="none" w:sz="0" w:space="0" w:color="auto"/>
      </w:divBdr>
      <w:divsChild>
        <w:div w:id="344793941">
          <w:marLeft w:val="0"/>
          <w:marRight w:val="0"/>
          <w:marTop w:val="0"/>
          <w:marBottom w:val="0"/>
          <w:divBdr>
            <w:top w:val="none" w:sz="0" w:space="0" w:color="auto"/>
            <w:left w:val="none" w:sz="0" w:space="0" w:color="auto"/>
            <w:bottom w:val="none" w:sz="0" w:space="0" w:color="auto"/>
            <w:right w:val="none" w:sz="0" w:space="0" w:color="auto"/>
          </w:divBdr>
        </w:div>
      </w:divsChild>
    </w:div>
    <w:div w:id="344793973">
      <w:marLeft w:val="0"/>
      <w:marRight w:val="0"/>
      <w:marTop w:val="0"/>
      <w:marBottom w:val="0"/>
      <w:divBdr>
        <w:top w:val="none" w:sz="0" w:space="0" w:color="auto"/>
        <w:left w:val="none" w:sz="0" w:space="0" w:color="auto"/>
        <w:bottom w:val="none" w:sz="0" w:space="0" w:color="auto"/>
        <w:right w:val="none" w:sz="0" w:space="0" w:color="auto"/>
      </w:divBdr>
    </w:div>
    <w:div w:id="344793974">
      <w:marLeft w:val="0"/>
      <w:marRight w:val="0"/>
      <w:marTop w:val="0"/>
      <w:marBottom w:val="0"/>
      <w:divBdr>
        <w:top w:val="none" w:sz="0" w:space="0" w:color="auto"/>
        <w:left w:val="none" w:sz="0" w:space="0" w:color="auto"/>
        <w:bottom w:val="none" w:sz="0" w:space="0" w:color="auto"/>
        <w:right w:val="none" w:sz="0" w:space="0" w:color="auto"/>
      </w:divBdr>
    </w:div>
    <w:div w:id="344793975">
      <w:marLeft w:val="0"/>
      <w:marRight w:val="0"/>
      <w:marTop w:val="0"/>
      <w:marBottom w:val="0"/>
      <w:divBdr>
        <w:top w:val="none" w:sz="0" w:space="0" w:color="auto"/>
        <w:left w:val="none" w:sz="0" w:space="0" w:color="auto"/>
        <w:bottom w:val="none" w:sz="0" w:space="0" w:color="auto"/>
        <w:right w:val="none" w:sz="0" w:space="0" w:color="auto"/>
      </w:divBdr>
    </w:div>
    <w:div w:id="344793976">
      <w:marLeft w:val="0"/>
      <w:marRight w:val="0"/>
      <w:marTop w:val="0"/>
      <w:marBottom w:val="0"/>
      <w:divBdr>
        <w:top w:val="none" w:sz="0" w:space="0" w:color="auto"/>
        <w:left w:val="none" w:sz="0" w:space="0" w:color="auto"/>
        <w:bottom w:val="none" w:sz="0" w:space="0" w:color="auto"/>
        <w:right w:val="none" w:sz="0" w:space="0" w:color="auto"/>
      </w:divBdr>
    </w:div>
    <w:div w:id="344793977">
      <w:marLeft w:val="0"/>
      <w:marRight w:val="0"/>
      <w:marTop w:val="0"/>
      <w:marBottom w:val="0"/>
      <w:divBdr>
        <w:top w:val="none" w:sz="0" w:space="0" w:color="auto"/>
        <w:left w:val="none" w:sz="0" w:space="0" w:color="auto"/>
        <w:bottom w:val="none" w:sz="0" w:space="0" w:color="auto"/>
        <w:right w:val="none" w:sz="0" w:space="0" w:color="auto"/>
      </w:divBdr>
    </w:div>
    <w:div w:id="344793978">
      <w:marLeft w:val="0"/>
      <w:marRight w:val="0"/>
      <w:marTop w:val="0"/>
      <w:marBottom w:val="0"/>
      <w:divBdr>
        <w:top w:val="none" w:sz="0" w:space="0" w:color="auto"/>
        <w:left w:val="none" w:sz="0" w:space="0" w:color="auto"/>
        <w:bottom w:val="none" w:sz="0" w:space="0" w:color="auto"/>
        <w:right w:val="none" w:sz="0" w:space="0" w:color="auto"/>
      </w:divBdr>
      <w:divsChild>
        <w:div w:id="344793939">
          <w:marLeft w:val="-30"/>
          <w:marRight w:val="0"/>
          <w:marTop w:val="0"/>
          <w:marBottom w:val="0"/>
          <w:divBdr>
            <w:top w:val="none" w:sz="0" w:space="0" w:color="auto"/>
            <w:left w:val="none" w:sz="0" w:space="0" w:color="auto"/>
            <w:bottom w:val="none" w:sz="0" w:space="0" w:color="auto"/>
            <w:right w:val="none" w:sz="0" w:space="0" w:color="auto"/>
          </w:divBdr>
          <w:divsChild>
            <w:div w:id="344793917">
              <w:marLeft w:val="0"/>
              <w:marRight w:val="0"/>
              <w:marTop w:val="0"/>
              <w:marBottom w:val="0"/>
              <w:divBdr>
                <w:top w:val="none" w:sz="0" w:space="0" w:color="auto"/>
                <w:left w:val="none" w:sz="0" w:space="0" w:color="auto"/>
                <w:bottom w:val="none" w:sz="0" w:space="0" w:color="auto"/>
                <w:right w:val="none" w:sz="0" w:space="0" w:color="auto"/>
              </w:divBdr>
              <w:divsChild>
                <w:div w:id="3447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3979">
      <w:marLeft w:val="0"/>
      <w:marRight w:val="0"/>
      <w:marTop w:val="0"/>
      <w:marBottom w:val="0"/>
      <w:divBdr>
        <w:top w:val="none" w:sz="0" w:space="0" w:color="auto"/>
        <w:left w:val="none" w:sz="0" w:space="0" w:color="auto"/>
        <w:bottom w:val="none" w:sz="0" w:space="0" w:color="auto"/>
        <w:right w:val="none" w:sz="0" w:space="0" w:color="auto"/>
      </w:divBdr>
    </w:div>
    <w:div w:id="344793980">
      <w:marLeft w:val="0"/>
      <w:marRight w:val="0"/>
      <w:marTop w:val="0"/>
      <w:marBottom w:val="0"/>
      <w:divBdr>
        <w:top w:val="none" w:sz="0" w:space="0" w:color="auto"/>
        <w:left w:val="none" w:sz="0" w:space="0" w:color="auto"/>
        <w:bottom w:val="none" w:sz="0" w:space="0" w:color="auto"/>
        <w:right w:val="none" w:sz="0" w:space="0" w:color="auto"/>
      </w:divBdr>
    </w:div>
    <w:div w:id="344793981">
      <w:marLeft w:val="0"/>
      <w:marRight w:val="0"/>
      <w:marTop w:val="0"/>
      <w:marBottom w:val="0"/>
      <w:divBdr>
        <w:top w:val="none" w:sz="0" w:space="0" w:color="auto"/>
        <w:left w:val="none" w:sz="0" w:space="0" w:color="auto"/>
        <w:bottom w:val="none" w:sz="0" w:space="0" w:color="auto"/>
        <w:right w:val="none" w:sz="0" w:space="0" w:color="auto"/>
      </w:divBdr>
    </w:div>
    <w:div w:id="344793982">
      <w:marLeft w:val="0"/>
      <w:marRight w:val="0"/>
      <w:marTop w:val="0"/>
      <w:marBottom w:val="0"/>
      <w:divBdr>
        <w:top w:val="none" w:sz="0" w:space="0" w:color="auto"/>
        <w:left w:val="none" w:sz="0" w:space="0" w:color="auto"/>
        <w:bottom w:val="none" w:sz="0" w:space="0" w:color="auto"/>
        <w:right w:val="none" w:sz="0" w:space="0" w:color="auto"/>
      </w:divBdr>
    </w:div>
    <w:div w:id="344793983">
      <w:marLeft w:val="0"/>
      <w:marRight w:val="0"/>
      <w:marTop w:val="0"/>
      <w:marBottom w:val="0"/>
      <w:divBdr>
        <w:top w:val="none" w:sz="0" w:space="0" w:color="auto"/>
        <w:left w:val="none" w:sz="0" w:space="0" w:color="auto"/>
        <w:bottom w:val="none" w:sz="0" w:space="0" w:color="auto"/>
        <w:right w:val="none" w:sz="0" w:space="0" w:color="auto"/>
      </w:divBdr>
    </w:div>
    <w:div w:id="344793984">
      <w:marLeft w:val="0"/>
      <w:marRight w:val="0"/>
      <w:marTop w:val="0"/>
      <w:marBottom w:val="0"/>
      <w:divBdr>
        <w:top w:val="none" w:sz="0" w:space="0" w:color="auto"/>
        <w:left w:val="none" w:sz="0" w:space="0" w:color="auto"/>
        <w:bottom w:val="none" w:sz="0" w:space="0" w:color="auto"/>
        <w:right w:val="none" w:sz="0" w:space="0" w:color="auto"/>
      </w:divBdr>
    </w:div>
    <w:div w:id="344793985">
      <w:marLeft w:val="0"/>
      <w:marRight w:val="0"/>
      <w:marTop w:val="0"/>
      <w:marBottom w:val="0"/>
      <w:divBdr>
        <w:top w:val="none" w:sz="0" w:space="0" w:color="auto"/>
        <w:left w:val="none" w:sz="0" w:space="0" w:color="auto"/>
        <w:bottom w:val="none" w:sz="0" w:space="0" w:color="auto"/>
        <w:right w:val="none" w:sz="0" w:space="0" w:color="auto"/>
      </w:divBdr>
    </w:div>
    <w:div w:id="344793986">
      <w:marLeft w:val="0"/>
      <w:marRight w:val="0"/>
      <w:marTop w:val="0"/>
      <w:marBottom w:val="0"/>
      <w:divBdr>
        <w:top w:val="none" w:sz="0" w:space="0" w:color="auto"/>
        <w:left w:val="none" w:sz="0" w:space="0" w:color="auto"/>
        <w:bottom w:val="none" w:sz="0" w:space="0" w:color="auto"/>
        <w:right w:val="none" w:sz="0" w:space="0" w:color="auto"/>
      </w:divBdr>
    </w:div>
    <w:div w:id="344793987">
      <w:marLeft w:val="0"/>
      <w:marRight w:val="0"/>
      <w:marTop w:val="0"/>
      <w:marBottom w:val="0"/>
      <w:divBdr>
        <w:top w:val="none" w:sz="0" w:space="0" w:color="auto"/>
        <w:left w:val="none" w:sz="0" w:space="0" w:color="auto"/>
        <w:bottom w:val="none" w:sz="0" w:space="0" w:color="auto"/>
        <w:right w:val="none" w:sz="0" w:space="0" w:color="auto"/>
      </w:divBdr>
    </w:div>
    <w:div w:id="344793988">
      <w:marLeft w:val="0"/>
      <w:marRight w:val="0"/>
      <w:marTop w:val="0"/>
      <w:marBottom w:val="0"/>
      <w:divBdr>
        <w:top w:val="none" w:sz="0" w:space="0" w:color="auto"/>
        <w:left w:val="none" w:sz="0" w:space="0" w:color="auto"/>
        <w:bottom w:val="none" w:sz="0" w:space="0" w:color="auto"/>
        <w:right w:val="none" w:sz="0" w:space="0" w:color="auto"/>
      </w:divBdr>
    </w:div>
    <w:div w:id="344793989">
      <w:marLeft w:val="0"/>
      <w:marRight w:val="0"/>
      <w:marTop w:val="0"/>
      <w:marBottom w:val="0"/>
      <w:divBdr>
        <w:top w:val="none" w:sz="0" w:space="0" w:color="auto"/>
        <w:left w:val="none" w:sz="0" w:space="0" w:color="auto"/>
        <w:bottom w:val="none" w:sz="0" w:space="0" w:color="auto"/>
        <w:right w:val="none" w:sz="0" w:space="0" w:color="auto"/>
      </w:divBdr>
    </w:div>
    <w:div w:id="344793990">
      <w:marLeft w:val="0"/>
      <w:marRight w:val="0"/>
      <w:marTop w:val="0"/>
      <w:marBottom w:val="0"/>
      <w:divBdr>
        <w:top w:val="none" w:sz="0" w:space="0" w:color="auto"/>
        <w:left w:val="none" w:sz="0" w:space="0" w:color="auto"/>
        <w:bottom w:val="none" w:sz="0" w:space="0" w:color="auto"/>
        <w:right w:val="none" w:sz="0" w:space="0" w:color="auto"/>
      </w:divBdr>
    </w:div>
    <w:div w:id="344793991">
      <w:marLeft w:val="0"/>
      <w:marRight w:val="0"/>
      <w:marTop w:val="0"/>
      <w:marBottom w:val="0"/>
      <w:divBdr>
        <w:top w:val="none" w:sz="0" w:space="0" w:color="auto"/>
        <w:left w:val="none" w:sz="0" w:space="0" w:color="auto"/>
        <w:bottom w:val="none" w:sz="0" w:space="0" w:color="auto"/>
        <w:right w:val="none" w:sz="0" w:space="0" w:color="auto"/>
      </w:divBdr>
    </w:div>
    <w:div w:id="344793992">
      <w:marLeft w:val="0"/>
      <w:marRight w:val="0"/>
      <w:marTop w:val="0"/>
      <w:marBottom w:val="0"/>
      <w:divBdr>
        <w:top w:val="none" w:sz="0" w:space="0" w:color="auto"/>
        <w:left w:val="none" w:sz="0" w:space="0" w:color="auto"/>
        <w:bottom w:val="none" w:sz="0" w:space="0" w:color="auto"/>
        <w:right w:val="none" w:sz="0" w:space="0" w:color="auto"/>
      </w:divBdr>
    </w:div>
    <w:div w:id="344793993">
      <w:marLeft w:val="0"/>
      <w:marRight w:val="0"/>
      <w:marTop w:val="0"/>
      <w:marBottom w:val="0"/>
      <w:divBdr>
        <w:top w:val="none" w:sz="0" w:space="0" w:color="auto"/>
        <w:left w:val="none" w:sz="0" w:space="0" w:color="auto"/>
        <w:bottom w:val="none" w:sz="0" w:space="0" w:color="auto"/>
        <w:right w:val="none" w:sz="0" w:space="0" w:color="auto"/>
      </w:divBdr>
    </w:div>
    <w:div w:id="344793994">
      <w:marLeft w:val="0"/>
      <w:marRight w:val="0"/>
      <w:marTop w:val="0"/>
      <w:marBottom w:val="0"/>
      <w:divBdr>
        <w:top w:val="none" w:sz="0" w:space="0" w:color="auto"/>
        <w:left w:val="none" w:sz="0" w:space="0" w:color="auto"/>
        <w:bottom w:val="none" w:sz="0" w:space="0" w:color="auto"/>
        <w:right w:val="none" w:sz="0" w:space="0" w:color="auto"/>
      </w:divBdr>
    </w:div>
    <w:div w:id="344793995">
      <w:marLeft w:val="0"/>
      <w:marRight w:val="0"/>
      <w:marTop w:val="0"/>
      <w:marBottom w:val="0"/>
      <w:divBdr>
        <w:top w:val="none" w:sz="0" w:space="0" w:color="auto"/>
        <w:left w:val="none" w:sz="0" w:space="0" w:color="auto"/>
        <w:bottom w:val="none" w:sz="0" w:space="0" w:color="auto"/>
        <w:right w:val="none" w:sz="0" w:space="0" w:color="auto"/>
      </w:divBdr>
    </w:div>
    <w:div w:id="344793996">
      <w:marLeft w:val="0"/>
      <w:marRight w:val="0"/>
      <w:marTop w:val="0"/>
      <w:marBottom w:val="0"/>
      <w:divBdr>
        <w:top w:val="none" w:sz="0" w:space="0" w:color="auto"/>
        <w:left w:val="none" w:sz="0" w:space="0" w:color="auto"/>
        <w:bottom w:val="none" w:sz="0" w:space="0" w:color="auto"/>
        <w:right w:val="none" w:sz="0" w:space="0" w:color="auto"/>
      </w:divBdr>
    </w:div>
    <w:div w:id="344793997">
      <w:marLeft w:val="0"/>
      <w:marRight w:val="0"/>
      <w:marTop w:val="0"/>
      <w:marBottom w:val="0"/>
      <w:divBdr>
        <w:top w:val="none" w:sz="0" w:space="0" w:color="auto"/>
        <w:left w:val="none" w:sz="0" w:space="0" w:color="auto"/>
        <w:bottom w:val="none" w:sz="0" w:space="0" w:color="auto"/>
        <w:right w:val="none" w:sz="0" w:space="0" w:color="auto"/>
      </w:divBdr>
    </w:div>
    <w:div w:id="344793998">
      <w:marLeft w:val="0"/>
      <w:marRight w:val="0"/>
      <w:marTop w:val="0"/>
      <w:marBottom w:val="0"/>
      <w:divBdr>
        <w:top w:val="none" w:sz="0" w:space="0" w:color="auto"/>
        <w:left w:val="none" w:sz="0" w:space="0" w:color="auto"/>
        <w:bottom w:val="none" w:sz="0" w:space="0" w:color="auto"/>
        <w:right w:val="none" w:sz="0" w:space="0" w:color="auto"/>
      </w:divBdr>
    </w:div>
    <w:div w:id="344793999">
      <w:marLeft w:val="0"/>
      <w:marRight w:val="0"/>
      <w:marTop w:val="0"/>
      <w:marBottom w:val="0"/>
      <w:divBdr>
        <w:top w:val="none" w:sz="0" w:space="0" w:color="auto"/>
        <w:left w:val="none" w:sz="0" w:space="0" w:color="auto"/>
        <w:bottom w:val="none" w:sz="0" w:space="0" w:color="auto"/>
        <w:right w:val="none" w:sz="0" w:space="0" w:color="auto"/>
      </w:divBdr>
    </w:div>
    <w:div w:id="344794000">
      <w:marLeft w:val="0"/>
      <w:marRight w:val="0"/>
      <w:marTop w:val="0"/>
      <w:marBottom w:val="0"/>
      <w:divBdr>
        <w:top w:val="none" w:sz="0" w:space="0" w:color="auto"/>
        <w:left w:val="none" w:sz="0" w:space="0" w:color="auto"/>
        <w:bottom w:val="none" w:sz="0" w:space="0" w:color="auto"/>
        <w:right w:val="none" w:sz="0" w:space="0" w:color="auto"/>
      </w:divBdr>
    </w:div>
    <w:div w:id="344794001">
      <w:marLeft w:val="0"/>
      <w:marRight w:val="0"/>
      <w:marTop w:val="0"/>
      <w:marBottom w:val="0"/>
      <w:divBdr>
        <w:top w:val="none" w:sz="0" w:space="0" w:color="auto"/>
        <w:left w:val="none" w:sz="0" w:space="0" w:color="auto"/>
        <w:bottom w:val="none" w:sz="0" w:space="0" w:color="auto"/>
        <w:right w:val="none" w:sz="0" w:space="0" w:color="auto"/>
      </w:divBdr>
    </w:div>
    <w:div w:id="344794002">
      <w:marLeft w:val="0"/>
      <w:marRight w:val="0"/>
      <w:marTop w:val="0"/>
      <w:marBottom w:val="0"/>
      <w:divBdr>
        <w:top w:val="none" w:sz="0" w:space="0" w:color="auto"/>
        <w:left w:val="none" w:sz="0" w:space="0" w:color="auto"/>
        <w:bottom w:val="none" w:sz="0" w:space="0" w:color="auto"/>
        <w:right w:val="none" w:sz="0" w:space="0" w:color="auto"/>
      </w:divBdr>
    </w:div>
    <w:div w:id="344794003">
      <w:marLeft w:val="0"/>
      <w:marRight w:val="0"/>
      <w:marTop w:val="0"/>
      <w:marBottom w:val="0"/>
      <w:divBdr>
        <w:top w:val="none" w:sz="0" w:space="0" w:color="auto"/>
        <w:left w:val="none" w:sz="0" w:space="0" w:color="auto"/>
        <w:bottom w:val="none" w:sz="0" w:space="0" w:color="auto"/>
        <w:right w:val="none" w:sz="0" w:space="0" w:color="auto"/>
      </w:divBdr>
    </w:div>
    <w:div w:id="344794004">
      <w:marLeft w:val="0"/>
      <w:marRight w:val="0"/>
      <w:marTop w:val="0"/>
      <w:marBottom w:val="0"/>
      <w:divBdr>
        <w:top w:val="none" w:sz="0" w:space="0" w:color="auto"/>
        <w:left w:val="none" w:sz="0" w:space="0" w:color="auto"/>
        <w:bottom w:val="none" w:sz="0" w:space="0" w:color="auto"/>
        <w:right w:val="none" w:sz="0" w:space="0" w:color="auto"/>
      </w:divBdr>
    </w:div>
    <w:div w:id="344794005">
      <w:marLeft w:val="0"/>
      <w:marRight w:val="0"/>
      <w:marTop w:val="0"/>
      <w:marBottom w:val="0"/>
      <w:divBdr>
        <w:top w:val="none" w:sz="0" w:space="0" w:color="auto"/>
        <w:left w:val="none" w:sz="0" w:space="0" w:color="auto"/>
        <w:bottom w:val="none" w:sz="0" w:space="0" w:color="auto"/>
        <w:right w:val="none" w:sz="0" w:space="0" w:color="auto"/>
      </w:divBdr>
    </w:div>
    <w:div w:id="344794006">
      <w:marLeft w:val="0"/>
      <w:marRight w:val="0"/>
      <w:marTop w:val="0"/>
      <w:marBottom w:val="0"/>
      <w:divBdr>
        <w:top w:val="none" w:sz="0" w:space="0" w:color="auto"/>
        <w:left w:val="none" w:sz="0" w:space="0" w:color="auto"/>
        <w:bottom w:val="none" w:sz="0" w:space="0" w:color="auto"/>
        <w:right w:val="none" w:sz="0" w:space="0" w:color="auto"/>
      </w:divBdr>
    </w:div>
    <w:div w:id="344794007">
      <w:marLeft w:val="0"/>
      <w:marRight w:val="0"/>
      <w:marTop w:val="0"/>
      <w:marBottom w:val="0"/>
      <w:divBdr>
        <w:top w:val="none" w:sz="0" w:space="0" w:color="auto"/>
        <w:left w:val="none" w:sz="0" w:space="0" w:color="auto"/>
        <w:bottom w:val="none" w:sz="0" w:space="0" w:color="auto"/>
        <w:right w:val="none" w:sz="0" w:space="0" w:color="auto"/>
      </w:divBdr>
    </w:div>
    <w:div w:id="344794008">
      <w:marLeft w:val="0"/>
      <w:marRight w:val="0"/>
      <w:marTop w:val="0"/>
      <w:marBottom w:val="0"/>
      <w:divBdr>
        <w:top w:val="none" w:sz="0" w:space="0" w:color="auto"/>
        <w:left w:val="none" w:sz="0" w:space="0" w:color="auto"/>
        <w:bottom w:val="none" w:sz="0" w:space="0" w:color="auto"/>
        <w:right w:val="none" w:sz="0" w:space="0" w:color="auto"/>
      </w:divBdr>
    </w:div>
    <w:div w:id="344794009">
      <w:marLeft w:val="0"/>
      <w:marRight w:val="0"/>
      <w:marTop w:val="0"/>
      <w:marBottom w:val="0"/>
      <w:divBdr>
        <w:top w:val="none" w:sz="0" w:space="0" w:color="auto"/>
        <w:left w:val="none" w:sz="0" w:space="0" w:color="auto"/>
        <w:bottom w:val="none" w:sz="0" w:space="0" w:color="auto"/>
        <w:right w:val="none" w:sz="0" w:space="0" w:color="auto"/>
      </w:divBdr>
    </w:div>
    <w:div w:id="344794010">
      <w:marLeft w:val="0"/>
      <w:marRight w:val="0"/>
      <w:marTop w:val="0"/>
      <w:marBottom w:val="0"/>
      <w:divBdr>
        <w:top w:val="none" w:sz="0" w:space="0" w:color="auto"/>
        <w:left w:val="none" w:sz="0" w:space="0" w:color="auto"/>
        <w:bottom w:val="none" w:sz="0" w:space="0" w:color="auto"/>
        <w:right w:val="none" w:sz="0" w:space="0" w:color="auto"/>
      </w:divBdr>
    </w:div>
    <w:div w:id="344794011">
      <w:marLeft w:val="0"/>
      <w:marRight w:val="0"/>
      <w:marTop w:val="0"/>
      <w:marBottom w:val="0"/>
      <w:divBdr>
        <w:top w:val="none" w:sz="0" w:space="0" w:color="auto"/>
        <w:left w:val="none" w:sz="0" w:space="0" w:color="auto"/>
        <w:bottom w:val="none" w:sz="0" w:space="0" w:color="auto"/>
        <w:right w:val="none" w:sz="0" w:space="0" w:color="auto"/>
      </w:divBdr>
    </w:div>
    <w:div w:id="344794012">
      <w:marLeft w:val="0"/>
      <w:marRight w:val="0"/>
      <w:marTop w:val="0"/>
      <w:marBottom w:val="0"/>
      <w:divBdr>
        <w:top w:val="none" w:sz="0" w:space="0" w:color="auto"/>
        <w:left w:val="none" w:sz="0" w:space="0" w:color="auto"/>
        <w:bottom w:val="none" w:sz="0" w:space="0" w:color="auto"/>
        <w:right w:val="none" w:sz="0" w:space="0" w:color="auto"/>
      </w:divBdr>
    </w:div>
    <w:div w:id="344794013">
      <w:marLeft w:val="0"/>
      <w:marRight w:val="0"/>
      <w:marTop w:val="0"/>
      <w:marBottom w:val="0"/>
      <w:divBdr>
        <w:top w:val="none" w:sz="0" w:space="0" w:color="auto"/>
        <w:left w:val="none" w:sz="0" w:space="0" w:color="auto"/>
        <w:bottom w:val="none" w:sz="0" w:space="0" w:color="auto"/>
        <w:right w:val="none" w:sz="0" w:space="0" w:color="auto"/>
      </w:divBdr>
    </w:div>
    <w:div w:id="344794015">
      <w:marLeft w:val="0"/>
      <w:marRight w:val="0"/>
      <w:marTop w:val="0"/>
      <w:marBottom w:val="0"/>
      <w:divBdr>
        <w:top w:val="none" w:sz="0" w:space="0" w:color="auto"/>
        <w:left w:val="none" w:sz="0" w:space="0" w:color="auto"/>
        <w:bottom w:val="none" w:sz="0" w:space="0" w:color="auto"/>
        <w:right w:val="none" w:sz="0" w:space="0" w:color="auto"/>
      </w:divBdr>
    </w:div>
    <w:div w:id="344794016">
      <w:marLeft w:val="0"/>
      <w:marRight w:val="0"/>
      <w:marTop w:val="0"/>
      <w:marBottom w:val="0"/>
      <w:divBdr>
        <w:top w:val="none" w:sz="0" w:space="0" w:color="auto"/>
        <w:left w:val="none" w:sz="0" w:space="0" w:color="auto"/>
        <w:bottom w:val="none" w:sz="0" w:space="0" w:color="auto"/>
        <w:right w:val="none" w:sz="0" w:space="0" w:color="auto"/>
      </w:divBdr>
    </w:div>
    <w:div w:id="344794017">
      <w:marLeft w:val="0"/>
      <w:marRight w:val="0"/>
      <w:marTop w:val="0"/>
      <w:marBottom w:val="0"/>
      <w:divBdr>
        <w:top w:val="none" w:sz="0" w:space="0" w:color="auto"/>
        <w:left w:val="none" w:sz="0" w:space="0" w:color="auto"/>
        <w:bottom w:val="none" w:sz="0" w:space="0" w:color="auto"/>
        <w:right w:val="none" w:sz="0" w:space="0" w:color="auto"/>
      </w:divBdr>
    </w:div>
    <w:div w:id="344794018">
      <w:marLeft w:val="0"/>
      <w:marRight w:val="0"/>
      <w:marTop w:val="0"/>
      <w:marBottom w:val="0"/>
      <w:divBdr>
        <w:top w:val="none" w:sz="0" w:space="0" w:color="auto"/>
        <w:left w:val="none" w:sz="0" w:space="0" w:color="auto"/>
        <w:bottom w:val="none" w:sz="0" w:space="0" w:color="auto"/>
        <w:right w:val="none" w:sz="0" w:space="0" w:color="auto"/>
      </w:divBdr>
    </w:div>
    <w:div w:id="344794019">
      <w:marLeft w:val="0"/>
      <w:marRight w:val="0"/>
      <w:marTop w:val="0"/>
      <w:marBottom w:val="0"/>
      <w:divBdr>
        <w:top w:val="none" w:sz="0" w:space="0" w:color="auto"/>
        <w:left w:val="none" w:sz="0" w:space="0" w:color="auto"/>
        <w:bottom w:val="none" w:sz="0" w:space="0" w:color="auto"/>
        <w:right w:val="none" w:sz="0" w:space="0" w:color="auto"/>
      </w:divBdr>
    </w:div>
    <w:div w:id="344794020">
      <w:marLeft w:val="0"/>
      <w:marRight w:val="0"/>
      <w:marTop w:val="0"/>
      <w:marBottom w:val="0"/>
      <w:divBdr>
        <w:top w:val="none" w:sz="0" w:space="0" w:color="auto"/>
        <w:left w:val="none" w:sz="0" w:space="0" w:color="auto"/>
        <w:bottom w:val="none" w:sz="0" w:space="0" w:color="auto"/>
        <w:right w:val="none" w:sz="0" w:space="0" w:color="auto"/>
      </w:divBdr>
    </w:div>
    <w:div w:id="344794021">
      <w:marLeft w:val="0"/>
      <w:marRight w:val="0"/>
      <w:marTop w:val="0"/>
      <w:marBottom w:val="0"/>
      <w:divBdr>
        <w:top w:val="none" w:sz="0" w:space="0" w:color="auto"/>
        <w:left w:val="none" w:sz="0" w:space="0" w:color="auto"/>
        <w:bottom w:val="none" w:sz="0" w:space="0" w:color="auto"/>
        <w:right w:val="none" w:sz="0" w:space="0" w:color="auto"/>
      </w:divBdr>
    </w:div>
    <w:div w:id="344794022">
      <w:marLeft w:val="0"/>
      <w:marRight w:val="0"/>
      <w:marTop w:val="0"/>
      <w:marBottom w:val="0"/>
      <w:divBdr>
        <w:top w:val="none" w:sz="0" w:space="0" w:color="auto"/>
        <w:left w:val="none" w:sz="0" w:space="0" w:color="auto"/>
        <w:bottom w:val="none" w:sz="0" w:space="0" w:color="auto"/>
        <w:right w:val="none" w:sz="0" w:space="0" w:color="auto"/>
      </w:divBdr>
    </w:div>
    <w:div w:id="344794023">
      <w:marLeft w:val="0"/>
      <w:marRight w:val="0"/>
      <w:marTop w:val="0"/>
      <w:marBottom w:val="0"/>
      <w:divBdr>
        <w:top w:val="none" w:sz="0" w:space="0" w:color="auto"/>
        <w:left w:val="none" w:sz="0" w:space="0" w:color="auto"/>
        <w:bottom w:val="none" w:sz="0" w:space="0" w:color="auto"/>
        <w:right w:val="none" w:sz="0" w:space="0" w:color="auto"/>
      </w:divBdr>
    </w:div>
    <w:div w:id="344794024">
      <w:marLeft w:val="0"/>
      <w:marRight w:val="0"/>
      <w:marTop w:val="0"/>
      <w:marBottom w:val="0"/>
      <w:divBdr>
        <w:top w:val="none" w:sz="0" w:space="0" w:color="auto"/>
        <w:left w:val="none" w:sz="0" w:space="0" w:color="auto"/>
        <w:bottom w:val="none" w:sz="0" w:space="0" w:color="auto"/>
        <w:right w:val="none" w:sz="0" w:space="0" w:color="auto"/>
      </w:divBdr>
    </w:div>
    <w:div w:id="344794025">
      <w:marLeft w:val="0"/>
      <w:marRight w:val="0"/>
      <w:marTop w:val="0"/>
      <w:marBottom w:val="0"/>
      <w:divBdr>
        <w:top w:val="none" w:sz="0" w:space="0" w:color="auto"/>
        <w:left w:val="none" w:sz="0" w:space="0" w:color="auto"/>
        <w:bottom w:val="none" w:sz="0" w:space="0" w:color="auto"/>
        <w:right w:val="none" w:sz="0" w:space="0" w:color="auto"/>
      </w:divBdr>
    </w:div>
    <w:div w:id="344794026">
      <w:marLeft w:val="0"/>
      <w:marRight w:val="0"/>
      <w:marTop w:val="0"/>
      <w:marBottom w:val="0"/>
      <w:divBdr>
        <w:top w:val="none" w:sz="0" w:space="0" w:color="auto"/>
        <w:left w:val="none" w:sz="0" w:space="0" w:color="auto"/>
        <w:bottom w:val="none" w:sz="0" w:space="0" w:color="auto"/>
        <w:right w:val="none" w:sz="0" w:space="0" w:color="auto"/>
      </w:divBdr>
    </w:div>
    <w:div w:id="344794027">
      <w:marLeft w:val="0"/>
      <w:marRight w:val="0"/>
      <w:marTop w:val="0"/>
      <w:marBottom w:val="0"/>
      <w:divBdr>
        <w:top w:val="none" w:sz="0" w:space="0" w:color="auto"/>
        <w:left w:val="none" w:sz="0" w:space="0" w:color="auto"/>
        <w:bottom w:val="none" w:sz="0" w:space="0" w:color="auto"/>
        <w:right w:val="none" w:sz="0" w:space="0" w:color="auto"/>
      </w:divBdr>
    </w:div>
    <w:div w:id="344794028">
      <w:marLeft w:val="0"/>
      <w:marRight w:val="0"/>
      <w:marTop w:val="0"/>
      <w:marBottom w:val="0"/>
      <w:divBdr>
        <w:top w:val="none" w:sz="0" w:space="0" w:color="auto"/>
        <w:left w:val="none" w:sz="0" w:space="0" w:color="auto"/>
        <w:bottom w:val="none" w:sz="0" w:space="0" w:color="auto"/>
        <w:right w:val="none" w:sz="0" w:space="0" w:color="auto"/>
      </w:divBdr>
    </w:div>
    <w:div w:id="344794029">
      <w:marLeft w:val="0"/>
      <w:marRight w:val="0"/>
      <w:marTop w:val="0"/>
      <w:marBottom w:val="0"/>
      <w:divBdr>
        <w:top w:val="none" w:sz="0" w:space="0" w:color="auto"/>
        <w:left w:val="none" w:sz="0" w:space="0" w:color="auto"/>
        <w:bottom w:val="none" w:sz="0" w:space="0" w:color="auto"/>
        <w:right w:val="none" w:sz="0" w:space="0" w:color="auto"/>
      </w:divBdr>
    </w:div>
    <w:div w:id="344794030">
      <w:marLeft w:val="0"/>
      <w:marRight w:val="0"/>
      <w:marTop w:val="0"/>
      <w:marBottom w:val="0"/>
      <w:divBdr>
        <w:top w:val="none" w:sz="0" w:space="0" w:color="auto"/>
        <w:left w:val="none" w:sz="0" w:space="0" w:color="auto"/>
        <w:bottom w:val="none" w:sz="0" w:space="0" w:color="auto"/>
        <w:right w:val="none" w:sz="0" w:space="0" w:color="auto"/>
      </w:divBdr>
    </w:div>
    <w:div w:id="344794031">
      <w:marLeft w:val="0"/>
      <w:marRight w:val="0"/>
      <w:marTop w:val="0"/>
      <w:marBottom w:val="0"/>
      <w:divBdr>
        <w:top w:val="none" w:sz="0" w:space="0" w:color="auto"/>
        <w:left w:val="none" w:sz="0" w:space="0" w:color="auto"/>
        <w:bottom w:val="none" w:sz="0" w:space="0" w:color="auto"/>
        <w:right w:val="none" w:sz="0" w:space="0" w:color="auto"/>
      </w:divBdr>
    </w:div>
    <w:div w:id="344794032">
      <w:marLeft w:val="0"/>
      <w:marRight w:val="0"/>
      <w:marTop w:val="0"/>
      <w:marBottom w:val="0"/>
      <w:divBdr>
        <w:top w:val="none" w:sz="0" w:space="0" w:color="auto"/>
        <w:left w:val="none" w:sz="0" w:space="0" w:color="auto"/>
        <w:bottom w:val="none" w:sz="0" w:space="0" w:color="auto"/>
        <w:right w:val="none" w:sz="0" w:space="0" w:color="auto"/>
      </w:divBdr>
    </w:div>
    <w:div w:id="344794033">
      <w:marLeft w:val="0"/>
      <w:marRight w:val="0"/>
      <w:marTop w:val="0"/>
      <w:marBottom w:val="0"/>
      <w:divBdr>
        <w:top w:val="none" w:sz="0" w:space="0" w:color="auto"/>
        <w:left w:val="none" w:sz="0" w:space="0" w:color="auto"/>
        <w:bottom w:val="none" w:sz="0" w:space="0" w:color="auto"/>
        <w:right w:val="none" w:sz="0" w:space="0" w:color="auto"/>
      </w:divBdr>
    </w:div>
    <w:div w:id="344794034">
      <w:marLeft w:val="0"/>
      <w:marRight w:val="0"/>
      <w:marTop w:val="0"/>
      <w:marBottom w:val="0"/>
      <w:divBdr>
        <w:top w:val="none" w:sz="0" w:space="0" w:color="auto"/>
        <w:left w:val="none" w:sz="0" w:space="0" w:color="auto"/>
        <w:bottom w:val="none" w:sz="0" w:space="0" w:color="auto"/>
        <w:right w:val="none" w:sz="0" w:space="0" w:color="auto"/>
      </w:divBdr>
    </w:div>
    <w:div w:id="344794035">
      <w:marLeft w:val="0"/>
      <w:marRight w:val="0"/>
      <w:marTop w:val="0"/>
      <w:marBottom w:val="0"/>
      <w:divBdr>
        <w:top w:val="none" w:sz="0" w:space="0" w:color="auto"/>
        <w:left w:val="none" w:sz="0" w:space="0" w:color="auto"/>
        <w:bottom w:val="none" w:sz="0" w:space="0" w:color="auto"/>
        <w:right w:val="none" w:sz="0" w:space="0" w:color="auto"/>
      </w:divBdr>
    </w:div>
    <w:div w:id="344794036">
      <w:marLeft w:val="0"/>
      <w:marRight w:val="0"/>
      <w:marTop w:val="0"/>
      <w:marBottom w:val="0"/>
      <w:divBdr>
        <w:top w:val="none" w:sz="0" w:space="0" w:color="auto"/>
        <w:left w:val="none" w:sz="0" w:space="0" w:color="auto"/>
        <w:bottom w:val="none" w:sz="0" w:space="0" w:color="auto"/>
        <w:right w:val="none" w:sz="0" w:space="0" w:color="auto"/>
      </w:divBdr>
    </w:div>
    <w:div w:id="344794037">
      <w:marLeft w:val="0"/>
      <w:marRight w:val="0"/>
      <w:marTop w:val="0"/>
      <w:marBottom w:val="0"/>
      <w:divBdr>
        <w:top w:val="none" w:sz="0" w:space="0" w:color="auto"/>
        <w:left w:val="none" w:sz="0" w:space="0" w:color="auto"/>
        <w:bottom w:val="none" w:sz="0" w:space="0" w:color="auto"/>
        <w:right w:val="none" w:sz="0" w:space="0" w:color="auto"/>
      </w:divBdr>
    </w:div>
    <w:div w:id="344794038">
      <w:marLeft w:val="0"/>
      <w:marRight w:val="0"/>
      <w:marTop w:val="0"/>
      <w:marBottom w:val="0"/>
      <w:divBdr>
        <w:top w:val="none" w:sz="0" w:space="0" w:color="auto"/>
        <w:left w:val="none" w:sz="0" w:space="0" w:color="auto"/>
        <w:bottom w:val="none" w:sz="0" w:space="0" w:color="auto"/>
        <w:right w:val="none" w:sz="0" w:space="0" w:color="auto"/>
      </w:divBdr>
    </w:div>
    <w:div w:id="344794039">
      <w:marLeft w:val="0"/>
      <w:marRight w:val="0"/>
      <w:marTop w:val="0"/>
      <w:marBottom w:val="0"/>
      <w:divBdr>
        <w:top w:val="none" w:sz="0" w:space="0" w:color="auto"/>
        <w:left w:val="none" w:sz="0" w:space="0" w:color="auto"/>
        <w:bottom w:val="none" w:sz="0" w:space="0" w:color="auto"/>
        <w:right w:val="none" w:sz="0" w:space="0" w:color="auto"/>
      </w:divBdr>
    </w:div>
    <w:div w:id="344794040">
      <w:marLeft w:val="0"/>
      <w:marRight w:val="0"/>
      <w:marTop w:val="0"/>
      <w:marBottom w:val="0"/>
      <w:divBdr>
        <w:top w:val="none" w:sz="0" w:space="0" w:color="auto"/>
        <w:left w:val="none" w:sz="0" w:space="0" w:color="auto"/>
        <w:bottom w:val="none" w:sz="0" w:space="0" w:color="auto"/>
        <w:right w:val="none" w:sz="0" w:space="0" w:color="auto"/>
      </w:divBdr>
    </w:div>
    <w:div w:id="344794041">
      <w:marLeft w:val="0"/>
      <w:marRight w:val="0"/>
      <w:marTop w:val="0"/>
      <w:marBottom w:val="0"/>
      <w:divBdr>
        <w:top w:val="none" w:sz="0" w:space="0" w:color="auto"/>
        <w:left w:val="none" w:sz="0" w:space="0" w:color="auto"/>
        <w:bottom w:val="none" w:sz="0" w:space="0" w:color="auto"/>
        <w:right w:val="none" w:sz="0" w:space="0" w:color="auto"/>
      </w:divBdr>
    </w:div>
    <w:div w:id="344794042">
      <w:marLeft w:val="0"/>
      <w:marRight w:val="0"/>
      <w:marTop w:val="0"/>
      <w:marBottom w:val="0"/>
      <w:divBdr>
        <w:top w:val="none" w:sz="0" w:space="0" w:color="auto"/>
        <w:left w:val="none" w:sz="0" w:space="0" w:color="auto"/>
        <w:bottom w:val="none" w:sz="0" w:space="0" w:color="auto"/>
        <w:right w:val="none" w:sz="0" w:space="0" w:color="auto"/>
      </w:divBdr>
    </w:div>
    <w:div w:id="344794043">
      <w:marLeft w:val="0"/>
      <w:marRight w:val="0"/>
      <w:marTop w:val="0"/>
      <w:marBottom w:val="0"/>
      <w:divBdr>
        <w:top w:val="none" w:sz="0" w:space="0" w:color="auto"/>
        <w:left w:val="none" w:sz="0" w:space="0" w:color="auto"/>
        <w:bottom w:val="none" w:sz="0" w:space="0" w:color="auto"/>
        <w:right w:val="none" w:sz="0" w:space="0" w:color="auto"/>
      </w:divBdr>
    </w:div>
    <w:div w:id="344794044">
      <w:marLeft w:val="0"/>
      <w:marRight w:val="0"/>
      <w:marTop w:val="0"/>
      <w:marBottom w:val="0"/>
      <w:divBdr>
        <w:top w:val="none" w:sz="0" w:space="0" w:color="auto"/>
        <w:left w:val="none" w:sz="0" w:space="0" w:color="auto"/>
        <w:bottom w:val="none" w:sz="0" w:space="0" w:color="auto"/>
        <w:right w:val="none" w:sz="0" w:space="0" w:color="auto"/>
      </w:divBdr>
    </w:div>
    <w:div w:id="344794045">
      <w:marLeft w:val="0"/>
      <w:marRight w:val="0"/>
      <w:marTop w:val="0"/>
      <w:marBottom w:val="0"/>
      <w:divBdr>
        <w:top w:val="none" w:sz="0" w:space="0" w:color="auto"/>
        <w:left w:val="none" w:sz="0" w:space="0" w:color="auto"/>
        <w:bottom w:val="none" w:sz="0" w:space="0" w:color="auto"/>
        <w:right w:val="none" w:sz="0" w:space="0" w:color="auto"/>
      </w:divBdr>
    </w:div>
    <w:div w:id="344794046">
      <w:marLeft w:val="0"/>
      <w:marRight w:val="0"/>
      <w:marTop w:val="0"/>
      <w:marBottom w:val="0"/>
      <w:divBdr>
        <w:top w:val="none" w:sz="0" w:space="0" w:color="auto"/>
        <w:left w:val="none" w:sz="0" w:space="0" w:color="auto"/>
        <w:bottom w:val="none" w:sz="0" w:space="0" w:color="auto"/>
        <w:right w:val="none" w:sz="0" w:space="0" w:color="auto"/>
      </w:divBdr>
    </w:div>
    <w:div w:id="344794047">
      <w:marLeft w:val="0"/>
      <w:marRight w:val="0"/>
      <w:marTop w:val="0"/>
      <w:marBottom w:val="0"/>
      <w:divBdr>
        <w:top w:val="none" w:sz="0" w:space="0" w:color="auto"/>
        <w:left w:val="none" w:sz="0" w:space="0" w:color="auto"/>
        <w:bottom w:val="none" w:sz="0" w:space="0" w:color="auto"/>
        <w:right w:val="none" w:sz="0" w:space="0" w:color="auto"/>
      </w:divBdr>
    </w:div>
    <w:div w:id="344794049">
      <w:marLeft w:val="0"/>
      <w:marRight w:val="0"/>
      <w:marTop w:val="0"/>
      <w:marBottom w:val="0"/>
      <w:divBdr>
        <w:top w:val="none" w:sz="0" w:space="0" w:color="auto"/>
        <w:left w:val="none" w:sz="0" w:space="0" w:color="auto"/>
        <w:bottom w:val="none" w:sz="0" w:space="0" w:color="auto"/>
        <w:right w:val="none" w:sz="0" w:space="0" w:color="auto"/>
      </w:divBdr>
    </w:div>
    <w:div w:id="344794050">
      <w:marLeft w:val="0"/>
      <w:marRight w:val="0"/>
      <w:marTop w:val="0"/>
      <w:marBottom w:val="0"/>
      <w:divBdr>
        <w:top w:val="none" w:sz="0" w:space="0" w:color="auto"/>
        <w:left w:val="none" w:sz="0" w:space="0" w:color="auto"/>
        <w:bottom w:val="none" w:sz="0" w:space="0" w:color="auto"/>
        <w:right w:val="none" w:sz="0" w:space="0" w:color="auto"/>
      </w:divBdr>
    </w:div>
    <w:div w:id="344794051">
      <w:marLeft w:val="0"/>
      <w:marRight w:val="0"/>
      <w:marTop w:val="0"/>
      <w:marBottom w:val="0"/>
      <w:divBdr>
        <w:top w:val="none" w:sz="0" w:space="0" w:color="auto"/>
        <w:left w:val="none" w:sz="0" w:space="0" w:color="auto"/>
        <w:bottom w:val="none" w:sz="0" w:space="0" w:color="auto"/>
        <w:right w:val="none" w:sz="0" w:space="0" w:color="auto"/>
      </w:divBdr>
    </w:div>
    <w:div w:id="344794052">
      <w:marLeft w:val="0"/>
      <w:marRight w:val="0"/>
      <w:marTop w:val="0"/>
      <w:marBottom w:val="0"/>
      <w:divBdr>
        <w:top w:val="none" w:sz="0" w:space="0" w:color="auto"/>
        <w:left w:val="none" w:sz="0" w:space="0" w:color="auto"/>
        <w:bottom w:val="none" w:sz="0" w:space="0" w:color="auto"/>
        <w:right w:val="none" w:sz="0" w:space="0" w:color="auto"/>
      </w:divBdr>
    </w:div>
    <w:div w:id="344794053">
      <w:marLeft w:val="0"/>
      <w:marRight w:val="0"/>
      <w:marTop w:val="0"/>
      <w:marBottom w:val="0"/>
      <w:divBdr>
        <w:top w:val="none" w:sz="0" w:space="0" w:color="auto"/>
        <w:left w:val="none" w:sz="0" w:space="0" w:color="auto"/>
        <w:bottom w:val="none" w:sz="0" w:space="0" w:color="auto"/>
        <w:right w:val="none" w:sz="0" w:space="0" w:color="auto"/>
      </w:divBdr>
    </w:div>
    <w:div w:id="344794054">
      <w:marLeft w:val="0"/>
      <w:marRight w:val="0"/>
      <w:marTop w:val="0"/>
      <w:marBottom w:val="0"/>
      <w:divBdr>
        <w:top w:val="none" w:sz="0" w:space="0" w:color="auto"/>
        <w:left w:val="none" w:sz="0" w:space="0" w:color="auto"/>
        <w:bottom w:val="none" w:sz="0" w:space="0" w:color="auto"/>
        <w:right w:val="none" w:sz="0" w:space="0" w:color="auto"/>
      </w:divBdr>
    </w:div>
    <w:div w:id="344794055">
      <w:marLeft w:val="0"/>
      <w:marRight w:val="0"/>
      <w:marTop w:val="0"/>
      <w:marBottom w:val="0"/>
      <w:divBdr>
        <w:top w:val="none" w:sz="0" w:space="0" w:color="auto"/>
        <w:left w:val="none" w:sz="0" w:space="0" w:color="auto"/>
        <w:bottom w:val="none" w:sz="0" w:space="0" w:color="auto"/>
        <w:right w:val="none" w:sz="0" w:space="0" w:color="auto"/>
      </w:divBdr>
    </w:div>
    <w:div w:id="344794056">
      <w:marLeft w:val="0"/>
      <w:marRight w:val="0"/>
      <w:marTop w:val="0"/>
      <w:marBottom w:val="0"/>
      <w:divBdr>
        <w:top w:val="none" w:sz="0" w:space="0" w:color="auto"/>
        <w:left w:val="none" w:sz="0" w:space="0" w:color="auto"/>
        <w:bottom w:val="none" w:sz="0" w:space="0" w:color="auto"/>
        <w:right w:val="none" w:sz="0" w:space="0" w:color="auto"/>
      </w:divBdr>
    </w:div>
    <w:div w:id="344794057">
      <w:marLeft w:val="0"/>
      <w:marRight w:val="0"/>
      <w:marTop w:val="0"/>
      <w:marBottom w:val="0"/>
      <w:divBdr>
        <w:top w:val="none" w:sz="0" w:space="0" w:color="auto"/>
        <w:left w:val="none" w:sz="0" w:space="0" w:color="auto"/>
        <w:bottom w:val="none" w:sz="0" w:space="0" w:color="auto"/>
        <w:right w:val="none" w:sz="0" w:space="0" w:color="auto"/>
      </w:divBdr>
    </w:div>
    <w:div w:id="344794058">
      <w:marLeft w:val="0"/>
      <w:marRight w:val="0"/>
      <w:marTop w:val="0"/>
      <w:marBottom w:val="0"/>
      <w:divBdr>
        <w:top w:val="none" w:sz="0" w:space="0" w:color="auto"/>
        <w:left w:val="none" w:sz="0" w:space="0" w:color="auto"/>
        <w:bottom w:val="none" w:sz="0" w:space="0" w:color="auto"/>
        <w:right w:val="none" w:sz="0" w:space="0" w:color="auto"/>
      </w:divBdr>
    </w:div>
    <w:div w:id="344794059">
      <w:marLeft w:val="0"/>
      <w:marRight w:val="0"/>
      <w:marTop w:val="0"/>
      <w:marBottom w:val="0"/>
      <w:divBdr>
        <w:top w:val="none" w:sz="0" w:space="0" w:color="auto"/>
        <w:left w:val="none" w:sz="0" w:space="0" w:color="auto"/>
        <w:bottom w:val="none" w:sz="0" w:space="0" w:color="auto"/>
        <w:right w:val="none" w:sz="0" w:space="0" w:color="auto"/>
      </w:divBdr>
    </w:div>
    <w:div w:id="344794060">
      <w:marLeft w:val="0"/>
      <w:marRight w:val="0"/>
      <w:marTop w:val="0"/>
      <w:marBottom w:val="0"/>
      <w:divBdr>
        <w:top w:val="none" w:sz="0" w:space="0" w:color="auto"/>
        <w:left w:val="none" w:sz="0" w:space="0" w:color="auto"/>
        <w:bottom w:val="none" w:sz="0" w:space="0" w:color="auto"/>
        <w:right w:val="none" w:sz="0" w:space="0" w:color="auto"/>
      </w:divBdr>
    </w:div>
    <w:div w:id="344794061">
      <w:marLeft w:val="0"/>
      <w:marRight w:val="0"/>
      <w:marTop w:val="0"/>
      <w:marBottom w:val="0"/>
      <w:divBdr>
        <w:top w:val="none" w:sz="0" w:space="0" w:color="auto"/>
        <w:left w:val="none" w:sz="0" w:space="0" w:color="auto"/>
        <w:bottom w:val="none" w:sz="0" w:space="0" w:color="auto"/>
        <w:right w:val="none" w:sz="0" w:space="0" w:color="auto"/>
      </w:divBdr>
    </w:div>
    <w:div w:id="344794062">
      <w:marLeft w:val="0"/>
      <w:marRight w:val="0"/>
      <w:marTop w:val="0"/>
      <w:marBottom w:val="0"/>
      <w:divBdr>
        <w:top w:val="none" w:sz="0" w:space="0" w:color="auto"/>
        <w:left w:val="none" w:sz="0" w:space="0" w:color="auto"/>
        <w:bottom w:val="none" w:sz="0" w:space="0" w:color="auto"/>
        <w:right w:val="none" w:sz="0" w:space="0" w:color="auto"/>
      </w:divBdr>
    </w:div>
    <w:div w:id="344794063">
      <w:marLeft w:val="0"/>
      <w:marRight w:val="0"/>
      <w:marTop w:val="0"/>
      <w:marBottom w:val="0"/>
      <w:divBdr>
        <w:top w:val="none" w:sz="0" w:space="0" w:color="auto"/>
        <w:left w:val="none" w:sz="0" w:space="0" w:color="auto"/>
        <w:bottom w:val="none" w:sz="0" w:space="0" w:color="auto"/>
        <w:right w:val="none" w:sz="0" w:space="0" w:color="auto"/>
      </w:divBdr>
    </w:div>
    <w:div w:id="344794064">
      <w:marLeft w:val="0"/>
      <w:marRight w:val="0"/>
      <w:marTop w:val="0"/>
      <w:marBottom w:val="0"/>
      <w:divBdr>
        <w:top w:val="none" w:sz="0" w:space="0" w:color="auto"/>
        <w:left w:val="none" w:sz="0" w:space="0" w:color="auto"/>
        <w:bottom w:val="none" w:sz="0" w:space="0" w:color="auto"/>
        <w:right w:val="none" w:sz="0" w:space="0" w:color="auto"/>
      </w:divBdr>
    </w:div>
    <w:div w:id="344794065">
      <w:marLeft w:val="0"/>
      <w:marRight w:val="0"/>
      <w:marTop w:val="0"/>
      <w:marBottom w:val="0"/>
      <w:divBdr>
        <w:top w:val="none" w:sz="0" w:space="0" w:color="auto"/>
        <w:left w:val="none" w:sz="0" w:space="0" w:color="auto"/>
        <w:bottom w:val="none" w:sz="0" w:space="0" w:color="auto"/>
        <w:right w:val="none" w:sz="0" w:space="0" w:color="auto"/>
      </w:divBdr>
    </w:div>
    <w:div w:id="344794066">
      <w:marLeft w:val="0"/>
      <w:marRight w:val="0"/>
      <w:marTop w:val="0"/>
      <w:marBottom w:val="0"/>
      <w:divBdr>
        <w:top w:val="none" w:sz="0" w:space="0" w:color="auto"/>
        <w:left w:val="none" w:sz="0" w:space="0" w:color="auto"/>
        <w:bottom w:val="none" w:sz="0" w:space="0" w:color="auto"/>
        <w:right w:val="none" w:sz="0" w:space="0" w:color="auto"/>
      </w:divBdr>
    </w:div>
    <w:div w:id="344794067">
      <w:marLeft w:val="0"/>
      <w:marRight w:val="0"/>
      <w:marTop w:val="0"/>
      <w:marBottom w:val="0"/>
      <w:divBdr>
        <w:top w:val="none" w:sz="0" w:space="0" w:color="auto"/>
        <w:left w:val="none" w:sz="0" w:space="0" w:color="auto"/>
        <w:bottom w:val="none" w:sz="0" w:space="0" w:color="auto"/>
        <w:right w:val="none" w:sz="0" w:space="0" w:color="auto"/>
      </w:divBdr>
    </w:div>
    <w:div w:id="344794068">
      <w:marLeft w:val="0"/>
      <w:marRight w:val="0"/>
      <w:marTop w:val="0"/>
      <w:marBottom w:val="0"/>
      <w:divBdr>
        <w:top w:val="none" w:sz="0" w:space="0" w:color="auto"/>
        <w:left w:val="none" w:sz="0" w:space="0" w:color="auto"/>
        <w:bottom w:val="none" w:sz="0" w:space="0" w:color="auto"/>
        <w:right w:val="none" w:sz="0" w:space="0" w:color="auto"/>
      </w:divBdr>
    </w:div>
    <w:div w:id="344794069">
      <w:marLeft w:val="0"/>
      <w:marRight w:val="0"/>
      <w:marTop w:val="0"/>
      <w:marBottom w:val="0"/>
      <w:divBdr>
        <w:top w:val="none" w:sz="0" w:space="0" w:color="auto"/>
        <w:left w:val="none" w:sz="0" w:space="0" w:color="auto"/>
        <w:bottom w:val="none" w:sz="0" w:space="0" w:color="auto"/>
        <w:right w:val="none" w:sz="0" w:space="0" w:color="auto"/>
      </w:divBdr>
    </w:div>
    <w:div w:id="344794070">
      <w:marLeft w:val="0"/>
      <w:marRight w:val="0"/>
      <w:marTop w:val="0"/>
      <w:marBottom w:val="0"/>
      <w:divBdr>
        <w:top w:val="none" w:sz="0" w:space="0" w:color="auto"/>
        <w:left w:val="none" w:sz="0" w:space="0" w:color="auto"/>
        <w:bottom w:val="none" w:sz="0" w:space="0" w:color="auto"/>
        <w:right w:val="none" w:sz="0" w:space="0" w:color="auto"/>
      </w:divBdr>
    </w:div>
    <w:div w:id="344794071">
      <w:marLeft w:val="0"/>
      <w:marRight w:val="0"/>
      <w:marTop w:val="0"/>
      <w:marBottom w:val="0"/>
      <w:divBdr>
        <w:top w:val="none" w:sz="0" w:space="0" w:color="auto"/>
        <w:left w:val="none" w:sz="0" w:space="0" w:color="auto"/>
        <w:bottom w:val="none" w:sz="0" w:space="0" w:color="auto"/>
        <w:right w:val="none" w:sz="0" w:space="0" w:color="auto"/>
      </w:divBdr>
    </w:div>
    <w:div w:id="344794072">
      <w:marLeft w:val="0"/>
      <w:marRight w:val="0"/>
      <w:marTop w:val="0"/>
      <w:marBottom w:val="0"/>
      <w:divBdr>
        <w:top w:val="none" w:sz="0" w:space="0" w:color="auto"/>
        <w:left w:val="none" w:sz="0" w:space="0" w:color="auto"/>
        <w:bottom w:val="none" w:sz="0" w:space="0" w:color="auto"/>
        <w:right w:val="none" w:sz="0" w:space="0" w:color="auto"/>
      </w:divBdr>
    </w:div>
    <w:div w:id="344794073">
      <w:marLeft w:val="0"/>
      <w:marRight w:val="0"/>
      <w:marTop w:val="0"/>
      <w:marBottom w:val="0"/>
      <w:divBdr>
        <w:top w:val="none" w:sz="0" w:space="0" w:color="auto"/>
        <w:left w:val="none" w:sz="0" w:space="0" w:color="auto"/>
        <w:bottom w:val="none" w:sz="0" w:space="0" w:color="auto"/>
        <w:right w:val="none" w:sz="0" w:space="0" w:color="auto"/>
      </w:divBdr>
    </w:div>
    <w:div w:id="344794074">
      <w:marLeft w:val="0"/>
      <w:marRight w:val="0"/>
      <w:marTop w:val="0"/>
      <w:marBottom w:val="0"/>
      <w:divBdr>
        <w:top w:val="none" w:sz="0" w:space="0" w:color="auto"/>
        <w:left w:val="none" w:sz="0" w:space="0" w:color="auto"/>
        <w:bottom w:val="none" w:sz="0" w:space="0" w:color="auto"/>
        <w:right w:val="none" w:sz="0" w:space="0" w:color="auto"/>
      </w:divBdr>
    </w:div>
    <w:div w:id="344794075">
      <w:marLeft w:val="0"/>
      <w:marRight w:val="0"/>
      <w:marTop w:val="0"/>
      <w:marBottom w:val="0"/>
      <w:divBdr>
        <w:top w:val="none" w:sz="0" w:space="0" w:color="auto"/>
        <w:left w:val="none" w:sz="0" w:space="0" w:color="auto"/>
        <w:bottom w:val="none" w:sz="0" w:space="0" w:color="auto"/>
        <w:right w:val="none" w:sz="0" w:space="0" w:color="auto"/>
      </w:divBdr>
    </w:div>
    <w:div w:id="344794076">
      <w:marLeft w:val="0"/>
      <w:marRight w:val="0"/>
      <w:marTop w:val="0"/>
      <w:marBottom w:val="0"/>
      <w:divBdr>
        <w:top w:val="none" w:sz="0" w:space="0" w:color="auto"/>
        <w:left w:val="none" w:sz="0" w:space="0" w:color="auto"/>
        <w:bottom w:val="none" w:sz="0" w:space="0" w:color="auto"/>
        <w:right w:val="none" w:sz="0" w:space="0" w:color="auto"/>
      </w:divBdr>
    </w:div>
    <w:div w:id="344794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846</Words>
  <Characters>4571</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2023-03-09T12:58:00Z</cp:lastPrinted>
  <dcterms:created xsi:type="dcterms:W3CDTF">2023-03-10T11:11:00Z</dcterms:created>
  <dcterms:modified xsi:type="dcterms:W3CDTF">2023-03-10T11:15:00Z</dcterms:modified>
</cp:coreProperties>
</file>