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20D6" w14:textId="77777777" w:rsidR="00B6334F" w:rsidRPr="00B6334F" w:rsidRDefault="00B6334F" w:rsidP="00B6334F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 xml:space="preserve">ΠΑΡΑΡΤΗΜΑ </w:t>
      </w:r>
    </w:p>
    <w:p w14:paraId="62045A47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</w:p>
    <w:p w14:paraId="5C0839E5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ΕΝΤΥΠΟ ΟΙΚΟΝΟΜΙΚΗΣ ΠΡΟΣΦΟΡΑΣ</w:t>
      </w:r>
    </w:p>
    <w:p w14:paraId="42A1F9CE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</w:p>
    <w:p w14:paraId="5AF93817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του οικονομικού φορέα ………………………………………………………………………….</w:t>
      </w:r>
    </w:p>
    <w:p w14:paraId="25E9A58C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………………………………………………………………………………………………………..</w:t>
      </w:r>
    </w:p>
    <w:p w14:paraId="0F80A183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με έδρα…………………………………………., οδός ……………………………</w:t>
      </w:r>
      <w:proofErr w:type="spellStart"/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αριθμ</w:t>
      </w:r>
      <w:proofErr w:type="spellEnd"/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……..</w:t>
      </w:r>
    </w:p>
    <w:p w14:paraId="54C0D42A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Τ.Κ. ………………, ΑΦΜ …………………………, ΔΟΥ ……………………………………….</w:t>
      </w:r>
    </w:p>
    <w:p w14:paraId="0498243B" w14:textId="77777777" w:rsidR="00B6334F" w:rsidRPr="00B6334F" w:rsidRDefault="00B6334F" w:rsidP="00B6334F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>τηλέφωνα επικοινωνίας ……………………………………………….. ……………………...</w:t>
      </w:r>
    </w:p>
    <w:p w14:paraId="5BB29E29" w14:textId="77777777" w:rsidR="00B6334F" w:rsidRPr="00B6334F" w:rsidRDefault="00B6334F" w:rsidP="00B6334F">
      <w:pPr>
        <w:autoSpaceDE w:val="0"/>
        <w:autoSpaceDN w:val="0"/>
        <w:adjustRightInd w:val="0"/>
        <w:spacing w:after="120" w:line="240" w:lineRule="auto"/>
        <w:jc w:val="center"/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val="en-US" w:eastAsia="el-GR"/>
          <w14:ligatures w14:val="none"/>
        </w:rPr>
        <w:t>email</w:t>
      </w:r>
      <w:r w:rsidRPr="00B6334F">
        <w:rPr>
          <w:rFonts w:ascii="Bookman Old Style" w:eastAsia="Times New Roman" w:hAnsi="Bookman Old Style" w:cs="Calibri"/>
          <w:b/>
          <w:bCs/>
          <w:kern w:val="0"/>
          <w:sz w:val="22"/>
          <w:szCs w:val="22"/>
          <w:lang w:eastAsia="el-GR"/>
          <w14:ligatures w14:val="none"/>
        </w:rPr>
        <w:t xml:space="preserve"> ………………………………………………………………………………………………...</w:t>
      </w:r>
    </w:p>
    <w:p w14:paraId="6E6A639B" w14:textId="77777777" w:rsidR="00B6334F" w:rsidRPr="00B6334F" w:rsidRDefault="00B6334F" w:rsidP="00B6334F">
      <w:pPr>
        <w:autoSpaceDE w:val="0"/>
        <w:autoSpaceDN w:val="0"/>
        <w:adjustRightInd w:val="0"/>
        <w:spacing w:after="120" w:line="240" w:lineRule="auto"/>
        <w:jc w:val="center"/>
        <w:rPr>
          <w:rFonts w:ascii="Bookman Old Style" w:eastAsia="Times New Roman" w:hAnsi="Bookman Old Style" w:cs="Calibri"/>
          <w:b/>
          <w:bCs/>
          <w:color w:val="0000FF"/>
          <w:kern w:val="0"/>
          <w:sz w:val="22"/>
          <w:szCs w:val="22"/>
          <w:lang w:eastAsia="el-G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6227"/>
      </w:tblGrid>
      <w:tr w:rsidR="00B6334F" w:rsidRPr="00B6334F" w14:paraId="08DC99FC" w14:textId="77777777" w:rsidTr="00172489">
        <w:trPr>
          <w:jc w:val="center"/>
        </w:trPr>
        <w:tc>
          <w:tcPr>
            <w:tcW w:w="3694" w:type="dxa"/>
            <w:vAlign w:val="center"/>
          </w:tcPr>
          <w:p w14:paraId="027C33EA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ΕΙΔΟΣ</w:t>
            </w:r>
          </w:p>
          <w:p w14:paraId="71E03C32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ΠΡΟΣ ΠΡΟΜΗΘΕΙΑ</w:t>
            </w:r>
          </w:p>
        </w:tc>
        <w:tc>
          <w:tcPr>
            <w:tcW w:w="5036" w:type="dxa"/>
            <w:vAlign w:val="center"/>
          </w:tcPr>
          <w:p w14:paraId="4272401B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ΠΡΟΣΦΕΡΟΜΕΝΟ</w:t>
            </w:r>
          </w:p>
          <w:p w14:paraId="3412129E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ΠΟΣΟΣΤΟ</w:t>
            </w:r>
          </w:p>
          <w:p w14:paraId="346103D4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ΕΚΠΤΩΣΗΣ (%) *</w:t>
            </w:r>
          </w:p>
        </w:tc>
      </w:tr>
      <w:tr w:rsidR="00B6334F" w:rsidRPr="00B6334F" w14:paraId="1DE265FB" w14:textId="77777777" w:rsidTr="00172489">
        <w:trPr>
          <w:trHeight w:val="988"/>
          <w:jc w:val="center"/>
        </w:trPr>
        <w:tc>
          <w:tcPr>
            <w:tcW w:w="3694" w:type="dxa"/>
            <w:vAlign w:val="center"/>
          </w:tcPr>
          <w:p w14:paraId="120C1458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ΒΕΝΖΙΝΗ ΚΙΝΗΣΗΣ ΑΜΟΛΥΒΔΗ</w:t>
            </w:r>
          </w:p>
          <w:p w14:paraId="7475257E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5036" w:type="dxa"/>
            <w:vAlign w:val="center"/>
          </w:tcPr>
          <w:p w14:paraId="4D2C5573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</w:p>
          <w:p w14:paraId="38D6EE3A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……………………………………………………………………...</w:t>
            </w:r>
          </w:p>
          <w:p w14:paraId="287DEB8E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……………………………………………………………………….</w:t>
            </w:r>
          </w:p>
          <w:p w14:paraId="01C2812E" w14:textId="77777777" w:rsidR="00B6334F" w:rsidRPr="00B6334F" w:rsidRDefault="00B6334F" w:rsidP="00B6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6334F">
              <w:rPr>
                <w:rFonts w:ascii="Bookman Old Style" w:eastAsia="Times New Roman" w:hAnsi="Bookman Old Style" w:cs="Calibri"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(αριθμητικώς &amp; ολογράφως)</w:t>
            </w:r>
          </w:p>
        </w:tc>
      </w:tr>
    </w:tbl>
    <w:p w14:paraId="116EFE5E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</w:pPr>
    </w:p>
    <w:p w14:paraId="6A211EC2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</w:pPr>
    </w:p>
    <w:p w14:paraId="13A5E4AD" w14:textId="77777777" w:rsidR="00B6334F" w:rsidRPr="00B6334F" w:rsidRDefault="00B6334F" w:rsidP="00B6334F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 xml:space="preserve">    Η παρούσα προσφορά μου με δεσμεύει για 120 ημέρες και σε περίπτωση που υπογραφεί σύμβαση με δεσμεύει μέχρι και την ολοκλήρωση της σύμβασης.</w:t>
      </w:r>
    </w:p>
    <w:p w14:paraId="5E427F69" w14:textId="77777777" w:rsidR="00B6334F" w:rsidRPr="00B6334F" w:rsidRDefault="00B6334F" w:rsidP="00B6334F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 xml:space="preserve">    Με την παρούσα δεσμεύομαι ότι η βενζίνη κίνησης αμόλυβδη που θα διαθέσω τηρεί τις προδιαγραφές της ελληνικής &amp; κοινοτικής νομοθεσίας.</w:t>
      </w:r>
    </w:p>
    <w:p w14:paraId="381ED2AF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 xml:space="preserve">    Στο ποσοστό έκπτωσης που προσφέρω έχω συμπεριλάβει τις νόμιμες κρατήσεις, οι οποίες με βαρύνουν και καμία απαίτηση οικονομική ή άλλη δεν έχω από την Περιφέρεια Αττικής.</w:t>
      </w:r>
    </w:p>
    <w:p w14:paraId="118560DD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>Προσφορά που θέτει όρο αναπροσαρμογής, απορρίπτεται ως απαράδεκτη.</w:t>
      </w:r>
    </w:p>
    <w:p w14:paraId="44E1B73B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>Προσφορά που δεν θα αντιστοιχεί ακριβώς με τα ζητούμενα της παρούσας πρόσκλησης απορρίπτεται ως απαράδεκτη.</w:t>
      </w:r>
    </w:p>
    <w:p w14:paraId="223F2E13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6CD747FF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>Ο ΝΟΜΙΜΟΣ ΕΚΠΡΟΣΩΠΟΣ</w:t>
      </w:r>
    </w:p>
    <w:p w14:paraId="19F1EB37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70D94DE8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5B8EAE92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0BCC0975" w14:textId="77777777" w:rsidR="00B6334F" w:rsidRPr="00B6334F" w:rsidRDefault="00B6334F" w:rsidP="00B6334F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>ΗΜΕΡΟΜΗΝΙΑ: ………………</w:t>
      </w:r>
    </w:p>
    <w:p w14:paraId="2D938EFE" w14:textId="77777777" w:rsidR="00B6334F" w:rsidRPr="00B6334F" w:rsidRDefault="00B6334F" w:rsidP="00B6334F">
      <w:pPr>
        <w:spacing w:after="0" w:line="240" w:lineRule="auto"/>
        <w:jc w:val="right"/>
        <w:rPr>
          <w:rFonts w:ascii="Bookman Old Style" w:eastAsia="Times New Roman" w:hAnsi="Bookman Old Style" w:cs="Calibri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kern w:val="0"/>
          <w:sz w:val="22"/>
          <w:szCs w:val="22"/>
          <w:lang w:eastAsia="el-GR"/>
          <w14:ligatures w14:val="none"/>
        </w:rPr>
        <w:t>ΣΦΡΑΓΙΔΑ &amp; ΥΠΟΓΡΑΦΗ</w:t>
      </w:r>
    </w:p>
    <w:p w14:paraId="10E176AD" w14:textId="77777777" w:rsidR="00B6334F" w:rsidRPr="00B6334F" w:rsidRDefault="00B6334F" w:rsidP="00B6334F">
      <w:pPr>
        <w:tabs>
          <w:tab w:val="left" w:pos="180"/>
          <w:tab w:val="right" w:leader="dot" w:pos="1980"/>
          <w:tab w:val="left" w:pos="7200"/>
          <w:tab w:val="right" w:leader="dot" w:pos="9900"/>
        </w:tabs>
        <w:spacing w:after="0" w:line="240" w:lineRule="auto"/>
        <w:rPr>
          <w:rFonts w:ascii="Bookman Old Style" w:eastAsia="Times New Roman" w:hAnsi="Bookman Old Style" w:cs="Calibri"/>
          <w:kern w:val="0"/>
          <w:sz w:val="22"/>
          <w:szCs w:val="22"/>
          <w:lang w:eastAsia="el-GR"/>
          <w14:ligatures w14:val="none"/>
        </w:rPr>
      </w:pPr>
    </w:p>
    <w:p w14:paraId="34927A81" w14:textId="77777777" w:rsidR="00B6334F" w:rsidRPr="00B6334F" w:rsidRDefault="00B6334F" w:rsidP="00B6334F">
      <w:pPr>
        <w:spacing w:after="0" w:line="240" w:lineRule="auto"/>
        <w:jc w:val="right"/>
        <w:rPr>
          <w:rFonts w:ascii="Bookman Old Style" w:eastAsia="Times New Roman" w:hAnsi="Bookman Old Style" w:cs="Calibri"/>
          <w:bCs/>
          <w:kern w:val="0"/>
          <w:sz w:val="22"/>
          <w:szCs w:val="22"/>
          <w:lang w:eastAsia="el-GR"/>
          <w14:ligatures w14:val="none"/>
        </w:rPr>
      </w:pPr>
    </w:p>
    <w:p w14:paraId="72726E6B" w14:textId="77777777" w:rsidR="00B6334F" w:rsidRPr="00B6334F" w:rsidRDefault="00B6334F" w:rsidP="00B6334F">
      <w:pPr>
        <w:spacing w:after="0" w:line="240" w:lineRule="auto"/>
        <w:rPr>
          <w:rFonts w:ascii="Bookman Old Style" w:eastAsia="Times New Roman" w:hAnsi="Bookman Old Style" w:cs="Calibri"/>
          <w:bCs/>
          <w:kern w:val="0"/>
          <w:sz w:val="22"/>
          <w:szCs w:val="22"/>
          <w:lang w:eastAsia="el-GR"/>
          <w14:ligatures w14:val="none"/>
        </w:rPr>
      </w:pPr>
    </w:p>
    <w:p w14:paraId="2B02EA9F" w14:textId="77777777" w:rsidR="00B6334F" w:rsidRPr="00B6334F" w:rsidRDefault="00B6334F" w:rsidP="00B6334F">
      <w:pPr>
        <w:spacing w:after="0" w:line="240" w:lineRule="auto"/>
        <w:jc w:val="right"/>
        <w:rPr>
          <w:rFonts w:ascii="Bookman Old Style" w:eastAsia="Times New Roman" w:hAnsi="Bookman Old Style" w:cs="Calibri"/>
          <w:bCs/>
          <w:kern w:val="0"/>
          <w:sz w:val="22"/>
          <w:szCs w:val="22"/>
          <w:lang w:eastAsia="el-GR"/>
          <w14:ligatures w14:val="none"/>
        </w:rPr>
      </w:pPr>
    </w:p>
    <w:p w14:paraId="29EF9108" w14:textId="77777777" w:rsidR="00B6334F" w:rsidRPr="00B6334F" w:rsidRDefault="00B6334F" w:rsidP="00B6334F">
      <w:pPr>
        <w:spacing w:after="0" w:line="240" w:lineRule="auto"/>
        <w:jc w:val="both"/>
        <w:rPr>
          <w:rFonts w:ascii="Bookman Old Style" w:eastAsia="Times New Roman" w:hAnsi="Bookman Old Style" w:cs="Calibri"/>
          <w:kern w:val="0"/>
          <w:sz w:val="22"/>
          <w:szCs w:val="22"/>
          <w:lang w:eastAsia="el-GR"/>
          <w14:ligatures w14:val="none"/>
        </w:rPr>
      </w:pPr>
      <w:r w:rsidRPr="00B6334F">
        <w:rPr>
          <w:rFonts w:ascii="Bookman Old Style" w:eastAsia="Times New Roman" w:hAnsi="Bookman Old Style" w:cs="Calibri"/>
          <w:b/>
          <w:kern w:val="0"/>
          <w:sz w:val="22"/>
          <w:szCs w:val="22"/>
          <w:lang w:eastAsia="el-GR"/>
          <w14:ligatures w14:val="none"/>
        </w:rPr>
        <w:t xml:space="preserve">* ποσοστό (%) έκπτωσης επί της </w:t>
      </w:r>
      <w:r w:rsidRPr="00B6334F">
        <w:rPr>
          <w:rFonts w:ascii="Bookman Old Style" w:eastAsia="Times New Roman" w:hAnsi="Bookman Old Styl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εκάστοτε διαμορφούμενης Μέσης Λιανικής Τιμής της περιοχής </w:t>
      </w:r>
      <w:r w:rsidRPr="00B6334F">
        <w:rPr>
          <w:rFonts w:ascii="Bookman Old Style" w:eastAsia="Times New Roman" w:hAnsi="Bookman Old Style" w:cs="Calibri"/>
          <w:color w:val="000000"/>
          <w:kern w:val="0"/>
          <w:sz w:val="22"/>
          <w:szCs w:val="22"/>
          <w:lang w:eastAsia="el-GR"/>
          <w14:ligatures w14:val="none"/>
        </w:rPr>
        <w:t xml:space="preserve">κατά την ημέρα παράδοσης του είδους, όπως ορίζεται στο Παρατηρητήριο Τιμών Υγρών Καυσίμων του Υπουργείου Ανάπτυξης &amp; Ανταγωνιστικότητας, στην ηλεκτρονική διεύθυνση </w:t>
      </w:r>
      <w:r w:rsidRPr="00B6334F">
        <w:rPr>
          <w:rFonts w:ascii="Bookman Old Style" w:eastAsia="Times New Roman" w:hAnsi="Bookman Old Style" w:cs="Calibri"/>
          <w:color w:val="0000FF"/>
          <w:kern w:val="0"/>
          <w:sz w:val="22"/>
          <w:szCs w:val="22"/>
          <w:lang w:eastAsia="el-GR"/>
          <w14:ligatures w14:val="none"/>
        </w:rPr>
        <w:t>http://www.fuelprices.gr</w:t>
      </w:r>
      <w:r w:rsidRPr="00B6334F">
        <w:rPr>
          <w:rFonts w:ascii="Bookman Old Style" w:eastAsia="Times New Roman" w:hAnsi="Bookman Old Style" w:cs="Calibri"/>
          <w:kern w:val="0"/>
          <w:sz w:val="22"/>
          <w:szCs w:val="22"/>
          <w:lang w:eastAsia="el-GR"/>
          <w14:ligatures w14:val="none"/>
        </w:rPr>
        <w:t>.</w:t>
      </w:r>
    </w:p>
    <w:p w14:paraId="669BAD61" w14:textId="77777777" w:rsidR="00B6334F" w:rsidRPr="00B6334F" w:rsidRDefault="00B6334F" w:rsidP="00B6334F">
      <w:pPr>
        <w:spacing w:after="0" w:line="240" w:lineRule="auto"/>
        <w:jc w:val="both"/>
        <w:rPr>
          <w:rFonts w:ascii="Bookman Old Style" w:eastAsia="Times New Roman" w:hAnsi="Bookman Old Style" w:cs="Calibri"/>
          <w:bCs/>
          <w:kern w:val="0"/>
          <w:sz w:val="22"/>
          <w:szCs w:val="22"/>
          <w:lang w:eastAsia="el-GR"/>
          <w14:ligatures w14:val="none"/>
        </w:rPr>
      </w:pPr>
    </w:p>
    <w:p w14:paraId="10630D1E" w14:textId="77777777" w:rsidR="00B6334F" w:rsidRDefault="00B6334F"/>
    <w:sectPr w:rsidR="00B6334F" w:rsidSect="00B6334F">
      <w:headerReference w:type="default" r:id="rId4"/>
      <w:footerReference w:type="even" r:id="rId5"/>
      <w:footerReference w:type="default" r:id="rId6"/>
      <w:pgSz w:w="11906" w:h="16838" w:code="9"/>
      <w:pgMar w:top="1021" w:right="1286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62DF" w14:textId="77777777" w:rsidR="00B6334F" w:rsidRDefault="00B6334F" w:rsidP="001878BB">
    <w:pPr>
      <w:pStyle w:val="ab"/>
      <w:framePr w:wrap="around" w:vAnchor="text" w:hAnchor="margin" w:xAlign="center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46E7FCBF" w14:textId="77777777" w:rsidR="00B6334F" w:rsidRDefault="00B6334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4228" w14:textId="77777777" w:rsidR="00B6334F" w:rsidRPr="00F82688" w:rsidRDefault="00B6334F" w:rsidP="001878BB">
    <w:pPr>
      <w:pStyle w:val="ab"/>
      <w:framePr w:wrap="around" w:vAnchor="text" w:hAnchor="margin" w:xAlign="center" w:y="1"/>
      <w:rPr>
        <w:rStyle w:val="ac"/>
        <w:rFonts w:ascii="Arial" w:eastAsiaTheme="majorEastAsia" w:hAnsi="Arial" w:cs="Arial"/>
        <w:sz w:val="22"/>
        <w:szCs w:val="22"/>
      </w:rPr>
    </w:pPr>
    <w:r w:rsidRPr="00F82688">
      <w:rPr>
        <w:rStyle w:val="ac"/>
        <w:rFonts w:ascii="Arial" w:eastAsiaTheme="majorEastAsia" w:hAnsi="Arial" w:cs="Arial"/>
        <w:sz w:val="22"/>
        <w:szCs w:val="22"/>
      </w:rPr>
      <w:fldChar w:fldCharType="begin"/>
    </w:r>
    <w:r w:rsidRPr="00F82688">
      <w:rPr>
        <w:rStyle w:val="ac"/>
        <w:rFonts w:ascii="Arial" w:eastAsiaTheme="majorEastAsia" w:hAnsi="Arial" w:cs="Arial"/>
        <w:sz w:val="22"/>
        <w:szCs w:val="22"/>
      </w:rPr>
      <w:instrText xml:space="preserve">PAGE  </w:instrText>
    </w:r>
    <w:r w:rsidRPr="00F82688">
      <w:rPr>
        <w:rStyle w:val="ac"/>
        <w:rFonts w:ascii="Arial" w:eastAsiaTheme="majorEastAsia" w:hAnsi="Arial" w:cs="Arial"/>
        <w:sz w:val="22"/>
        <w:szCs w:val="22"/>
      </w:rPr>
      <w:fldChar w:fldCharType="separate"/>
    </w:r>
    <w:r>
      <w:rPr>
        <w:rStyle w:val="ac"/>
        <w:rFonts w:ascii="Arial" w:eastAsiaTheme="majorEastAsia" w:hAnsi="Arial" w:cs="Arial"/>
        <w:noProof/>
        <w:sz w:val="22"/>
        <w:szCs w:val="22"/>
      </w:rPr>
      <w:t>9</w:t>
    </w:r>
    <w:r w:rsidRPr="00F82688">
      <w:rPr>
        <w:rStyle w:val="ac"/>
        <w:rFonts w:ascii="Arial" w:eastAsiaTheme="majorEastAsia" w:hAnsi="Arial" w:cs="Arial"/>
        <w:sz w:val="22"/>
        <w:szCs w:val="22"/>
      </w:rPr>
      <w:fldChar w:fldCharType="end"/>
    </w:r>
    <w:r w:rsidRPr="00F82688">
      <w:rPr>
        <w:rStyle w:val="ac"/>
        <w:rFonts w:ascii="Arial" w:eastAsiaTheme="majorEastAsia" w:hAnsi="Arial" w:cs="Arial"/>
        <w:sz w:val="22"/>
        <w:szCs w:val="22"/>
      </w:rPr>
      <w:t>/</w:t>
    </w:r>
    <w:r w:rsidRPr="00F82688">
      <w:rPr>
        <w:rStyle w:val="ac"/>
        <w:rFonts w:ascii="Arial" w:eastAsiaTheme="majorEastAsia" w:hAnsi="Arial" w:cs="Arial"/>
        <w:sz w:val="22"/>
        <w:szCs w:val="22"/>
      </w:rPr>
      <w:fldChar w:fldCharType="begin"/>
    </w:r>
    <w:r w:rsidRPr="00F82688">
      <w:rPr>
        <w:rStyle w:val="ac"/>
        <w:rFonts w:ascii="Arial" w:eastAsiaTheme="majorEastAsia" w:hAnsi="Arial" w:cs="Arial"/>
        <w:sz w:val="22"/>
        <w:szCs w:val="22"/>
      </w:rPr>
      <w:instrText xml:space="preserve"> NUMPAGES </w:instrText>
    </w:r>
    <w:r w:rsidRPr="00F82688">
      <w:rPr>
        <w:rStyle w:val="ac"/>
        <w:rFonts w:ascii="Arial" w:eastAsiaTheme="majorEastAsia" w:hAnsi="Arial" w:cs="Arial"/>
        <w:sz w:val="22"/>
        <w:szCs w:val="22"/>
      </w:rPr>
      <w:fldChar w:fldCharType="separate"/>
    </w:r>
    <w:r>
      <w:rPr>
        <w:rStyle w:val="ac"/>
        <w:rFonts w:ascii="Arial" w:eastAsiaTheme="majorEastAsia" w:hAnsi="Arial" w:cs="Arial"/>
        <w:noProof/>
        <w:sz w:val="22"/>
        <w:szCs w:val="22"/>
      </w:rPr>
      <w:t>10</w:t>
    </w:r>
    <w:r w:rsidRPr="00F82688">
      <w:rPr>
        <w:rStyle w:val="ac"/>
        <w:rFonts w:ascii="Arial" w:eastAsiaTheme="majorEastAsia" w:hAnsi="Arial" w:cs="Arial"/>
        <w:sz w:val="22"/>
        <w:szCs w:val="22"/>
      </w:rPr>
      <w:fldChar w:fldCharType="end"/>
    </w:r>
  </w:p>
  <w:p w14:paraId="44FABA8B" w14:textId="77777777" w:rsidR="00B6334F" w:rsidRDefault="00B6334F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5B65" w14:textId="77777777" w:rsidR="00B6334F" w:rsidRPr="003F507D" w:rsidRDefault="00B6334F" w:rsidP="00257425">
    <w:pPr>
      <w:pStyle w:val="aa"/>
      <w:jc w:val="center"/>
      <w:rPr>
        <w:rFonts w:ascii="Arial" w:hAnsi="Arial" w:cs="Arial"/>
        <w:sz w:val="22"/>
        <w:szCs w:val="22"/>
      </w:rPr>
    </w:pPr>
    <w: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4F"/>
    <w:rsid w:val="00461F2B"/>
    <w:rsid w:val="00B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084F"/>
  <w15:chartTrackingRefBased/>
  <w15:docId w15:val="{E84C8372-72FF-4F75-A545-18DF970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63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3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3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3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3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3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3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63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63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63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6334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6334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633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633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633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63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3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6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3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63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633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33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334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3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6334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6334F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rsid w:val="00B633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Char3">
    <w:name w:val="Κεφαλίδα Char"/>
    <w:aliases w:val="hd Char1"/>
    <w:basedOn w:val="a0"/>
    <w:link w:val="aa"/>
    <w:rsid w:val="00B6334F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b">
    <w:name w:val="footer"/>
    <w:basedOn w:val="a"/>
    <w:link w:val="Char4"/>
    <w:uiPriority w:val="99"/>
    <w:rsid w:val="00B633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Char4">
    <w:name w:val="Υποσέλιδο Char"/>
    <w:basedOn w:val="a0"/>
    <w:link w:val="ab"/>
    <w:uiPriority w:val="99"/>
    <w:rsid w:val="00B6334F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ac">
    <w:name w:val="page number"/>
    <w:basedOn w:val="a0"/>
    <w:rsid w:val="00B6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Μαρίνα Μπάρμπα</dc:creator>
  <cp:keywords/>
  <dc:description/>
  <cp:lastModifiedBy>Μαρίνα Μπάρμπα</cp:lastModifiedBy>
  <cp:revision>1</cp:revision>
  <dcterms:created xsi:type="dcterms:W3CDTF">2025-09-29T10:08:00Z</dcterms:created>
  <dcterms:modified xsi:type="dcterms:W3CDTF">2025-09-29T10:09:00Z</dcterms:modified>
</cp:coreProperties>
</file>